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92" w:rsidRPr="000C7292" w:rsidRDefault="000C7292" w:rsidP="000C729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729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МАОУ </w:t>
      </w:r>
      <w:proofErr w:type="gramStart"/>
      <w:r w:rsidRPr="000C7292">
        <w:rPr>
          <w:rFonts w:ascii="Times New Roman" w:eastAsia="Times New Roman" w:hAnsi="Times New Roman" w:cs="Times New Roman"/>
          <w:sz w:val="36"/>
          <w:szCs w:val="36"/>
          <w:lang w:eastAsia="ru-RU"/>
        </w:rPr>
        <w:t>Зареченская</w:t>
      </w:r>
      <w:proofErr w:type="gramEnd"/>
      <w:r w:rsidRPr="000C729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СОШ филиал </w:t>
      </w:r>
      <w:proofErr w:type="spellStart"/>
      <w:r w:rsidRPr="000C7292">
        <w:rPr>
          <w:rFonts w:ascii="Times New Roman" w:eastAsia="Times New Roman" w:hAnsi="Times New Roman" w:cs="Times New Roman"/>
          <w:sz w:val="36"/>
          <w:szCs w:val="36"/>
          <w:lang w:eastAsia="ru-RU"/>
        </w:rPr>
        <w:t>Тукузская</w:t>
      </w:r>
      <w:proofErr w:type="spellEnd"/>
      <w:r w:rsidRPr="000C729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СОШ</w:t>
      </w:r>
    </w:p>
    <w:p w:rsidR="000C7292" w:rsidRPr="000C7292" w:rsidRDefault="000C7292" w:rsidP="000C729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7292" w:rsidRPr="000C7292" w:rsidRDefault="000C7292" w:rsidP="000C729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7292" w:rsidRPr="000C7292" w:rsidRDefault="000C7292" w:rsidP="000C729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7292" w:rsidRPr="000C7292" w:rsidRDefault="000C7292" w:rsidP="000C729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7292" w:rsidRPr="000C7292" w:rsidRDefault="000C7292" w:rsidP="000C729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7292" w:rsidRPr="000C7292" w:rsidRDefault="000C7292" w:rsidP="000C729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7292" w:rsidRPr="000C7292" w:rsidRDefault="000C7292" w:rsidP="000C729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729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Программа кружка </w:t>
      </w:r>
    </w:p>
    <w:p w:rsidR="000C7292" w:rsidRPr="000C7292" w:rsidRDefault="000C7292" w:rsidP="000C729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7292">
        <w:rPr>
          <w:rFonts w:ascii="Times New Roman" w:eastAsia="Times New Roman" w:hAnsi="Times New Roman" w:cs="Times New Roman"/>
          <w:sz w:val="36"/>
          <w:szCs w:val="36"/>
          <w:lang w:eastAsia="ru-RU"/>
        </w:rPr>
        <w:t>«Юные экологи»</w:t>
      </w:r>
    </w:p>
    <w:p w:rsidR="000C7292" w:rsidRPr="000C7292" w:rsidRDefault="000C7292" w:rsidP="000C729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7292" w:rsidRPr="000C7292" w:rsidRDefault="000C7292" w:rsidP="000C729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7292" w:rsidRPr="000C7292" w:rsidRDefault="000C7292" w:rsidP="000C7292">
      <w:pPr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0C729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Руководитель: </w:t>
      </w:r>
      <w:proofErr w:type="spellStart"/>
      <w:r w:rsidRPr="000C7292">
        <w:rPr>
          <w:rFonts w:ascii="Times New Roman" w:eastAsia="Times New Roman" w:hAnsi="Times New Roman" w:cs="Times New Roman"/>
          <w:sz w:val="36"/>
          <w:szCs w:val="36"/>
          <w:lang w:eastAsia="ru-RU"/>
        </w:rPr>
        <w:t>Айбатуллина</w:t>
      </w:r>
      <w:proofErr w:type="spellEnd"/>
      <w:r w:rsidRPr="000C729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Д.С.</w:t>
      </w:r>
    </w:p>
    <w:p w:rsidR="000C7292" w:rsidRPr="000C7292" w:rsidRDefault="000C7292" w:rsidP="000C729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7292" w:rsidRPr="000C7292" w:rsidRDefault="000C7292" w:rsidP="000C729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7292" w:rsidRPr="000C7292" w:rsidRDefault="000C7292" w:rsidP="000C729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7292" w:rsidRPr="000C7292" w:rsidRDefault="000C7292" w:rsidP="000C729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7292" w:rsidRPr="000C7292" w:rsidRDefault="000C7292" w:rsidP="000C729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7292" w:rsidRPr="000C7292" w:rsidRDefault="000C7292" w:rsidP="000C729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7292" w:rsidRPr="000C7292" w:rsidRDefault="000C7292" w:rsidP="000C729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7292" w:rsidRPr="000C7292" w:rsidRDefault="000C7292" w:rsidP="000C729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7292" w:rsidRPr="000C7292" w:rsidRDefault="000C7292" w:rsidP="000C729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0C7292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proofErr w:type="gramStart"/>
      <w:r w:rsidRPr="000C7292">
        <w:rPr>
          <w:rFonts w:ascii="Times New Roman" w:eastAsia="Times New Roman" w:hAnsi="Times New Roman" w:cs="Times New Roman"/>
          <w:sz w:val="36"/>
          <w:szCs w:val="36"/>
          <w:lang w:eastAsia="ru-RU"/>
        </w:rPr>
        <w:t>.Т</w:t>
      </w:r>
      <w:proofErr w:type="gramEnd"/>
      <w:r w:rsidRPr="000C7292">
        <w:rPr>
          <w:rFonts w:ascii="Times New Roman" w:eastAsia="Times New Roman" w:hAnsi="Times New Roman" w:cs="Times New Roman"/>
          <w:sz w:val="36"/>
          <w:szCs w:val="36"/>
          <w:lang w:eastAsia="ru-RU"/>
        </w:rPr>
        <w:t>укуз</w:t>
      </w:r>
      <w:proofErr w:type="spellEnd"/>
      <w:r w:rsidRPr="000C7292">
        <w:rPr>
          <w:rFonts w:ascii="Times New Roman" w:eastAsia="Times New Roman" w:hAnsi="Times New Roman" w:cs="Times New Roman"/>
          <w:sz w:val="36"/>
          <w:szCs w:val="36"/>
          <w:lang w:eastAsia="ru-RU"/>
        </w:rPr>
        <w:t>, 2017 г.</w:t>
      </w:r>
    </w:p>
    <w:p w:rsidR="000C7292" w:rsidRPr="000C7292" w:rsidRDefault="000C7292" w:rsidP="000C729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729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Пояснительная записка</w:t>
      </w:r>
    </w:p>
    <w:p w:rsidR="000C7292" w:rsidRPr="000C7292" w:rsidRDefault="000C7292" w:rsidP="000C72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экологической культуры - актуальная задача современного образования.</w:t>
      </w:r>
    </w:p>
    <w:p w:rsidR="000C7292" w:rsidRPr="000C7292" w:rsidRDefault="000C7292" w:rsidP="000C72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В условиях разностороннего глубочайшего экологического кризиса усиливается значение экологического образования в становлении и развитии личности ребенка.</w:t>
      </w:r>
    </w:p>
    <w:p w:rsidR="000C7292" w:rsidRPr="000C7292" w:rsidRDefault="000C7292" w:rsidP="000C72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росте в общественном сознании понимания приоритета экологических ценностей свидетельствует тот факт, что 21 век наречен мировым сообществом столетием окружающей среды. Осознание ужасающего состояния окружающей среды подвело к заключению о том, что культура, породившая технократическую цивилизацию, вошла в противоречие с законами природы - потребляя, общество превысило возможности биосферы восстанавливать утраченное. Поэтому и решение экологических проблем следует искать, прежде всего: в области культуры природопользования людей, в выработке таких форм взаимодействия с окружающей средой, которые помогут изменить ситуацию к лучшему.</w:t>
      </w:r>
    </w:p>
    <w:p w:rsidR="000C7292" w:rsidRPr="000C7292" w:rsidRDefault="000C7292" w:rsidP="000C72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программы</w:t>
      </w:r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сформировать у учащихся ценностное, бережное отношение к окружающей среде, любовь к природе, родному краю через приобретение навыков экологической культуры посредством участия учащихся в системе эколого-краеведческих мероприятий.</w:t>
      </w:r>
    </w:p>
    <w:p w:rsidR="000C7292" w:rsidRPr="000C7292" w:rsidRDefault="000C7292" w:rsidP="000C72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нацеливает образовательный процесс на решение следующих взаимосвязанных </w:t>
      </w:r>
      <w:r w:rsidRPr="000C7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задач:</w:t>
      </w:r>
    </w:p>
    <w:p w:rsidR="000C7292" w:rsidRPr="000C7292" w:rsidRDefault="000C7292" w:rsidP="000C72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 обучающих:</w:t>
      </w:r>
    </w:p>
    <w:p w:rsidR="000C7292" w:rsidRPr="000C7292" w:rsidRDefault="000C7292" w:rsidP="000C72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потребности в углубленном изучении природы;</w:t>
      </w:r>
    </w:p>
    <w:p w:rsidR="000C7292" w:rsidRPr="000C7292" w:rsidRDefault="000C7292" w:rsidP="000C72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овладению формами и приемами учебно-исследовательской деятельности;</w:t>
      </w:r>
    </w:p>
    <w:p w:rsidR="000C7292" w:rsidRPr="000C7292" w:rsidRDefault="000C7292" w:rsidP="000C72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 воспитательных:</w:t>
      </w:r>
    </w:p>
    <w:p w:rsidR="000C7292" w:rsidRPr="000C7292" w:rsidRDefault="000C7292" w:rsidP="000C72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воспитанию экологической культуры, чувства ответственности за состояние окружающей среды и стремления к конкретной деятельности по ее изучению и охране;</w:t>
      </w:r>
    </w:p>
    <w:p w:rsidR="000C7292" w:rsidRPr="000C7292" w:rsidRDefault="000C7292" w:rsidP="000C72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)ф</w:t>
      </w:r>
      <w:proofErr w:type="gramEnd"/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умение видеть красоту окружающего мира;</w:t>
      </w:r>
    </w:p>
    <w:p w:rsidR="000C7292" w:rsidRPr="000C7292" w:rsidRDefault="000C7292" w:rsidP="000C72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формированию потребности в здоровом образе жизни;</w:t>
      </w:r>
    </w:p>
    <w:p w:rsidR="000C7292" w:rsidRPr="000C7292" w:rsidRDefault="000C7292" w:rsidP="000C72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зучать и исследовать с учащимися конкретные объекты природы;</w:t>
      </w:r>
    </w:p>
    <w:p w:rsidR="000C7292" w:rsidRPr="000C7292" w:rsidRDefault="000C7292" w:rsidP="000C72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proofErr w:type="gramStart"/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овышать уровень мотивации участия учащихся в конкурсах, акциях, мероприятиях различных уровней.</w:t>
      </w:r>
    </w:p>
    <w:p w:rsidR="000C7292" w:rsidRPr="000C7292" w:rsidRDefault="000C7292" w:rsidP="000C72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 развивающих:</w:t>
      </w:r>
    </w:p>
    <w:p w:rsidR="000C7292" w:rsidRPr="000C7292" w:rsidRDefault="000C7292" w:rsidP="000C72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интеллектуальному и духовно-нравственному развитию учащихся;</w:t>
      </w:r>
    </w:p>
    <w:p w:rsidR="000C7292" w:rsidRPr="000C7292" w:rsidRDefault="000C7292" w:rsidP="000C72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творческой, познавательной и созидательной активности;</w:t>
      </w:r>
    </w:p>
    <w:p w:rsidR="000C7292" w:rsidRPr="000C7292" w:rsidRDefault="000C7292" w:rsidP="000C72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0C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асширение знаний об окружающем мире.</w:t>
      </w:r>
    </w:p>
    <w:p w:rsidR="000C7292" w:rsidRPr="000C7292" w:rsidRDefault="000C7292" w:rsidP="000C72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0C729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Содержание программы (12 часов)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C7292" w:rsidRPr="000C7292" w:rsidTr="000C729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292" w:rsidRPr="000C7292" w:rsidRDefault="000C7292" w:rsidP="000C72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color w:val="000099"/>
                <w:sz w:val="28"/>
                <w:szCs w:val="28"/>
              </w:rPr>
            </w:pPr>
            <w:r w:rsidRPr="000C7292">
              <w:rPr>
                <w:rFonts w:ascii="Times New Roman" w:hAnsi="Times New Roman"/>
                <w:color w:val="000099"/>
                <w:sz w:val="28"/>
                <w:szCs w:val="28"/>
              </w:rPr>
              <w:t>Тема занятий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292" w:rsidRPr="000C7292" w:rsidRDefault="000C7292" w:rsidP="000C72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color w:val="000099"/>
                <w:sz w:val="28"/>
                <w:szCs w:val="28"/>
              </w:rPr>
            </w:pPr>
            <w:r w:rsidRPr="000C7292">
              <w:rPr>
                <w:rFonts w:ascii="Times New Roman" w:hAnsi="Times New Roman"/>
                <w:color w:val="000099"/>
                <w:sz w:val="28"/>
                <w:szCs w:val="28"/>
              </w:rPr>
              <w:t>Кол-во часов</w:t>
            </w:r>
          </w:p>
        </w:tc>
      </w:tr>
      <w:tr w:rsidR="000C7292" w:rsidRPr="000C7292" w:rsidTr="000C729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292" w:rsidRPr="000C7292" w:rsidRDefault="000C7292" w:rsidP="000C72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color w:val="000099"/>
                <w:sz w:val="28"/>
                <w:szCs w:val="28"/>
              </w:rPr>
            </w:pPr>
            <w:r w:rsidRPr="000C7292">
              <w:rPr>
                <w:rFonts w:ascii="Times New Roman" w:hAnsi="Times New Roman"/>
                <w:color w:val="000099"/>
                <w:sz w:val="28"/>
                <w:szCs w:val="28"/>
              </w:rPr>
              <w:t>Вводное занятие. Проведение ИТБ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292" w:rsidRPr="000C7292" w:rsidRDefault="000C7292" w:rsidP="000C72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color w:val="000099"/>
                <w:sz w:val="28"/>
                <w:szCs w:val="28"/>
              </w:rPr>
            </w:pPr>
            <w:r w:rsidRPr="000C7292">
              <w:rPr>
                <w:rFonts w:ascii="Times New Roman" w:hAnsi="Times New Roman"/>
                <w:color w:val="000099"/>
                <w:sz w:val="28"/>
                <w:szCs w:val="28"/>
              </w:rPr>
              <w:t>1</w:t>
            </w:r>
          </w:p>
        </w:tc>
      </w:tr>
      <w:tr w:rsidR="000C7292" w:rsidRPr="000C7292" w:rsidTr="000C729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292" w:rsidRPr="000C7292" w:rsidRDefault="000C7292" w:rsidP="000C729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92">
              <w:rPr>
                <w:rFonts w:ascii="Times New Roman" w:hAnsi="Times New Roman"/>
                <w:color w:val="000000"/>
                <w:sz w:val="28"/>
                <w:szCs w:val="28"/>
              </w:rPr>
              <w:t>Экология – это наука о связях в природе.</w:t>
            </w:r>
          </w:p>
          <w:p w:rsidR="000C7292" w:rsidRPr="000C7292" w:rsidRDefault="000C7292" w:rsidP="000C72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color w:val="000099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292" w:rsidRPr="000C7292" w:rsidRDefault="000C7292" w:rsidP="000C72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color w:val="000099"/>
                <w:sz w:val="28"/>
                <w:szCs w:val="28"/>
              </w:rPr>
            </w:pPr>
            <w:r w:rsidRPr="000C7292">
              <w:rPr>
                <w:rFonts w:ascii="Times New Roman" w:hAnsi="Times New Roman"/>
                <w:color w:val="000099"/>
                <w:sz w:val="28"/>
                <w:szCs w:val="28"/>
              </w:rPr>
              <w:t>1</w:t>
            </w:r>
          </w:p>
        </w:tc>
      </w:tr>
      <w:tr w:rsidR="000C7292" w:rsidRPr="000C7292" w:rsidTr="000C729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292" w:rsidRPr="000C7292" w:rsidRDefault="000C7292" w:rsidP="000C729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92">
              <w:rPr>
                <w:rFonts w:ascii="Times New Roman" w:hAnsi="Times New Roman"/>
                <w:color w:val="000000"/>
                <w:sz w:val="28"/>
                <w:szCs w:val="28"/>
              </w:rPr>
              <w:t>Краеведение – изучение отдельных местностей.</w:t>
            </w:r>
          </w:p>
          <w:p w:rsidR="000C7292" w:rsidRPr="000C7292" w:rsidRDefault="000C7292" w:rsidP="000C72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color w:val="000099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292" w:rsidRPr="000C7292" w:rsidRDefault="000C7292" w:rsidP="000C72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color w:val="000099"/>
                <w:sz w:val="28"/>
                <w:szCs w:val="28"/>
              </w:rPr>
            </w:pPr>
            <w:r w:rsidRPr="000C7292">
              <w:rPr>
                <w:rFonts w:ascii="Times New Roman" w:hAnsi="Times New Roman"/>
                <w:color w:val="000099"/>
                <w:sz w:val="28"/>
                <w:szCs w:val="28"/>
              </w:rPr>
              <w:t>1</w:t>
            </w:r>
          </w:p>
        </w:tc>
      </w:tr>
      <w:tr w:rsidR="000C7292" w:rsidRPr="000C7292" w:rsidTr="000C729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292" w:rsidRPr="000C7292" w:rsidRDefault="000C7292" w:rsidP="000C729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92"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на природу. Учимся видеть и наблюдать.</w:t>
            </w:r>
          </w:p>
          <w:p w:rsidR="000C7292" w:rsidRPr="000C7292" w:rsidRDefault="000C7292" w:rsidP="000C72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color w:val="000099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292" w:rsidRPr="000C7292" w:rsidRDefault="000C7292" w:rsidP="000C72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color w:val="000099"/>
                <w:sz w:val="28"/>
                <w:szCs w:val="28"/>
              </w:rPr>
            </w:pPr>
            <w:r w:rsidRPr="000C7292">
              <w:rPr>
                <w:rFonts w:ascii="Times New Roman" w:hAnsi="Times New Roman"/>
                <w:color w:val="000099"/>
                <w:sz w:val="28"/>
                <w:szCs w:val="28"/>
              </w:rPr>
              <w:t>1</w:t>
            </w:r>
          </w:p>
        </w:tc>
      </w:tr>
      <w:tr w:rsidR="000C7292" w:rsidRPr="000C7292" w:rsidTr="000C7292">
        <w:trPr>
          <w:trHeight w:val="885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292" w:rsidRPr="000C7292" w:rsidRDefault="000C7292" w:rsidP="000C729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C729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Операция «Озеленение»</w:t>
            </w:r>
          </w:p>
          <w:p w:rsidR="000C7292" w:rsidRPr="000C7292" w:rsidRDefault="000C7292" w:rsidP="000C72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color w:val="000099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292" w:rsidRPr="000C7292" w:rsidRDefault="000C7292" w:rsidP="000C72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color w:val="000099"/>
                <w:sz w:val="28"/>
                <w:szCs w:val="28"/>
              </w:rPr>
            </w:pPr>
            <w:r w:rsidRPr="000C7292">
              <w:rPr>
                <w:rFonts w:ascii="Times New Roman" w:hAnsi="Times New Roman"/>
                <w:color w:val="000099"/>
                <w:sz w:val="28"/>
                <w:szCs w:val="28"/>
              </w:rPr>
              <w:t>1</w:t>
            </w:r>
          </w:p>
        </w:tc>
      </w:tr>
      <w:tr w:rsidR="000C7292" w:rsidRPr="000C7292" w:rsidTr="000C7292">
        <w:trPr>
          <w:trHeight w:val="150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292" w:rsidRPr="000C7292" w:rsidRDefault="000C7292" w:rsidP="000C729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9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Стенгазета “ Юный эколог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292" w:rsidRPr="000C7292" w:rsidRDefault="000C7292" w:rsidP="000C72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color w:val="000099"/>
                <w:sz w:val="28"/>
                <w:szCs w:val="28"/>
              </w:rPr>
            </w:pPr>
            <w:r w:rsidRPr="000C7292">
              <w:rPr>
                <w:rFonts w:ascii="Times New Roman" w:hAnsi="Times New Roman"/>
                <w:color w:val="000099"/>
                <w:sz w:val="28"/>
                <w:szCs w:val="28"/>
              </w:rPr>
              <w:t>1</w:t>
            </w:r>
          </w:p>
        </w:tc>
      </w:tr>
      <w:tr w:rsidR="000C7292" w:rsidRPr="000C7292" w:rsidTr="000C729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292" w:rsidRPr="000C7292" w:rsidRDefault="000C7292" w:rsidP="000C729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9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Экологическая операция “Сделаем берег реки чище!”</w:t>
            </w:r>
          </w:p>
          <w:p w:rsidR="000C7292" w:rsidRPr="000C7292" w:rsidRDefault="000C7292" w:rsidP="000C72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color w:val="000099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292" w:rsidRPr="000C7292" w:rsidRDefault="000C7292" w:rsidP="000C72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color w:val="000099"/>
                <w:sz w:val="28"/>
                <w:szCs w:val="28"/>
              </w:rPr>
            </w:pPr>
            <w:r w:rsidRPr="000C7292">
              <w:rPr>
                <w:rFonts w:ascii="Times New Roman" w:hAnsi="Times New Roman"/>
                <w:color w:val="000099"/>
                <w:sz w:val="28"/>
                <w:szCs w:val="28"/>
              </w:rPr>
              <w:t>1</w:t>
            </w:r>
          </w:p>
        </w:tc>
      </w:tr>
      <w:tr w:rsidR="000C7292" w:rsidRPr="000C7292" w:rsidTr="000C729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292" w:rsidRPr="000C7292" w:rsidRDefault="000C7292" w:rsidP="000C729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92">
              <w:rPr>
                <w:rFonts w:ascii="Times New Roman" w:hAnsi="Times New Roman"/>
                <w:color w:val="000000"/>
                <w:sz w:val="28"/>
                <w:szCs w:val="28"/>
              </w:rPr>
              <w:t>Природа родного края (выставка рисунков).</w:t>
            </w:r>
          </w:p>
          <w:p w:rsidR="000C7292" w:rsidRPr="000C7292" w:rsidRDefault="000C7292" w:rsidP="000C72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color w:val="000099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292" w:rsidRPr="000C7292" w:rsidRDefault="000C7292" w:rsidP="000C72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color w:val="000099"/>
                <w:sz w:val="28"/>
                <w:szCs w:val="28"/>
              </w:rPr>
            </w:pPr>
            <w:r w:rsidRPr="000C7292">
              <w:rPr>
                <w:rFonts w:ascii="Times New Roman" w:hAnsi="Times New Roman"/>
                <w:color w:val="000099"/>
                <w:sz w:val="28"/>
                <w:szCs w:val="28"/>
              </w:rPr>
              <w:t>1</w:t>
            </w:r>
          </w:p>
        </w:tc>
      </w:tr>
      <w:tr w:rsidR="000C7292" w:rsidRPr="000C7292" w:rsidTr="000C729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292" w:rsidRPr="000C7292" w:rsidRDefault="000C7292" w:rsidP="000C729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92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Экологическая сказка.</w:t>
            </w:r>
          </w:p>
          <w:p w:rsidR="000C7292" w:rsidRPr="000C7292" w:rsidRDefault="000C7292" w:rsidP="000C72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color w:val="000099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292" w:rsidRPr="000C7292" w:rsidRDefault="000C7292" w:rsidP="000C72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color w:val="000099"/>
                <w:sz w:val="28"/>
                <w:szCs w:val="28"/>
              </w:rPr>
            </w:pPr>
            <w:r w:rsidRPr="000C7292">
              <w:rPr>
                <w:rFonts w:ascii="Times New Roman" w:hAnsi="Times New Roman"/>
                <w:color w:val="000099"/>
                <w:sz w:val="28"/>
                <w:szCs w:val="28"/>
              </w:rPr>
              <w:lastRenderedPageBreak/>
              <w:t>1</w:t>
            </w:r>
          </w:p>
        </w:tc>
      </w:tr>
      <w:tr w:rsidR="000C7292" w:rsidRPr="000C7292" w:rsidTr="000C729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292" w:rsidRPr="000C7292" w:rsidRDefault="000C7292" w:rsidP="000C729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9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Экскурсия на природу. Учимся видеть и наблюдать.</w:t>
            </w:r>
          </w:p>
          <w:p w:rsidR="000C7292" w:rsidRPr="000C7292" w:rsidRDefault="000C7292" w:rsidP="000C72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color w:val="000099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292" w:rsidRPr="000C7292" w:rsidRDefault="000C7292" w:rsidP="000C72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color w:val="000099"/>
                <w:sz w:val="28"/>
                <w:szCs w:val="28"/>
              </w:rPr>
            </w:pPr>
            <w:r w:rsidRPr="000C7292">
              <w:rPr>
                <w:rFonts w:ascii="Times New Roman" w:hAnsi="Times New Roman"/>
                <w:color w:val="000099"/>
                <w:sz w:val="28"/>
                <w:szCs w:val="28"/>
              </w:rPr>
              <w:t>1</w:t>
            </w:r>
          </w:p>
        </w:tc>
      </w:tr>
      <w:tr w:rsidR="000C7292" w:rsidRPr="000C7292" w:rsidTr="000C729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292" w:rsidRPr="000C7292" w:rsidRDefault="000C7292" w:rsidP="000C729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99"/>
                <w:sz w:val="28"/>
                <w:szCs w:val="28"/>
              </w:rPr>
            </w:pPr>
            <w:r w:rsidRPr="000C729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Конкурс рисунков “Наша река Агитка”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292" w:rsidRPr="000C7292" w:rsidRDefault="000C7292" w:rsidP="000C72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color w:val="000099"/>
                <w:sz w:val="28"/>
                <w:szCs w:val="28"/>
              </w:rPr>
            </w:pPr>
            <w:r w:rsidRPr="000C7292">
              <w:rPr>
                <w:rFonts w:ascii="Times New Roman" w:hAnsi="Times New Roman"/>
                <w:color w:val="000099"/>
                <w:sz w:val="28"/>
                <w:szCs w:val="28"/>
              </w:rPr>
              <w:t>1</w:t>
            </w:r>
          </w:p>
        </w:tc>
      </w:tr>
      <w:tr w:rsidR="000C7292" w:rsidRPr="000C7292" w:rsidTr="000C729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292" w:rsidRPr="000C7292" w:rsidRDefault="000C7292" w:rsidP="000C729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Итоговое занятие. </w:t>
            </w:r>
          </w:p>
          <w:p w:rsidR="000C7292" w:rsidRPr="000C7292" w:rsidRDefault="000C7292" w:rsidP="000C729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«Я знаток природы родного края». </w:t>
            </w:r>
          </w:p>
          <w:p w:rsidR="000C7292" w:rsidRPr="000C7292" w:rsidRDefault="000C7292" w:rsidP="000C729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92">
              <w:rPr>
                <w:rFonts w:ascii="Times New Roman" w:hAnsi="Times New Roman"/>
                <w:color w:val="000000"/>
                <w:sz w:val="28"/>
                <w:szCs w:val="28"/>
              </w:rPr>
              <w:t>Показ презентаций.</w:t>
            </w:r>
          </w:p>
          <w:p w:rsidR="000C7292" w:rsidRPr="000C7292" w:rsidRDefault="000C7292" w:rsidP="000C72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color w:val="000099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292" w:rsidRPr="000C7292" w:rsidRDefault="000C7292" w:rsidP="000C72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color w:val="000099"/>
                <w:sz w:val="28"/>
                <w:szCs w:val="28"/>
              </w:rPr>
            </w:pPr>
            <w:r w:rsidRPr="000C7292">
              <w:rPr>
                <w:rFonts w:ascii="Times New Roman" w:hAnsi="Times New Roman"/>
                <w:color w:val="000099"/>
                <w:sz w:val="28"/>
                <w:szCs w:val="28"/>
              </w:rPr>
              <w:t>1</w:t>
            </w:r>
          </w:p>
        </w:tc>
      </w:tr>
    </w:tbl>
    <w:p w:rsidR="000C7292" w:rsidRPr="000C7292" w:rsidRDefault="000C7292" w:rsidP="000C72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</w:p>
    <w:p w:rsidR="000C7292" w:rsidRPr="000C7292" w:rsidRDefault="000C7292" w:rsidP="000C7292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72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Информационные ресурсы для педагога и учащихся:</w:t>
      </w:r>
    </w:p>
    <w:p w:rsidR="000C7292" w:rsidRPr="000C7292" w:rsidRDefault="000C7292" w:rsidP="000C7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72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Виноградова Н.Ф. “Окружающий мир” 1-2 </w:t>
      </w:r>
      <w:proofErr w:type="spellStart"/>
      <w:r w:rsidRPr="000C72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</w:t>
      </w:r>
      <w:proofErr w:type="gramStart"/>
      <w:r w:rsidRPr="000C72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,М</w:t>
      </w:r>
      <w:proofErr w:type="spellEnd"/>
      <w:proofErr w:type="gramEnd"/>
      <w:r w:rsidRPr="000C72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“</w:t>
      </w:r>
      <w:proofErr w:type="spellStart"/>
      <w:r w:rsidRPr="000C72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Вентана</w:t>
      </w:r>
      <w:proofErr w:type="spellEnd"/>
      <w:r w:rsidRPr="000C72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-Граф” 2011 г.</w:t>
      </w:r>
    </w:p>
    <w:p w:rsidR="000C7292" w:rsidRPr="000C7292" w:rsidRDefault="000C7292" w:rsidP="000C7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72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"Я познаю мир” – М. 1995 г.</w:t>
      </w:r>
    </w:p>
    <w:p w:rsidR="000C7292" w:rsidRPr="000C7292" w:rsidRDefault="000C7292" w:rsidP="000C72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731" w:rsidRDefault="00843731"/>
    <w:sectPr w:rsidR="00843731" w:rsidSect="000C7292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6A7A"/>
    <w:multiLevelType w:val="multilevel"/>
    <w:tmpl w:val="2F58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74"/>
    <w:rsid w:val="000C7292"/>
    <w:rsid w:val="00843731"/>
    <w:rsid w:val="0088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72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72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2017-06-02T05:06:00Z</dcterms:created>
  <dcterms:modified xsi:type="dcterms:W3CDTF">2017-06-02T05:06:00Z</dcterms:modified>
</cp:coreProperties>
</file>