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0D473E" w:rsidRDefault="000D473E" w:rsidP="000D473E">
      <w:pPr>
        <w:shd w:val="clear" w:color="auto" w:fill="FFFFFF"/>
        <w:spacing w:after="0" w:line="240" w:lineRule="auto"/>
        <w:ind w:left="360"/>
        <w:jc w:val="center"/>
        <w:rPr>
          <w:rFonts w:ascii="Times New Roman" w:eastAsia="Times New Roman" w:hAnsi="Times New Roman" w:cs="Times New Roman"/>
          <w:b/>
          <w:color w:val="000000"/>
          <w:sz w:val="24"/>
          <w:szCs w:val="24"/>
          <w:lang w:eastAsia="ru-RU"/>
        </w:rPr>
      </w:pPr>
    </w:p>
    <w:p w:rsidR="00F74787" w:rsidRPr="0007045F" w:rsidRDefault="00F74787" w:rsidP="0025175B">
      <w:pPr>
        <w:pStyle w:val="a4"/>
        <w:shd w:val="clear" w:color="auto" w:fill="FFFFFF"/>
        <w:spacing w:before="0" w:beforeAutospacing="0" w:after="0" w:afterAutospacing="0"/>
        <w:ind w:left="360"/>
        <w:jc w:val="center"/>
        <w:rPr>
          <w:b/>
          <w:bCs/>
          <w:color w:val="000000"/>
        </w:rPr>
      </w:pPr>
      <w:r w:rsidRPr="0007045F">
        <w:rPr>
          <w:b/>
          <w:bCs/>
          <w:color w:val="000000"/>
        </w:rPr>
        <w:lastRenderedPageBreak/>
        <w:t>2.</w:t>
      </w:r>
      <w:r w:rsidR="00E5626D">
        <w:rPr>
          <w:b/>
          <w:bCs/>
          <w:color w:val="000000"/>
        </w:rPr>
        <w:t xml:space="preserve"> Р</w:t>
      </w:r>
      <w:r w:rsidRPr="0007045F">
        <w:rPr>
          <w:b/>
          <w:bCs/>
          <w:color w:val="000000"/>
        </w:rPr>
        <w:t>езультаты</w:t>
      </w:r>
      <w:r w:rsidR="00E5626D">
        <w:rPr>
          <w:b/>
          <w:bCs/>
          <w:color w:val="000000"/>
        </w:rPr>
        <w:t xml:space="preserve"> освоения курса внеурочной деятельности</w:t>
      </w:r>
    </w:p>
    <w:p w:rsidR="00F74787" w:rsidRPr="0007045F" w:rsidRDefault="00F74787" w:rsidP="000704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 xml:space="preserve">Результаты освоения программного материала оцениваются по трём базовым уровням и представлены соответственно личностными, </w:t>
      </w:r>
      <w:proofErr w:type="spellStart"/>
      <w:r w:rsidRPr="0007045F">
        <w:rPr>
          <w:rFonts w:ascii="Times New Roman" w:eastAsia="Times New Roman" w:hAnsi="Times New Roman" w:cs="Times New Roman"/>
          <w:color w:val="000000"/>
          <w:sz w:val="24"/>
          <w:szCs w:val="24"/>
          <w:lang w:eastAsia="ru-RU"/>
        </w:rPr>
        <w:t>метапредметными</w:t>
      </w:r>
      <w:proofErr w:type="spellEnd"/>
      <w:r w:rsidRPr="0007045F">
        <w:rPr>
          <w:rFonts w:ascii="Times New Roman" w:eastAsia="Times New Roman" w:hAnsi="Times New Roman" w:cs="Times New Roman"/>
          <w:color w:val="000000"/>
          <w:sz w:val="24"/>
          <w:szCs w:val="24"/>
          <w:lang w:eastAsia="ru-RU"/>
        </w:rPr>
        <w:t xml:space="preserve">  и предметными результатами.</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Личностные результаты:</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 дисциплинированность, трудолюбие, упорство в достижении поставленных целей;</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-умение управлять своими эмоциями в различных ситуациях;</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-умение оказывать помощь своим сверстникам.</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07045F">
        <w:rPr>
          <w:rFonts w:ascii="Times New Roman" w:eastAsia="Times New Roman" w:hAnsi="Times New Roman" w:cs="Times New Roman"/>
          <w:b/>
          <w:bCs/>
          <w:color w:val="000000"/>
          <w:sz w:val="24"/>
          <w:szCs w:val="24"/>
          <w:lang w:eastAsia="ru-RU"/>
        </w:rPr>
        <w:t>Метапредметные</w:t>
      </w:r>
      <w:proofErr w:type="spellEnd"/>
      <w:r w:rsidRPr="0007045F">
        <w:rPr>
          <w:rFonts w:ascii="Times New Roman" w:eastAsia="Times New Roman" w:hAnsi="Times New Roman" w:cs="Times New Roman"/>
          <w:b/>
          <w:bCs/>
          <w:color w:val="000000"/>
          <w:sz w:val="24"/>
          <w:szCs w:val="24"/>
          <w:lang w:eastAsia="ru-RU"/>
        </w:rPr>
        <w:t xml:space="preserve"> результаты:</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-определять наиболее эффективные способы достижения результата;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-умение находить ошибки при выполнении заданий и уметь их исправлять;</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-умение объективно оценивать результаты собственного труда, находить возможности и способы их улучшения.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Предметные результаты:</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-формирование знаний о волейболе и его роли в укреплении здоровья;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 умение рационально распределять своё время в режиме дня, выполнять утреннюю зарядку;</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 умение вести наблюдение за показателями своего физического развития</w:t>
      </w:r>
    </w:p>
    <w:p w:rsidR="00F74787" w:rsidRPr="0007045F" w:rsidRDefault="00F74787" w:rsidP="0007045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Данная программа  делает  акцент на формирование у учащихся культуры здоровья и предполагает:</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потребность в систематических занятиях спортом, регулярном участии в спортивных соревнованиях, стремление показывать как можно более высокие результаты на соревнованиях;</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спортивный образ (стиль) жизни, предусматривающий активные занятия спортом и регулярное участие в спортивных соревнованиях;</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стремление индивида вовлечь в занятия волейболом  свое ближайшее окружение (семью, друзей, коллег и т.д.).</w:t>
      </w:r>
    </w:p>
    <w:p w:rsidR="003772C4" w:rsidRDefault="003772C4" w:rsidP="00585C19">
      <w:pPr>
        <w:shd w:val="clear" w:color="auto" w:fill="FFFFFF"/>
        <w:spacing w:after="0" w:line="240" w:lineRule="auto"/>
        <w:ind w:right="140"/>
        <w:jc w:val="center"/>
        <w:rPr>
          <w:rFonts w:ascii="Times New Roman" w:eastAsia="Times New Roman" w:hAnsi="Times New Roman" w:cs="Times New Roman"/>
          <w:b/>
          <w:bCs/>
          <w:color w:val="000000"/>
          <w:sz w:val="24"/>
          <w:szCs w:val="24"/>
          <w:lang w:eastAsia="ru-RU"/>
        </w:rPr>
      </w:pPr>
    </w:p>
    <w:p w:rsidR="003772C4" w:rsidRDefault="003772C4" w:rsidP="00585C19">
      <w:pPr>
        <w:shd w:val="clear" w:color="auto" w:fill="FFFFFF"/>
        <w:spacing w:after="0" w:line="240" w:lineRule="auto"/>
        <w:ind w:right="140"/>
        <w:jc w:val="center"/>
        <w:rPr>
          <w:rFonts w:ascii="Times New Roman" w:eastAsia="Times New Roman" w:hAnsi="Times New Roman" w:cs="Times New Roman"/>
          <w:b/>
          <w:bCs/>
          <w:color w:val="000000"/>
          <w:sz w:val="24"/>
          <w:szCs w:val="24"/>
          <w:lang w:eastAsia="ru-RU"/>
        </w:rPr>
      </w:pPr>
    </w:p>
    <w:p w:rsidR="00133900" w:rsidRPr="0007045F" w:rsidRDefault="00865157" w:rsidP="00585C19">
      <w:pPr>
        <w:shd w:val="clear" w:color="auto" w:fill="FFFFFF"/>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F74787" w:rsidRPr="0007045F">
        <w:rPr>
          <w:rFonts w:ascii="Times New Roman" w:eastAsia="Times New Roman" w:hAnsi="Times New Roman" w:cs="Times New Roman"/>
          <w:b/>
          <w:bCs/>
          <w:color w:val="000000"/>
          <w:sz w:val="24"/>
          <w:szCs w:val="24"/>
          <w:lang w:eastAsia="ru-RU"/>
        </w:rPr>
        <w:t xml:space="preserve">. </w:t>
      </w:r>
      <w:r w:rsidR="00CD034B">
        <w:rPr>
          <w:rFonts w:ascii="Times New Roman" w:eastAsia="Times New Roman" w:hAnsi="Times New Roman" w:cs="Times New Roman"/>
          <w:b/>
          <w:bCs/>
          <w:color w:val="000000"/>
          <w:sz w:val="24"/>
          <w:szCs w:val="24"/>
          <w:lang w:eastAsia="ru-RU"/>
        </w:rPr>
        <w:t xml:space="preserve">Содержание </w:t>
      </w:r>
      <w:r w:rsidR="00E5626D">
        <w:rPr>
          <w:rFonts w:ascii="Times New Roman" w:eastAsia="Times New Roman" w:hAnsi="Times New Roman" w:cs="Times New Roman"/>
          <w:b/>
          <w:bCs/>
          <w:color w:val="000000"/>
          <w:sz w:val="24"/>
          <w:szCs w:val="24"/>
          <w:lang w:eastAsia="ru-RU"/>
        </w:rPr>
        <w:t>курса внеурочной деятельности с указанием форм организации и видов деятельности.</w:t>
      </w:r>
    </w:p>
    <w:p w:rsidR="00E5626D" w:rsidRPr="0007045F" w:rsidRDefault="00E5626D" w:rsidP="00E5626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w:t>
      </w:r>
      <w:r w:rsidRPr="0007045F">
        <w:rPr>
          <w:rFonts w:ascii="Times New Roman" w:eastAsia="Times New Roman" w:hAnsi="Times New Roman" w:cs="Times New Roman"/>
          <w:color w:val="000000"/>
          <w:sz w:val="24"/>
          <w:szCs w:val="24"/>
          <w:lang w:eastAsia="ru-RU"/>
        </w:rPr>
        <w:t xml:space="preserve">программа «Волейбол» (далее - Программа) разработана на основе </w:t>
      </w:r>
      <w:r>
        <w:rPr>
          <w:rFonts w:ascii="Times New Roman" w:eastAsia="Times New Roman" w:hAnsi="Times New Roman" w:cs="Times New Roman"/>
          <w:color w:val="000000"/>
          <w:sz w:val="24"/>
          <w:szCs w:val="24"/>
          <w:lang w:eastAsia="ru-RU"/>
        </w:rPr>
        <w:t xml:space="preserve">методических рекомендаций внеурочной деятельности «Волейбол» под редакцией Г.А. </w:t>
      </w:r>
      <w:proofErr w:type="spellStart"/>
      <w:r>
        <w:rPr>
          <w:rFonts w:ascii="Times New Roman" w:eastAsia="Times New Roman" w:hAnsi="Times New Roman" w:cs="Times New Roman"/>
          <w:color w:val="000000"/>
          <w:sz w:val="24"/>
          <w:szCs w:val="24"/>
          <w:lang w:eastAsia="ru-RU"/>
        </w:rPr>
        <w:t>Колодницкий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В.С.Кузнецов</w:t>
      </w:r>
      <w:proofErr w:type="spellEnd"/>
      <w:r>
        <w:rPr>
          <w:rFonts w:ascii="Times New Roman" w:eastAsia="Times New Roman" w:hAnsi="Times New Roman" w:cs="Times New Roman"/>
          <w:color w:val="000000"/>
          <w:sz w:val="24"/>
          <w:szCs w:val="24"/>
          <w:lang w:eastAsia="ru-RU"/>
        </w:rPr>
        <w:t>, 2011</w:t>
      </w:r>
      <w:r w:rsidRPr="0007045F">
        <w:rPr>
          <w:rFonts w:ascii="Times New Roman" w:eastAsia="Times New Roman" w:hAnsi="Times New Roman" w:cs="Times New Roman"/>
          <w:color w:val="000000"/>
          <w:sz w:val="24"/>
          <w:szCs w:val="24"/>
          <w:lang w:eastAsia="ru-RU"/>
        </w:rPr>
        <w:t xml:space="preserve">примерной комплексной программы общеобразовательных учреждений физического воспитания для 1-11 классов </w:t>
      </w:r>
      <w:proofErr w:type="gramStart"/>
      <w:r w:rsidRPr="0007045F">
        <w:rPr>
          <w:rFonts w:ascii="Times New Roman" w:eastAsia="Times New Roman" w:hAnsi="Times New Roman" w:cs="Times New Roman"/>
          <w:color w:val="000000"/>
          <w:sz w:val="24"/>
          <w:szCs w:val="24"/>
          <w:lang w:eastAsia="ru-RU"/>
        </w:rPr>
        <w:t>под</w:t>
      </w:r>
      <w:proofErr w:type="gramEnd"/>
      <w:r w:rsidRPr="0007045F">
        <w:rPr>
          <w:rFonts w:ascii="Times New Roman" w:eastAsia="Times New Roman" w:hAnsi="Times New Roman" w:cs="Times New Roman"/>
          <w:color w:val="000000"/>
          <w:sz w:val="24"/>
          <w:szCs w:val="24"/>
          <w:lang w:eastAsia="ru-RU"/>
        </w:rPr>
        <w:t xml:space="preserve">. Ред. В.И. Лях, А.А. </w:t>
      </w:r>
      <w:proofErr w:type="spellStart"/>
      <w:r w:rsidRPr="0007045F">
        <w:rPr>
          <w:rFonts w:ascii="Times New Roman" w:eastAsia="Times New Roman" w:hAnsi="Times New Roman" w:cs="Times New Roman"/>
          <w:color w:val="000000"/>
          <w:sz w:val="24"/>
          <w:szCs w:val="24"/>
          <w:lang w:eastAsia="ru-RU"/>
        </w:rPr>
        <w:t>Зданевич</w:t>
      </w:r>
      <w:proofErr w:type="spellEnd"/>
      <w:r w:rsidRPr="0007045F">
        <w:rPr>
          <w:rFonts w:ascii="Times New Roman" w:eastAsia="Times New Roman" w:hAnsi="Times New Roman" w:cs="Times New Roman"/>
          <w:color w:val="000000"/>
          <w:sz w:val="24"/>
          <w:szCs w:val="24"/>
          <w:lang w:eastAsia="ru-RU"/>
        </w:rPr>
        <w:t>, 2010 г.          </w:t>
      </w:r>
    </w:p>
    <w:p w:rsidR="00E5626D" w:rsidRPr="0007045F" w:rsidRDefault="00E5626D" w:rsidP="00E5626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Цель обучения: </w:t>
      </w:r>
      <w:r w:rsidRPr="0007045F">
        <w:rPr>
          <w:rFonts w:ascii="Times New Roman" w:eastAsia="Times New Roman" w:hAnsi="Times New Roman" w:cs="Times New Roman"/>
          <w:color w:val="000000"/>
          <w:sz w:val="24"/>
          <w:szCs w:val="24"/>
          <w:lang w:eastAsia="ru-RU"/>
        </w:rPr>
        <w:t>формирование и освоение основ содержания физической деятельности  и спортивной направленностью углублённое изучение спортивной игры волейбол.</w:t>
      </w:r>
    </w:p>
    <w:p w:rsidR="00E5626D" w:rsidRPr="0007045F" w:rsidRDefault="00E5626D" w:rsidP="00E5626D">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      Задачи</w:t>
      </w:r>
      <w:r w:rsidRPr="0007045F">
        <w:rPr>
          <w:rFonts w:ascii="Times New Roman" w:eastAsia="Times New Roman" w:hAnsi="Times New Roman" w:cs="Times New Roman"/>
          <w:color w:val="000000"/>
          <w:sz w:val="24"/>
          <w:szCs w:val="24"/>
          <w:lang w:eastAsia="ru-RU"/>
        </w:rPr>
        <w:t>: </w:t>
      </w:r>
    </w:p>
    <w:p w:rsidR="00E5626D" w:rsidRPr="0007045F" w:rsidRDefault="00E5626D" w:rsidP="00E5626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развитие основных физических качеств;</w:t>
      </w:r>
    </w:p>
    <w:p w:rsidR="00E5626D" w:rsidRPr="0007045F" w:rsidRDefault="00E5626D" w:rsidP="00E5626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формирование устойчивого интереса к занятиям физической культурой и спортом;</w:t>
      </w:r>
    </w:p>
    <w:p w:rsidR="00E5626D" w:rsidRPr="0007045F" w:rsidRDefault="00E5626D" w:rsidP="00E5626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приобретение навыков проведения учебно-тренировочных занятий и соревнований по волейболу;</w:t>
      </w:r>
    </w:p>
    <w:p w:rsidR="00E5626D" w:rsidRPr="0007045F" w:rsidRDefault="00E5626D" w:rsidP="00E5626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E5626D" w:rsidRPr="0007045F" w:rsidRDefault="00E5626D" w:rsidP="00E5626D">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lastRenderedPageBreak/>
        <w:t>содействие воспитанию нравственных и волевых качеств, развитее психических процессов и свойств личности.</w:t>
      </w:r>
    </w:p>
    <w:p w:rsidR="00133900" w:rsidRPr="0007045F" w:rsidRDefault="00CD034B" w:rsidP="0007045F">
      <w:pPr>
        <w:shd w:val="clear" w:color="auto" w:fill="FFFFFF"/>
        <w:spacing w:after="0" w:line="240" w:lineRule="auto"/>
        <w:ind w:left="142" w:right="2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Материал п</w:t>
      </w:r>
      <w:r w:rsidR="00133900" w:rsidRPr="0007045F">
        <w:rPr>
          <w:rFonts w:ascii="Times New Roman" w:eastAsia="Times New Roman" w:hAnsi="Times New Roman" w:cs="Times New Roman"/>
          <w:color w:val="000000"/>
          <w:sz w:val="24"/>
          <w:szCs w:val="24"/>
          <w:lang w:eastAsia="ru-RU"/>
        </w:rPr>
        <w:t>рограммы дается в трех разделах: основы знаний; общая и специальная физическая подготовка; техника и тактика игры.</w:t>
      </w:r>
    </w:p>
    <w:p w:rsidR="00796B1E" w:rsidRPr="0007045F" w:rsidRDefault="00133900" w:rsidP="0007045F">
      <w:pPr>
        <w:pStyle w:val="c1"/>
        <w:shd w:val="clear" w:color="auto" w:fill="FFFFFF"/>
        <w:spacing w:before="0" w:beforeAutospacing="0" w:after="0" w:afterAutospacing="0"/>
        <w:jc w:val="both"/>
        <w:rPr>
          <w:rStyle w:val="c9"/>
          <w:b/>
          <w:bCs/>
          <w:color w:val="000000"/>
        </w:rPr>
      </w:pPr>
      <w:r w:rsidRPr="0007045F">
        <w:rPr>
          <w:color w:val="000000"/>
        </w:rPr>
        <w:t>В разделе «Основы знаний» представлен материал по истории развития волейбола, правила соревнований.</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Влияние тренировочных нагрузок и профилактические восстановительные мероприятия.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Гигиена тренировочного процесса, самоконтроль.  </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Основы техники и тактики игры в волейбол.</w:t>
      </w:r>
    </w:p>
    <w:p w:rsidR="00F74787" w:rsidRPr="0007045F" w:rsidRDefault="00585C19"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игры волейбол.</w:t>
      </w:r>
    </w:p>
    <w:p w:rsidR="00796B1E" w:rsidRPr="00585C19" w:rsidRDefault="00796B1E" w:rsidP="0007045F">
      <w:pPr>
        <w:pStyle w:val="c1"/>
        <w:shd w:val="clear" w:color="auto" w:fill="FFFFFF"/>
        <w:spacing w:before="0" w:beforeAutospacing="0" w:after="0" w:afterAutospacing="0"/>
        <w:jc w:val="both"/>
        <w:rPr>
          <w:color w:val="000000"/>
        </w:rPr>
      </w:pPr>
      <w:r w:rsidRPr="00585C19">
        <w:rPr>
          <w:rStyle w:val="c9"/>
          <w:bCs/>
          <w:color w:val="000000"/>
        </w:rPr>
        <w:t>Физическая культура и спорт в России. </w:t>
      </w:r>
    </w:p>
    <w:p w:rsidR="00796B1E" w:rsidRPr="0007045F" w:rsidRDefault="00796B1E" w:rsidP="0007045F">
      <w:pPr>
        <w:pStyle w:val="c1"/>
        <w:shd w:val="clear" w:color="auto" w:fill="FFFFFF"/>
        <w:spacing w:before="0" w:beforeAutospacing="0" w:after="0" w:afterAutospacing="0"/>
        <w:jc w:val="both"/>
        <w:rPr>
          <w:color w:val="000000"/>
        </w:rPr>
      </w:pPr>
      <w:r w:rsidRPr="00585C19">
        <w:rPr>
          <w:rStyle w:val="c9"/>
          <w:bCs/>
          <w:color w:val="000000"/>
        </w:rPr>
        <w:t>Сведения о строении и функциях организма занимающихся.</w:t>
      </w:r>
      <w:r w:rsidRPr="0007045F">
        <w:rPr>
          <w:rStyle w:val="c9"/>
          <w:b/>
          <w:bCs/>
          <w:color w:val="000000"/>
        </w:rPr>
        <w:t> </w:t>
      </w:r>
      <w:r w:rsidRPr="0007045F">
        <w:rPr>
          <w:rStyle w:val="c0"/>
          <w:color w:val="000000"/>
        </w:rPr>
        <w:t>Основы пищеварения и обмена веществ. Краткие сведения о нервной системе.</w:t>
      </w:r>
    </w:p>
    <w:p w:rsidR="00796B1E" w:rsidRPr="0007045F" w:rsidRDefault="00796B1E" w:rsidP="0007045F">
      <w:pPr>
        <w:pStyle w:val="c1"/>
        <w:shd w:val="clear" w:color="auto" w:fill="FFFFFF"/>
        <w:spacing w:before="0" w:beforeAutospacing="0" w:after="0" w:afterAutospacing="0"/>
        <w:jc w:val="both"/>
        <w:rPr>
          <w:color w:val="000000"/>
        </w:rPr>
      </w:pPr>
      <w:r w:rsidRPr="0007045F">
        <w:rPr>
          <w:rStyle w:val="c0"/>
          <w:color w:val="000000"/>
        </w:rPr>
        <w:t>Влияние занятий физическими упражнениями на нервную систему и обмен веществ организма занимающихся волейболом.</w:t>
      </w:r>
    </w:p>
    <w:p w:rsidR="00585C19" w:rsidRDefault="00796B1E" w:rsidP="0007045F">
      <w:pPr>
        <w:pStyle w:val="c1"/>
        <w:shd w:val="clear" w:color="auto" w:fill="FFFFFF"/>
        <w:spacing w:before="0" w:beforeAutospacing="0" w:after="0" w:afterAutospacing="0"/>
        <w:jc w:val="both"/>
        <w:rPr>
          <w:color w:val="000000"/>
        </w:rPr>
      </w:pPr>
      <w:r w:rsidRPr="00585C19">
        <w:rPr>
          <w:rStyle w:val="c9"/>
          <w:bCs/>
          <w:color w:val="000000"/>
        </w:rPr>
        <w:t>Гигиена, врачебный контроль, самоконтроль, предупреждение травматизма. </w:t>
      </w:r>
      <w:r w:rsidRPr="0007045F">
        <w:rPr>
          <w:rStyle w:val="c0"/>
          <w:color w:val="000000"/>
        </w:rPr>
        <w:t>Использование естественных факторов природы (солнце, воздух и вода) в целях закаливания организма. Меры личной и общественной и санитарно-гигиенической профилактики, общие санитарно-гигиенические требования к занятиям волейболом.</w:t>
      </w:r>
    </w:p>
    <w:p w:rsidR="00796B1E" w:rsidRPr="0007045F" w:rsidRDefault="00796B1E" w:rsidP="0007045F">
      <w:pPr>
        <w:pStyle w:val="c1"/>
        <w:shd w:val="clear" w:color="auto" w:fill="FFFFFF"/>
        <w:spacing w:before="0" w:beforeAutospacing="0" w:after="0" w:afterAutospacing="0"/>
        <w:jc w:val="both"/>
        <w:rPr>
          <w:color w:val="000000"/>
        </w:rPr>
      </w:pPr>
      <w:r w:rsidRPr="00585C19">
        <w:rPr>
          <w:rStyle w:val="c9"/>
          <w:bCs/>
          <w:color w:val="000000"/>
        </w:rPr>
        <w:t>Основы методики обучения в волейболе.</w:t>
      </w:r>
      <w:r w:rsidRPr="0007045F">
        <w:rPr>
          <w:rStyle w:val="c9"/>
          <w:b/>
          <w:bCs/>
          <w:color w:val="000000"/>
        </w:rPr>
        <w:t> </w:t>
      </w:r>
      <w:r w:rsidRPr="0007045F">
        <w:rPr>
          <w:rStyle w:val="c0"/>
          <w:color w:val="000000"/>
        </w:rPr>
        <w:t>Понятие об обучении и тренировке в волейболе. Классификация упражнений, применяемых в учебно-тренировочном процессе по волейболу.</w:t>
      </w:r>
    </w:p>
    <w:p w:rsidR="00796B1E" w:rsidRPr="0007045F" w:rsidRDefault="00796B1E" w:rsidP="0007045F">
      <w:pPr>
        <w:pStyle w:val="c1"/>
        <w:shd w:val="clear" w:color="auto" w:fill="FFFFFF"/>
        <w:spacing w:before="0" w:beforeAutospacing="0" w:after="0" w:afterAutospacing="0"/>
        <w:jc w:val="both"/>
        <w:rPr>
          <w:color w:val="000000"/>
        </w:rPr>
      </w:pPr>
      <w:r w:rsidRPr="00585C19">
        <w:rPr>
          <w:rStyle w:val="c9"/>
          <w:bCs/>
          <w:color w:val="000000"/>
        </w:rPr>
        <w:t>Правила соревнований, их организация и проведение.</w:t>
      </w:r>
      <w:r w:rsidRPr="0007045F">
        <w:rPr>
          <w:rStyle w:val="c9"/>
          <w:b/>
          <w:bCs/>
          <w:color w:val="000000"/>
        </w:rPr>
        <w:t> </w:t>
      </w:r>
      <w:r w:rsidRPr="0007045F">
        <w:rPr>
          <w:rStyle w:val="c0"/>
          <w:color w:val="000000"/>
        </w:rPr>
        <w:t>Роль соревнований в спортивной подготовке юных волейболистов. Виды соревнований. Понятие о методике судейства.</w:t>
      </w:r>
    </w:p>
    <w:p w:rsidR="00133900" w:rsidRPr="0007045F" w:rsidRDefault="00133900" w:rsidP="00585C19">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w:t>
      </w:r>
    </w:p>
    <w:p w:rsidR="00F74787" w:rsidRPr="0007045F" w:rsidRDefault="00F74787" w:rsidP="00585C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Общая физическая подготовка.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1.Общеразвивающие упражнения и упражнения на развитие силы.</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 xml:space="preserve">Упражнения для мышц рук и плечевого пояса; для мышц туловища </w:t>
      </w:r>
      <w:r w:rsidR="00041F90" w:rsidRPr="0007045F">
        <w:rPr>
          <w:rFonts w:ascii="Times New Roman" w:eastAsia="Times New Roman" w:hAnsi="Times New Roman" w:cs="Times New Roman"/>
          <w:color w:val="000000"/>
          <w:sz w:val="24"/>
          <w:szCs w:val="24"/>
          <w:lang w:eastAsia="ru-RU"/>
        </w:rPr>
        <w:t>и шеи; для мышц ног и таза.</w:t>
      </w:r>
      <w:r w:rsidRPr="0007045F">
        <w:rPr>
          <w:rFonts w:ascii="Times New Roman" w:eastAsia="Times New Roman" w:hAnsi="Times New Roman" w:cs="Times New Roman"/>
          <w:color w:val="000000"/>
          <w:sz w:val="24"/>
          <w:szCs w:val="24"/>
          <w:lang w:eastAsia="ru-RU"/>
        </w:rPr>
        <w:t> Статические упражнения.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3.Акробатические упражнения</w:t>
      </w:r>
      <w:proofErr w:type="gramStart"/>
      <w:r w:rsidRPr="0007045F">
        <w:rPr>
          <w:rFonts w:ascii="Times New Roman" w:eastAsia="Times New Roman" w:hAnsi="Times New Roman" w:cs="Times New Roman"/>
          <w:color w:val="000000"/>
          <w:sz w:val="24"/>
          <w:szCs w:val="24"/>
          <w:lang w:eastAsia="ru-RU"/>
        </w:rPr>
        <w:t xml:space="preserve"> .</w:t>
      </w:r>
      <w:proofErr w:type="gramEnd"/>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Группировки в приседе. Сидя, лежа, на спине. Перекаты в группировке лежа на спине (вперед и назад). Кувырок вперед из упора присев. Переворот в сторону с места и с разбега. Упражнения на равновесие.</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4.Легкоатлетические упражнения (10ч.)</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Ускорения до 20,30,60 м. Старт и стартовый разгон. Эстафетный бег. Повторный бег 3-4 раза по 30-60 м. Бег с препятствиями от 100 до 200м. Прыжковые упражнения различной сложности. Челночный бег 3х10м,6х10м,10х10м.</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5.Подвижные игры.</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6. Спортивные игры.Волейбол.</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Специальная подготовка.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1. Упражнения для развития навыков быстроты ответных действий.</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2. Упражнения для развития прыгучести.</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lastRenderedPageBreak/>
        <w:t>Прыжки: обычные и многократные на одной и обеих ногах на месте, из различных исходных положений, со скакалкой. Упражнения с отягощением. Прыжки на одной и на обеих ногах на месте и в движении лицом вперед. То же с отягощением.</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3. Упражнения для развития качеств, необходимых при выполнении приёма и передач мяча.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Сгибание и разгибание рук в лучезапястных суставах, из упора стоя у стены одновременное и попеременное сгибание в лучезапястных суставах, отталкивание от стены, броски и упражнения с набивным мячом. Броски набивного мяча и наблюдение за партнером в зависимости от действия партнера, изменение высоты подбрасывания; броски мяча во встречных колоннах.</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4. Упражнения для развития качеств, необходимых при выполнении подач мяча. Круговые движения руками в плечевых суставах с большой амплитудой и максимальной быстротой. Упражнения с набивным мячом. Бросок гандбольного мяча через сетку на точность в зоны. Упражнения с волейбольным мячом. Совершенствование ударного движения подачи по мячу.</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5. Упражнения для развития качеств, необходимых при выполнении нападающих ударов, блокирования.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Броски набивного мяча из-за головы двумя руками с активным движением кистей сверху вниз - стоя на месте и в прыжке. Имитация прямого нападающего удара. Многократное выполнение нападающих ударов с собственного подбрасывания. Прыжковые упражнения в сочетании с подниманием рук вверх и касанием предмета. Передвижение вдоль сетки - лицом к ней приставными шагами.</w:t>
      </w:r>
    </w:p>
    <w:p w:rsidR="00F74787" w:rsidRPr="00585C19" w:rsidRDefault="00133900" w:rsidP="00585C19">
      <w:pPr>
        <w:pStyle w:val="c1"/>
        <w:shd w:val="clear" w:color="auto" w:fill="FFFFFF"/>
        <w:spacing w:before="0" w:beforeAutospacing="0" w:after="0" w:afterAutospacing="0"/>
        <w:jc w:val="both"/>
        <w:rPr>
          <w:color w:val="000000"/>
        </w:rPr>
      </w:pPr>
      <w:r w:rsidRPr="0007045F">
        <w:rPr>
          <w:color w:val="000000"/>
        </w:rPr>
        <w:t>В разделе «Техника и тактика игры» представлен материал, способствующий обучению техническим и тактическим приемам игры.</w:t>
      </w:r>
    </w:p>
    <w:p w:rsidR="00F74787" w:rsidRPr="00585C19"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C19">
        <w:rPr>
          <w:rFonts w:ascii="Times New Roman" w:eastAsia="Times New Roman" w:hAnsi="Times New Roman" w:cs="Times New Roman"/>
          <w:bCs/>
          <w:color w:val="000000"/>
          <w:sz w:val="24"/>
          <w:szCs w:val="24"/>
          <w:lang w:eastAsia="ru-RU"/>
        </w:rPr>
        <w:t>Техническая подготовка.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Техника нападения. Перемещения и стойки. Перемещения и стойки в сочетании с техническими приемами нападения. Перемещения различными способами на максимальной скорости в сочетании с остановками, прыжками, стойками. Передача мяча. Передача мяча сверху, снизу в парах, через сетку. Передача мяча сверху двумя руками с отвлекающими действиями. Передачи мяча сверху двумя руками, различные по высоте и расстоянию у сетки, со стенкой, в прыжке и на месте. Подача мяча.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Нижняя прямая подача на точность, по зонам. Верхняя прямая подача. Чередование способов подач в сочетании с требованиями точности. Совершенствование изученных подач. Нападающий удар. Обучение нападающему удару. Основные фазы нападающего удара (разбег, толчок, удар, приземление). Имитация нападающего удара. Нападающий удар из зон 2,4. Передача мяча сверху двумя руками. Передача мяча снизу двумя руками. Нижняя прямая подача. Верхняя прямая подача. Подводящие упражнения к нападающему удару у стены. Прямой нападающий удар. Техника защиты. Стойки и перемещения игрока при приеме снизу. Прием мяча. Выполнение приема мяча из различных и.п. прием мяча с подачи. Страховка. Прием мяча после отскока от стены, пола. Выполнение приема мяча различными способами и с последующим падением: подач, различных нападающих ударов.</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Тактика нападения.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Индивидуальные групповые, командные действия. Обучение расстановке игроков, переход. Чередование передачи. Выбор необходимого места на площадке при приеме мяча. Первая передача связующему игроку. Вторая передача. Чередование нападающих ударов на силу и точность. Тактические комбинации. Тактика игры в нападении со второй передачи. Розыгрыш мяча. Варианты системы игры в нападении со второй передачи игроком передней линии.</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Тактика защиты.</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lastRenderedPageBreak/>
        <w:t>Индивидуальные, групповые, командные действия. Перемещения к сетке, при приеме мяча. Страховка. Выбор действия: прием в защите или страховка. Взаимодействие игроков задней линии. Расположение игроков при приеме. Индивидуальное блокирование. Взаимодействие и перемещение игроков задней линии при атаке соперника. Варианты расположения  игроков при приеме подачи.</w:t>
      </w:r>
    </w:p>
    <w:p w:rsidR="00F74787" w:rsidRPr="00585C19"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C19">
        <w:rPr>
          <w:rFonts w:ascii="Times New Roman" w:eastAsia="Times New Roman" w:hAnsi="Times New Roman" w:cs="Times New Roman"/>
          <w:bCs/>
          <w:color w:val="000000"/>
          <w:sz w:val="24"/>
          <w:szCs w:val="24"/>
          <w:lang w:eastAsia="ru-RU"/>
        </w:rPr>
        <w:t>Интегральная подготовка.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Учебные игры. Система заданий в игре, включающая основной материал по технической и тактической подготовке.</w:t>
      </w:r>
    </w:p>
    <w:p w:rsidR="00F74787" w:rsidRPr="00585C19"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C19">
        <w:rPr>
          <w:rFonts w:ascii="Times New Roman" w:eastAsia="Times New Roman" w:hAnsi="Times New Roman" w:cs="Times New Roman"/>
          <w:bCs/>
          <w:color w:val="000000"/>
          <w:sz w:val="24"/>
          <w:szCs w:val="24"/>
          <w:lang w:eastAsia="ru-RU"/>
        </w:rPr>
        <w:t>Психологическая подготовка (в течение занятий)</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Психологическая подготовка служит важным условием успешного решения задач в системе подготовки волейболистов. Такая подготовка способствует качественному обучению навыкам игры. Основные задачи психологической подготовки: воспитание моральных качеств, формирование чувства коллектива, установление и воспитание совместимости спортсменов в процесс их деятельности, адаптация к условиям тренировочного процесса.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Эффективность психологической подготовки достигается посредством умелого применения обширных средств и методов: лекции, беседы, специальные знания в области психологии, личный пример тренера, побуждение к деятельности, поручения, обсуждение в коллективе, участие в играх.</w:t>
      </w:r>
    </w:p>
    <w:p w:rsidR="00F74787" w:rsidRPr="00585C19"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85C19">
        <w:rPr>
          <w:rFonts w:ascii="Times New Roman" w:eastAsia="Times New Roman" w:hAnsi="Times New Roman" w:cs="Times New Roman"/>
          <w:bCs/>
          <w:color w:val="000000"/>
          <w:sz w:val="24"/>
          <w:szCs w:val="24"/>
          <w:lang w:eastAsia="ru-RU"/>
        </w:rPr>
        <w:t>Педагогический контроль</w:t>
      </w:r>
      <w:r w:rsidR="00585C19">
        <w:rPr>
          <w:rFonts w:ascii="Times New Roman" w:eastAsia="Times New Roman" w:hAnsi="Times New Roman" w:cs="Times New Roman"/>
          <w:bCs/>
          <w:color w:val="000000"/>
          <w:sz w:val="24"/>
          <w:szCs w:val="24"/>
          <w:lang w:eastAsia="ru-RU"/>
        </w:rPr>
        <w:t>.</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1) контроль за физическим развитием обучающегося;</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2) контроль физической и технической подготовленностью.</w:t>
      </w:r>
    </w:p>
    <w:p w:rsidR="00F74787" w:rsidRPr="0007045F" w:rsidRDefault="00F74787" w:rsidP="0007045F">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Для получения необходимой информации контрольные испытания включены в Программу:</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Физическое развитие</w:t>
      </w:r>
      <w:r w:rsidRPr="0007045F">
        <w:rPr>
          <w:rFonts w:ascii="Times New Roman" w:eastAsia="Times New Roman" w:hAnsi="Times New Roman" w:cs="Times New Roman"/>
          <w:color w:val="000000"/>
          <w:sz w:val="24"/>
          <w:szCs w:val="24"/>
          <w:lang w:eastAsia="ru-RU"/>
        </w:rPr>
        <w:t>. Обследование физического развития производится по общепринятой методике биометрических измерений (рост, вес, группа здоровья).</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Физическая подготовка:</w:t>
      </w:r>
      <w:r w:rsidRPr="0007045F">
        <w:rPr>
          <w:rFonts w:ascii="Times New Roman" w:eastAsia="Times New Roman" w:hAnsi="Times New Roman" w:cs="Times New Roman"/>
          <w:color w:val="000000"/>
          <w:sz w:val="24"/>
          <w:szCs w:val="24"/>
          <w:lang w:eastAsia="ru-RU"/>
        </w:rPr>
        <w:t> тестирование по общей физической подготовке с целью проверки развития основных физических качеств. Бег 30 м-быстрота, челночный бег - координация, прыжок в длину с места - скоростно-силовые качества, бег 1 км - выносливость, наклон вперед - гибкость.</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Техническая подготовка:</w:t>
      </w:r>
      <w:r w:rsidRPr="0007045F">
        <w:rPr>
          <w:rFonts w:ascii="Times New Roman" w:eastAsia="Times New Roman" w:hAnsi="Times New Roman" w:cs="Times New Roman"/>
          <w:color w:val="000000"/>
          <w:sz w:val="24"/>
          <w:szCs w:val="24"/>
          <w:lang w:eastAsia="ru-RU"/>
        </w:rPr>
        <w:t> стойка и перемещения игрока, передача мяча над собой в кругу, стоя у стены, передача мяча снизу над собой и с продвижением вперед, подача мяча.</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Тактическая подготовка:</w:t>
      </w:r>
      <w:r w:rsidRPr="0007045F">
        <w:rPr>
          <w:rFonts w:ascii="Times New Roman" w:eastAsia="Times New Roman" w:hAnsi="Times New Roman" w:cs="Times New Roman"/>
          <w:color w:val="000000"/>
          <w:sz w:val="24"/>
          <w:szCs w:val="24"/>
          <w:lang w:eastAsia="ru-RU"/>
        </w:rPr>
        <w:t> действия при второй передаче, прием мяча снизу, взаимодействие в команде.</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Воспитательная работа</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В программе секции ведущее место занимают вопросы подготовки всесторонне развитых, трудолюбивых, дисциплинированных активных и инициативных граждан. Реализация воспитательных задач осуществляется в процессе систематических, регулярных, тренировочных занятий, в процессе спортивных соревнований. Волевые качества воспитываются на преодолении трудностей. При совершенствовании техники, тактики игры, в процессе физической подготовки надо предусматривать развитее личностных качеств ребят. Важная воспитательная работа тренера - создание дружного, сплоченного коллектива, воспитание их в духе коллективизма, дружбы и товарищества.</w:t>
      </w: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lastRenderedPageBreak/>
        <w:t>При всем многообразии нравственных привычек процесс их формирования сводится к следующим правилам:</w:t>
      </w:r>
    </w:p>
    <w:p w:rsidR="00F74787" w:rsidRPr="0007045F" w:rsidRDefault="00F74787" w:rsidP="0007045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необходимо знать, какие привычки помогают спортсмену проявить себя в тренировке и соревнованиях;</w:t>
      </w:r>
    </w:p>
    <w:p w:rsidR="00F74787" w:rsidRPr="0007045F" w:rsidRDefault="00F74787" w:rsidP="0007045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ориентироваться на положительный образец;</w:t>
      </w:r>
    </w:p>
    <w:p w:rsidR="00F74787" w:rsidRPr="0007045F" w:rsidRDefault="00F74787" w:rsidP="0007045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формирование нравственных привычек требует ежедневного упражнения в их применении;</w:t>
      </w:r>
    </w:p>
    <w:p w:rsidR="00585C19" w:rsidRDefault="00F74787" w:rsidP="00585C19">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необходимо добиваться отрицательного отношения к дурной привычке</w:t>
      </w:r>
      <w:r w:rsidR="00585C19">
        <w:rPr>
          <w:rFonts w:ascii="Times New Roman" w:eastAsia="Times New Roman" w:hAnsi="Times New Roman" w:cs="Times New Roman"/>
          <w:color w:val="000000"/>
          <w:sz w:val="24"/>
          <w:szCs w:val="24"/>
          <w:lang w:eastAsia="ru-RU"/>
        </w:rPr>
        <w:t>.</w:t>
      </w:r>
    </w:p>
    <w:p w:rsidR="00F74787" w:rsidRPr="0007045F" w:rsidRDefault="00F74787" w:rsidP="00585C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Методы и формы обучения</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Большие возможности для учебно-воспитательной работы заложены в принципе совместной деятельности педагога и воспитанника.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общефизической подготовке проводятся в режиме учебно-тренировочных занятий.</w:t>
      </w:r>
    </w:p>
    <w:p w:rsidR="00F74787" w:rsidRPr="0007045F" w:rsidRDefault="00F74787" w:rsidP="0007045F">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Теорию проходят в процессе учебно-тренировочных занятий, также выделяют и отдельные занятия по судейству, где подробно разбирается содержание правил игры, игровые ситуации, жесты судей.</w:t>
      </w:r>
    </w:p>
    <w:p w:rsidR="00F74787" w:rsidRPr="0007045F" w:rsidRDefault="00F74787" w:rsidP="0007045F">
      <w:pPr>
        <w:shd w:val="clear" w:color="auto" w:fill="FFFFFF"/>
        <w:spacing w:after="0" w:line="240" w:lineRule="auto"/>
        <w:ind w:left="142" w:right="20"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Для повышения интереса занимающихся к занятиям волейболом и более успешного решения образовательных, воспитательных и оздоровительных задач рекомендуется применять разнообразные </w:t>
      </w:r>
      <w:r w:rsidRPr="00585C19">
        <w:rPr>
          <w:rFonts w:ascii="Times New Roman" w:eastAsia="Times New Roman" w:hAnsi="Times New Roman" w:cs="Times New Roman"/>
          <w:bCs/>
          <w:color w:val="000000"/>
          <w:sz w:val="24"/>
          <w:szCs w:val="24"/>
          <w:lang w:eastAsia="ru-RU"/>
        </w:rPr>
        <w:t>формы и методы</w:t>
      </w:r>
      <w:r w:rsidRPr="0007045F">
        <w:rPr>
          <w:rFonts w:ascii="Times New Roman" w:eastAsia="Times New Roman" w:hAnsi="Times New Roman" w:cs="Times New Roman"/>
          <w:color w:val="000000"/>
          <w:sz w:val="24"/>
          <w:szCs w:val="24"/>
          <w:lang w:eastAsia="ru-RU"/>
        </w:rPr>
        <w:t> проведения этих занятий:</w:t>
      </w:r>
    </w:p>
    <w:p w:rsidR="00F74787" w:rsidRPr="0007045F" w:rsidRDefault="00F74787" w:rsidP="0007045F">
      <w:pPr>
        <w:numPr>
          <w:ilvl w:val="0"/>
          <w:numId w:val="2"/>
        </w:numPr>
        <w:shd w:val="clear" w:color="auto" w:fill="FFFFFF"/>
        <w:spacing w:after="0" w:line="240" w:lineRule="auto"/>
        <w:ind w:left="1146" w:right="20"/>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Словесные методы: объяснение, рассказ, замечание, команды, указания.</w:t>
      </w:r>
    </w:p>
    <w:p w:rsidR="00F74787" w:rsidRPr="0007045F" w:rsidRDefault="00F74787" w:rsidP="0007045F">
      <w:pPr>
        <w:numPr>
          <w:ilvl w:val="0"/>
          <w:numId w:val="2"/>
        </w:numPr>
        <w:shd w:val="clear" w:color="auto" w:fill="FFFFFF"/>
        <w:spacing w:after="0" w:line="240" w:lineRule="auto"/>
        <w:ind w:left="1146" w:right="20"/>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Наглядные методы: показ упражнения, наглядных пособий, видеофильмов.</w:t>
      </w:r>
    </w:p>
    <w:p w:rsidR="00F74787" w:rsidRPr="0007045F" w:rsidRDefault="00F74787" w:rsidP="0007045F">
      <w:pPr>
        <w:numPr>
          <w:ilvl w:val="0"/>
          <w:numId w:val="2"/>
        </w:numPr>
        <w:shd w:val="clear" w:color="auto" w:fill="FFFFFF"/>
        <w:spacing w:after="0" w:line="240" w:lineRule="auto"/>
        <w:ind w:left="1146"/>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Практические методы: метод упражнений, игровой, соревновательный, круговой тренировки.</w:t>
      </w:r>
    </w:p>
    <w:p w:rsidR="00F74787" w:rsidRPr="0007045F" w:rsidRDefault="00F74787" w:rsidP="0007045F">
      <w:pPr>
        <w:shd w:val="clear" w:color="auto" w:fill="FFFFFF"/>
        <w:spacing w:after="0" w:line="240" w:lineRule="auto"/>
        <w:ind w:left="142" w:right="20"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Главным из них является метод упражнений, который предусматривает многократные повторения движений.</w:t>
      </w:r>
    </w:p>
    <w:p w:rsidR="00F74787" w:rsidRPr="0007045F" w:rsidRDefault="00F74787" w:rsidP="0007045F">
      <w:p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Разучивание упражнений осуществляется двумя методами:</w:t>
      </w:r>
    </w:p>
    <w:p w:rsidR="00F74787" w:rsidRPr="0007045F" w:rsidRDefault="00F74787" w:rsidP="0007045F">
      <w:pPr>
        <w:numPr>
          <w:ilvl w:val="0"/>
          <w:numId w:val="3"/>
        </w:num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в целом;</w:t>
      </w:r>
    </w:p>
    <w:p w:rsidR="00F74787" w:rsidRPr="0007045F" w:rsidRDefault="00F74787" w:rsidP="0007045F">
      <w:pPr>
        <w:numPr>
          <w:ilvl w:val="0"/>
          <w:numId w:val="3"/>
        </w:numPr>
        <w:shd w:val="clear" w:color="auto" w:fill="FFFFFF"/>
        <w:spacing w:after="0" w:line="240" w:lineRule="auto"/>
        <w:ind w:left="142"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по частям.</w:t>
      </w:r>
    </w:p>
    <w:p w:rsidR="00F74787" w:rsidRPr="0007045F" w:rsidRDefault="00F74787" w:rsidP="0007045F">
      <w:pPr>
        <w:shd w:val="clear" w:color="auto" w:fill="FFFFFF"/>
        <w:spacing w:after="0" w:line="240" w:lineRule="auto"/>
        <w:ind w:left="142" w:right="20"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Игровой и соревновательный методы применяются после того, как у учащихся образовались некоторые навыки игры.</w:t>
      </w:r>
    </w:p>
    <w:p w:rsidR="00F74787" w:rsidRPr="0007045F" w:rsidRDefault="00F74787" w:rsidP="0007045F">
      <w:pPr>
        <w:shd w:val="clear" w:color="auto" w:fill="FFFFFF"/>
        <w:spacing w:after="0" w:line="240" w:lineRule="auto"/>
        <w:ind w:left="142" w:right="20"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w:t>
      </w:r>
    </w:p>
    <w:p w:rsidR="00F74787" w:rsidRPr="0007045F" w:rsidRDefault="00F74787" w:rsidP="0007045F">
      <w:pPr>
        <w:shd w:val="clear" w:color="auto" w:fill="FFFFFF"/>
        <w:spacing w:after="0" w:line="240" w:lineRule="auto"/>
        <w:ind w:left="142" w:right="20" w:firstLine="284"/>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
          <w:bCs/>
          <w:color w:val="000000"/>
          <w:sz w:val="24"/>
          <w:szCs w:val="24"/>
          <w:lang w:eastAsia="ru-RU"/>
        </w:rPr>
        <w:t>Формы обучения:</w:t>
      </w:r>
      <w:r w:rsidRPr="0007045F">
        <w:rPr>
          <w:rFonts w:ascii="Times New Roman" w:eastAsia="Times New Roman" w:hAnsi="Times New Roman" w:cs="Times New Roman"/>
          <w:color w:val="000000"/>
          <w:sz w:val="24"/>
          <w:szCs w:val="24"/>
          <w:lang w:eastAsia="ru-RU"/>
        </w:rPr>
        <w:t> индивидуальная, фронтальная, групповая, поточная.</w:t>
      </w:r>
    </w:p>
    <w:p w:rsidR="003772C4" w:rsidRDefault="003772C4" w:rsidP="00000C74">
      <w:pPr>
        <w:shd w:val="clear" w:color="auto" w:fill="FFFFFF"/>
        <w:spacing w:after="0" w:line="240" w:lineRule="auto"/>
        <w:ind w:firstLine="426"/>
        <w:jc w:val="center"/>
        <w:rPr>
          <w:rFonts w:ascii="Times New Roman" w:eastAsia="Times New Roman" w:hAnsi="Times New Roman" w:cs="Times New Roman"/>
          <w:b/>
          <w:color w:val="000000"/>
          <w:sz w:val="24"/>
          <w:szCs w:val="24"/>
          <w:lang w:eastAsia="ru-RU"/>
        </w:rPr>
      </w:pPr>
    </w:p>
    <w:p w:rsidR="00F74787" w:rsidRPr="00000C74" w:rsidRDefault="00F74787" w:rsidP="00000C74">
      <w:pPr>
        <w:shd w:val="clear" w:color="auto" w:fill="FFFFFF"/>
        <w:spacing w:after="0" w:line="240" w:lineRule="auto"/>
        <w:ind w:firstLine="426"/>
        <w:jc w:val="center"/>
        <w:rPr>
          <w:rFonts w:ascii="Times New Roman" w:eastAsia="Times New Roman" w:hAnsi="Times New Roman" w:cs="Times New Roman"/>
          <w:b/>
          <w:color w:val="000000"/>
          <w:sz w:val="24"/>
          <w:szCs w:val="24"/>
          <w:lang w:eastAsia="ru-RU"/>
        </w:rPr>
      </w:pPr>
      <w:r w:rsidRPr="00585C19">
        <w:rPr>
          <w:rFonts w:ascii="Times New Roman" w:eastAsia="Times New Roman" w:hAnsi="Times New Roman" w:cs="Times New Roman"/>
          <w:b/>
          <w:color w:val="000000"/>
          <w:sz w:val="24"/>
          <w:szCs w:val="24"/>
          <w:lang w:eastAsia="ru-RU"/>
        </w:rPr>
        <w:t>4. 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2616"/>
        <w:gridCol w:w="992"/>
      </w:tblGrid>
      <w:tr w:rsidR="00F74787" w:rsidRPr="0007045F" w:rsidTr="00585C19">
        <w:trPr>
          <w:trHeight w:val="414"/>
        </w:trPr>
        <w:tc>
          <w:tcPr>
            <w:tcW w:w="675" w:type="dxa"/>
            <w:vMerge w:val="restart"/>
          </w:tcPr>
          <w:p w:rsidR="00F74787" w:rsidRPr="0007045F" w:rsidRDefault="00F74787" w:rsidP="00585C19">
            <w:pPr>
              <w:spacing w:after="0" w:line="240" w:lineRule="auto"/>
              <w:jc w:val="both"/>
              <w:rPr>
                <w:rFonts w:ascii="Times New Roman" w:eastAsia="Times New Roman" w:hAnsi="Times New Roman" w:cs="Times New Roman"/>
                <w:b/>
                <w:bCs/>
                <w:color w:val="000000"/>
                <w:spacing w:val="-12"/>
                <w:sz w:val="24"/>
                <w:szCs w:val="24"/>
                <w:lang w:eastAsia="ru-RU"/>
              </w:rPr>
            </w:pPr>
            <w:r w:rsidRPr="0007045F">
              <w:rPr>
                <w:rFonts w:ascii="Times New Roman" w:eastAsia="Times New Roman" w:hAnsi="Times New Roman" w:cs="Times New Roman"/>
                <w:b/>
                <w:bCs/>
                <w:color w:val="000000"/>
                <w:spacing w:val="-12"/>
                <w:sz w:val="24"/>
                <w:szCs w:val="24"/>
                <w:lang w:eastAsia="ru-RU"/>
              </w:rPr>
              <w:t>№ п/п</w:t>
            </w:r>
          </w:p>
        </w:tc>
        <w:tc>
          <w:tcPr>
            <w:tcW w:w="12616" w:type="dxa"/>
            <w:vMerge w:val="restart"/>
          </w:tcPr>
          <w:p w:rsidR="00F74787" w:rsidRPr="0007045F" w:rsidRDefault="00F74787" w:rsidP="00000C74">
            <w:pPr>
              <w:spacing w:after="0" w:line="240" w:lineRule="auto"/>
              <w:jc w:val="center"/>
              <w:rPr>
                <w:rFonts w:ascii="Times New Roman" w:eastAsia="Times New Roman" w:hAnsi="Times New Roman" w:cs="Times New Roman"/>
                <w:b/>
                <w:bCs/>
                <w:color w:val="000000"/>
                <w:spacing w:val="-12"/>
                <w:sz w:val="24"/>
                <w:szCs w:val="24"/>
                <w:lang w:eastAsia="ru-RU"/>
              </w:rPr>
            </w:pPr>
            <w:r w:rsidRPr="0007045F">
              <w:rPr>
                <w:rFonts w:ascii="Times New Roman" w:eastAsia="Times New Roman" w:hAnsi="Times New Roman" w:cs="Times New Roman"/>
                <w:b/>
                <w:bCs/>
                <w:color w:val="000000"/>
                <w:spacing w:val="-12"/>
                <w:sz w:val="24"/>
                <w:szCs w:val="24"/>
                <w:lang w:eastAsia="ru-RU"/>
              </w:rPr>
              <w:t>Тема</w:t>
            </w:r>
          </w:p>
        </w:tc>
        <w:tc>
          <w:tcPr>
            <w:tcW w:w="992" w:type="dxa"/>
            <w:vMerge w:val="restart"/>
          </w:tcPr>
          <w:p w:rsidR="00F74787" w:rsidRPr="0007045F" w:rsidRDefault="00F74787" w:rsidP="00585C19">
            <w:pPr>
              <w:spacing w:after="0" w:line="240" w:lineRule="auto"/>
              <w:jc w:val="both"/>
              <w:rPr>
                <w:rFonts w:ascii="Times New Roman" w:eastAsia="Times New Roman" w:hAnsi="Times New Roman" w:cs="Times New Roman"/>
                <w:b/>
                <w:bCs/>
                <w:color w:val="000000"/>
                <w:spacing w:val="-12"/>
                <w:sz w:val="24"/>
                <w:szCs w:val="24"/>
                <w:lang w:eastAsia="ru-RU"/>
              </w:rPr>
            </w:pPr>
            <w:r w:rsidRPr="0007045F">
              <w:rPr>
                <w:rFonts w:ascii="Times New Roman" w:eastAsia="Times New Roman" w:hAnsi="Times New Roman" w:cs="Times New Roman"/>
                <w:b/>
                <w:bCs/>
                <w:color w:val="000000"/>
                <w:spacing w:val="-12"/>
                <w:sz w:val="24"/>
                <w:szCs w:val="24"/>
                <w:lang w:eastAsia="ru-RU"/>
              </w:rPr>
              <w:t>Кол-во часов</w:t>
            </w:r>
          </w:p>
        </w:tc>
      </w:tr>
      <w:tr w:rsidR="00F74787" w:rsidRPr="0007045F" w:rsidTr="00585C19">
        <w:trPr>
          <w:trHeight w:val="276"/>
        </w:trPr>
        <w:tc>
          <w:tcPr>
            <w:tcW w:w="675" w:type="dxa"/>
            <w:vMerge/>
          </w:tcPr>
          <w:p w:rsidR="00F74787" w:rsidRPr="0007045F" w:rsidRDefault="00F74787" w:rsidP="00585C19">
            <w:p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vMerge/>
          </w:tcPr>
          <w:p w:rsidR="00F74787" w:rsidRPr="0007045F" w:rsidRDefault="00F74787" w:rsidP="00585C19">
            <w:pPr>
              <w:spacing w:after="0" w:line="240" w:lineRule="auto"/>
              <w:jc w:val="both"/>
              <w:rPr>
                <w:rFonts w:ascii="Times New Roman" w:eastAsia="Times New Roman" w:hAnsi="Times New Roman" w:cs="Times New Roman"/>
                <w:b/>
                <w:bCs/>
                <w:color w:val="000000"/>
                <w:spacing w:val="-12"/>
                <w:sz w:val="24"/>
                <w:szCs w:val="24"/>
                <w:lang w:eastAsia="ru-RU"/>
              </w:rPr>
            </w:pPr>
          </w:p>
        </w:tc>
        <w:tc>
          <w:tcPr>
            <w:tcW w:w="992" w:type="dxa"/>
            <w:vMerge/>
          </w:tcPr>
          <w:p w:rsidR="00F74787" w:rsidRPr="0007045F" w:rsidRDefault="00F74787" w:rsidP="00585C19">
            <w:pPr>
              <w:spacing w:after="0" w:line="240" w:lineRule="auto"/>
              <w:jc w:val="both"/>
              <w:rPr>
                <w:rFonts w:ascii="Times New Roman" w:eastAsia="Times New Roman" w:hAnsi="Times New Roman" w:cs="Times New Roman"/>
                <w:b/>
                <w:bCs/>
                <w:color w:val="000000"/>
                <w:spacing w:val="-12"/>
                <w:sz w:val="24"/>
                <w:szCs w:val="24"/>
                <w:lang w:eastAsia="ru-RU"/>
              </w:rPr>
            </w:pP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585C19" w:rsidP="00E5626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ИТБ</w:t>
            </w:r>
            <w:r w:rsidR="00F74787" w:rsidRPr="0007045F">
              <w:rPr>
                <w:rFonts w:ascii="Times New Roman" w:eastAsia="Times New Roman" w:hAnsi="Times New Roman" w:cs="Times New Roman"/>
                <w:sz w:val="24"/>
                <w:szCs w:val="24"/>
                <w:lang w:eastAsia="ru-RU"/>
              </w:rPr>
              <w:t xml:space="preserve"> на занятиях волейбола  и правила поведения в спортивном зале. </w:t>
            </w:r>
            <w:r w:rsidR="00F74787" w:rsidRPr="0007045F">
              <w:rPr>
                <w:rFonts w:ascii="Times New Roman" w:eastAsia="Times New Roman" w:hAnsi="Times New Roman" w:cs="Times New Roman"/>
                <w:color w:val="000000"/>
                <w:sz w:val="24"/>
                <w:szCs w:val="24"/>
                <w:lang w:eastAsia="ru-RU"/>
              </w:rPr>
              <w:t>Упражнения для мышц рук и плечевого пояса</w:t>
            </w:r>
            <w:r w:rsidR="00F74787" w:rsidRPr="0007045F">
              <w:rPr>
                <w:rFonts w:ascii="Times New Roman" w:eastAsia="Times New Roman" w:hAnsi="Times New Roman" w:cs="Times New Roman"/>
                <w:sz w:val="24"/>
                <w:szCs w:val="24"/>
                <w:lang w:eastAsia="ru-RU"/>
              </w:rPr>
              <w:t>. Техника передвижения, остановок, поворотов и стоек. Подвижные игры, эстафеты.</w:t>
            </w:r>
            <w:r w:rsidR="00E5626D" w:rsidRPr="0007045F">
              <w:rPr>
                <w:rFonts w:ascii="Times New Roman" w:eastAsia="Times New Roman" w:hAnsi="Times New Roman" w:cs="Times New Roman"/>
                <w:sz w:val="24"/>
                <w:szCs w:val="24"/>
                <w:lang w:eastAsia="ru-RU"/>
              </w:rPr>
              <w:t xml:space="preserve"> </w:t>
            </w:r>
            <w:r w:rsidR="00865157">
              <w:rPr>
                <w:rFonts w:ascii="Times New Roman" w:eastAsia="Times New Roman" w:hAnsi="Times New Roman" w:cs="Times New Roman"/>
                <w:sz w:val="24"/>
                <w:szCs w:val="24"/>
                <w:lang w:eastAsia="ru-RU"/>
              </w:rPr>
              <w:t>(</w:t>
            </w:r>
            <w:r w:rsidR="00865157">
              <w:rPr>
                <w:rFonts w:ascii="Times New Roman" w:eastAsia="Times New Roman" w:hAnsi="Times New Roman" w:cs="Times New Roman"/>
                <w:b/>
                <w:sz w:val="24"/>
                <w:szCs w:val="24"/>
                <w:lang w:eastAsia="ru-RU"/>
              </w:rPr>
              <w:t>РПВ</w:t>
            </w:r>
            <w:proofErr w:type="gramStart"/>
            <w:r w:rsidR="00865157">
              <w:rPr>
                <w:rFonts w:ascii="Times New Roman" w:eastAsia="Times New Roman" w:hAnsi="Times New Roman" w:cs="Times New Roman"/>
                <w:b/>
                <w:sz w:val="24"/>
                <w:szCs w:val="24"/>
                <w:lang w:eastAsia="ru-RU"/>
              </w:rPr>
              <w:t>)П</w:t>
            </w:r>
            <w:proofErr w:type="gramEnd"/>
            <w:r w:rsidR="00865157">
              <w:rPr>
                <w:rFonts w:ascii="Times New Roman" w:eastAsia="Times New Roman" w:hAnsi="Times New Roman" w:cs="Times New Roman"/>
                <w:b/>
                <w:sz w:val="24"/>
                <w:szCs w:val="24"/>
                <w:lang w:eastAsia="ru-RU"/>
              </w:rPr>
              <w:t>резентация.</w:t>
            </w:r>
            <w:r w:rsidR="00E5626D" w:rsidRPr="00865157">
              <w:rPr>
                <w:rFonts w:ascii="Times New Roman" w:eastAsia="Times New Roman" w:hAnsi="Times New Roman" w:cs="Times New Roman"/>
                <w:b/>
                <w:sz w:val="24"/>
                <w:szCs w:val="24"/>
                <w:lang w:eastAsia="ru-RU"/>
              </w:rPr>
              <w:t xml:space="preserve"> История развития волейбола.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rPr>
          <w:trHeight w:val="556"/>
        </w:trPr>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585C19" w:rsidRDefault="00E5626D" w:rsidP="00E5626D">
            <w:pPr>
              <w:spacing w:after="0" w:line="240" w:lineRule="auto"/>
              <w:jc w:val="both"/>
              <w:rPr>
                <w:rFonts w:ascii="Times New Roman" w:eastAsia="Times New Roman" w:hAnsi="Times New Roman" w:cs="Times New Roman"/>
                <w:sz w:val="24"/>
                <w:szCs w:val="24"/>
                <w:lang w:eastAsia="ru-RU"/>
              </w:rPr>
            </w:pPr>
            <w:r w:rsidRPr="0007045F">
              <w:rPr>
                <w:rFonts w:ascii="Times New Roman" w:eastAsia="Times New Roman" w:hAnsi="Times New Roman" w:cs="Times New Roman"/>
                <w:sz w:val="24"/>
                <w:szCs w:val="24"/>
                <w:lang w:eastAsia="ru-RU"/>
              </w:rPr>
              <w:t>Техники приема и передач мяча.  Подвижные игры.</w:t>
            </w:r>
            <w:r w:rsidR="00865157">
              <w:rPr>
                <w:rFonts w:ascii="Times New Roman" w:eastAsia="Times New Roman" w:hAnsi="Times New Roman" w:cs="Times New Roman"/>
                <w:sz w:val="24"/>
                <w:szCs w:val="24"/>
                <w:lang w:eastAsia="ru-RU"/>
              </w:rPr>
              <w:t xml:space="preserve"> </w:t>
            </w:r>
            <w:r w:rsidR="00865157" w:rsidRPr="00865157">
              <w:rPr>
                <w:rFonts w:ascii="Times New Roman" w:eastAsia="Times New Roman" w:hAnsi="Times New Roman" w:cs="Times New Roman"/>
                <w:b/>
                <w:sz w:val="24"/>
                <w:szCs w:val="24"/>
                <w:lang w:eastAsia="ru-RU"/>
              </w:rPr>
              <w:t>(РПВ)</w:t>
            </w:r>
            <w:r w:rsidRPr="00865157">
              <w:rPr>
                <w:rFonts w:ascii="Times New Roman" w:eastAsia="Times New Roman" w:hAnsi="Times New Roman" w:cs="Times New Roman"/>
                <w:b/>
                <w:sz w:val="24"/>
                <w:szCs w:val="24"/>
                <w:lang w:eastAsia="ru-RU"/>
              </w:rPr>
              <w:t xml:space="preserve"> Беседа. </w:t>
            </w:r>
            <w:r w:rsidR="00F74787" w:rsidRPr="00865157">
              <w:rPr>
                <w:rStyle w:val="c0"/>
                <w:rFonts w:ascii="Times New Roman" w:hAnsi="Times New Roman" w:cs="Times New Roman"/>
                <w:b/>
                <w:color w:val="000000"/>
                <w:sz w:val="24"/>
                <w:szCs w:val="24"/>
              </w:rPr>
              <w:t>Общие санитарно-гигиенические требования к занятиям волейбола.</w:t>
            </w:r>
            <w:r w:rsidR="00F74787" w:rsidRPr="0007045F">
              <w:rPr>
                <w:rFonts w:ascii="Times New Roman" w:eastAsia="Times New Roman" w:hAnsi="Times New Roman" w:cs="Times New Roman"/>
                <w:sz w:val="24"/>
                <w:szCs w:val="24"/>
                <w:lang w:eastAsia="ru-RU"/>
              </w:rPr>
              <w:t xml:space="preserve"> </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rPr>
          <w:trHeight w:val="556"/>
        </w:trPr>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hd w:val="clear" w:color="auto" w:fill="FFFFFF"/>
              <w:spacing w:after="0" w:line="240" w:lineRule="auto"/>
              <w:jc w:val="both"/>
              <w:rPr>
                <w:rStyle w:val="c0"/>
                <w:rFonts w:ascii="Times New Roman" w:eastAsia="Times New Roman" w:hAnsi="Times New Roman" w:cs="Times New Roman"/>
                <w:color w:val="000000"/>
                <w:sz w:val="24"/>
                <w:szCs w:val="24"/>
                <w:lang w:eastAsia="ru-RU"/>
              </w:rPr>
            </w:pPr>
            <w:r w:rsidRPr="0007045F">
              <w:rPr>
                <w:rStyle w:val="c9"/>
                <w:rFonts w:ascii="Times New Roman" w:hAnsi="Times New Roman" w:cs="Times New Roman"/>
                <w:bCs/>
                <w:color w:val="000000"/>
                <w:sz w:val="24"/>
                <w:szCs w:val="24"/>
              </w:rPr>
              <w:t>Сведения о строении и функциях организма занимающихся. Акробатические упражнения.</w:t>
            </w:r>
            <w:r w:rsidRPr="0007045F">
              <w:rPr>
                <w:rFonts w:ascii="Times New Roman" w:eastAsia="Times New Roman" w:hAnsi="Times New Roman" w:cs="Times New Roman"/>
                <w:color w:val="000000"/>
                <w:sz w:val="24"/>
                <w:szCs w:val="24"/>
                <w:lang w:eastAsia="ru-RU"/>
              </w:rPr>
              <w:t xml:space="preserve"> Перекаты в группировке лежа на спине (вперед и назад). Совершенствование ударного движения подачи по мячу.</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 xml:space="preserve">Влияние тренировочных нагрузок на организм. Упражнения для развития прыгучести. </w:t>
            </w:r>
            <w:r w:rsidRPr="0007045F">
              <w:rPr>
                <w:rFonts w:ascii="Times New Roman" w:eastAsia="Times New Roman" w:hAnsi="Times New Roman" w:cs="Times New Roman"/>
                <w:sz w:val="24"/>
                <w:szCs w:val="24"/>
                <w:lang w:eastAsia="ru-RU"/>
              </w:rPr>
              <w:t>Освоение техники нижней прямой подачи. Эстафеты.</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Сгибание и разгибание рук</w:t>
            </w:r>
            <w:r w:rsidRPr="0007045F">
              <w:rPr>
                <w:rFonts w:ascii="Times New Roman" w:eastAsia="Times New Roman" w:hAnsi="Times New Roman" w:cs="Times New Roman"/>
                <w:sz w:val="24"/>
                <w:szCs w:val="24"/>
                <w:lang w:eastAsia="ru-RU"/>
              </w:rPr>
              <w:t>. Комбинация из освоенных элементов техники передвижений (перемещение в стойке, остановки, ускорения).Правила игры в волейбол.</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 xml:space="preserve">Ускорения до 20м. Старт и стартовый разгон. </w:t>
            </w:r>
            <w:r w:rsidRPr="0007045F">
              <w:rPr>
                <w:rFonts w:ascii="Times New Roman" w:eastAsia="Times New Roman" w:hAnsi="Times New Roman" w:cs="Times New Roman"/>
                <w:bCs/>
                <w:color w:val="000000"/>
                <w:spacing w:val="-12"/>
                <w:sz w:val="24"/>
                <w:szCs w:val="24"/>
                <w:lang w:eastAsia="ru-RU"/>
              </w:rPr>
              <w:t>Прием и передача мяча. Нижняя, верхняя прямая подача. Учебная игра.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 xml:space="preserve">Прием и передача мяча. </w:t>
            </w:r>
            <w:r w:rsidRPr="0007045F">
              <w:rPr>
                <w:rFonts w:ascii="Times New Roman" w:eastAsia="Times New Roman" w:hAnsi="Times New Roman" w:cs="Times New Roman"/>
                <w:color w:val="000000"/>
                <w:sz w:val="24"/>
                <w:szCs w:val="24"/>
                <w:lang w:eastAsia="ru-RU"/>
              </w:rPr>
              <w:t xml:space="preserve">Перемещения к сетке, при приеме мяча. </w:t>
            </w:r>
            <w:r w:rsidRPr="0007045F">
              <w:rPr>
                <w:rFonts w:ascii="Times New Roman" w:eastAsia="Times New Roman" w:hAnsi="Times New Roman" w:cs="Times New Roman"/>
                <w:bCs/>
                <w:color w:val="000000"/>
                <w:spacing w:val="-12"/>
                <w:sz w:val="24"/>
                <w:szCs w:val="24"/>
                <w:lang w:eastAsia="ru-RU"/>
              </w:rPr>
              <w:t>Освоение тактики игры.</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402C94" w:rsidRPr="00865157" w:rsidRDefault="00F74787" w:rsidP="00402C94">
            <w:pPr>
              <w:pStyle w:val="c1"/>
              <w:shd w:val="clear" w:color="auto" w:fill="FFFFFF"/>
              <w:spacing w:before="0" w:beforeAutospacing="0" w:after="0" w:afterAutospacing="0"/>
              <w:jc w:val="both"/>
              <w:rPr>
                <w:b/>
                <w:color w:val="000000"/>
              </w:rPr>
            </w:pPr>
            <w:r w:rsidRPr="0007045F">
              <w:rPr>
                <w:bCs/>
                <w:color w:val="000000"/>
                <w:spacing w:val="-12"/>
              </w:rPr>
              <w:t>Освоение тактики игры. Игровые упражнения с набивными мячами.</w:t>
            </w:r>
            <w:r w:rsidR="00402C94" w:rsidRPr="0007045F">
              <w:rPr>
                <w:rStyle w:val="c9"/>
                <w:bCs/>
                <w:color w:val="000000"/>
              </w:rPr>
              <w:t xml:space="preserve"> </w:t>
            </w:r>
            <w:r w:rsidR="00865157" w:rsidRPr="00865157">
              <w:rPr>
                <w:rStyle w:val="c9"/>
                <w:b/>
                <w:bCs/>
                <w:color w:val="000000"/>
              </w:rPr>
              <w:t>(РПВ)</w:t>
            </w:r>
            <w:r w:rsidR="00402C94" w:rsidRPr="00865157">
              <w:rPr>
                <w:rStyle w:val="c9"/>
                <w:b/>
                <w:bCs/>
                <w:color w:val="000000"/>
              </w:rPr>
              <w:t xml:space="preserve"> Презентация. Физическая культура и спорт в России. </w:t>
            </w:r>
          </w:p>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Тестирование общей физической подготовки</w:t>
            </w:r>
            <w:r w:rsidRPr="0007045F">
              <w:rPr>
                <w:rFonts w:ascii="Times New Roman" w:eastAsia="Times New Roman" w:hAnsi="Times New Roman" w:cs="Times New Roman"/>
                <w:bCs/>
                <w:color w:val="000000"/>
                <w:spacing w:val="-12"/>
                <w:sz w:val="24"/>
                <w:szCs w:val="24"/>
                <w:lang w:eastAsia="ru-RU"/>
              </w:rPr>
              <w:t>. Передачи мяча над собой. Учебная игра. Правила игры, жесты судей.</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 xml:space="preserve">Акробатические упражнения. </w:t>
            </w:r>
            <w:r w:rsidRPr="0007045F">
              <w:rPr>
                <w:rFonts w:ascii="Times New Roman" w:eastAsia="Times New Roman" w:hAnsi="Times New Roman" w:cs="Times New Roman"/>
                <w:bCs/>
                <w:color w:val="000000"/>
                <w:spacing w:val="-12"/>
                <w:sz w:val="24"/>
                <w:szCs w:val="24"/>
                <w:lang w:eastAsia="ru-RU"/>
              </w:rPr>
              <w:t>Упражнения на освоение техники перемещений.</w:t>
            </w:r>
            <w:r w:rsidRPr="0007045F">
              <w:rPr>
                <w:rFonts w:ascii="Times New Roman" w:eastAsia="Times New Roman" w:hAnsi="Times New Roman" w:cs="Times New Roman"/>
                <w:color w:val="000000"/>
                <w:sz w:val="24"/>
                <w:szCs w:val="24"/>
                <w:lang w:eastAsia="ru-RU"/>
              </w:rPr>
              <w:t xml:space="preserve"> Расстановка игроков, переход.</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402C94">
            <w:pPr>
              <w:pStyle w:val="c1"/>
              <w:shd w:val="clear" w:color="auto" w:fill="FFFFFF"/>
              <w:spacing w:before="0" w:beforeAutospacing="0" w:after="0" w:afterAutospacing="0"/>
              <w:jc w:val="both"/>
              <w:rPr>
                <w:color w:val="000000"/>
              </w:rPr>
            </w:pPr>
            <w:r w:rsidRPr="0007045F">
              <w:rPr>
                <w:rStyle w:val="c0"/>
                <w:color w:val="000000"/>
              </w:rPr>
              <w:t>Понятие о методике судейства.</w:t>
            </w:r>
            <w:r w:rsidR="00041F90" w:rsidRPr="0007045F">
              <w:rPr>
                <w:color w:val="000000"/>
              </w:rPr>
              <w:t xml:space="preserve"> Ускорения до 30м. </w:t>
            </w:r>
            <w:r w:rsidRPr="0007045F">
              <w:rPr>
                <w:bCs/>
                <w:color w:val="000000"/>
                <w:spacing w:val="-12"/>
              </w:rPr>
              <w:t>Терминология игры, жесты. Двусторонняя игра</w:t>
            </w:r>
            <w:r w:rsidR="00865157">
              <w:rPr>
                <w:bCs/>
                <w:color w:val="000000"/>
                <w:spacing w:val="-12"/>
              </w:rPr>
              <w:t xml:space="preserve">. </w:t>
            </w:r>
            <w:r w:rsidR="00865157" w:rsidRPr="00865157">
              <w:rPr>
                <w:b/>
                <w:bCs/>
                <w:color w:val="000000"/>
                <w:spacing w:val="-12"/>
              </w:rPr>
              <w:t>(РПВ) Мастер –</w:t>
            </w:r>
            <w:proofErr w:type="spellStart"/>
            <w:r w:rsidR="00865157" w:rsidRPr="00865157">
              <w:rPr>
                <w:b/>
                <w:bCs/>
                <w:color w:val="000000"/>
                <w:spacing w:val="-12"/>
              </w:rPr>
              <w:t>класс</w:t>
            </w:r>
            <w:proofErr w:type="gramStart"/>
            <w:r w:rsidR="00865157" w:rsidRPr="00865157">
              <w:rPr>
                <w:b/>
                <w:bCs/>
                <w:color w:val="000000"/>
                <w:spacing w:val="-12"/>
              </w:rPr>
              <w:t>.</w:t>
            </w:r>
            <w:r w:rsidR="00402C94" w:rsidRPr="00865157">
              <w:rPr>
                <w:b/>
                <w:color w:val="000000"/>
              </w:rPr>
              <w:t>У</w:t>
            </w:r>
            <w:proofErr w:type="gramEnd"/>
            <w:r w:rsidR="00402C94" w:rsidRPr="00865157">
              <w:rPr>
                <w:b/>
                <w:color w:val="000000"/>
              </w:rPr>
              <w:t>пражнения</w:t>
            </w:r>
            <w:proofErr w:type="spellEnd"/>
            <w:r w:rsidR="00402C94" w:rsidRPr="00865157">
              <w:rPr>
                <w:b/>
                <w:color w:val="000000"/>
              </w:rPr>
              <w:t xml:space="preserve"> для мышц туловища и шеи.</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Чередование способов подач в сочетании с требованиями точности</w:t>
            </w:r>
            <w:r w:rsidRPr="0007045F">
              <w:rPr>
                <w:rFonts w:ascii="Times New Roman" w:eastAsia="Times New Roman" w:hAnsi="Times New Roman" w:cs="Times New Roman"/>
                <w:bCs/>
                <w:color w:val="000000"/>
                <w:spacing w:val="-12"/>
                <w:sz w:val="24"/>
                <w:szCs w:val="24"/>
                <w:lang w:eastAsia="ru-RU"/>
              </w:rPr>
              <w:t>. Прием мяча с подачи.</w:t>
            </w:r>
            <w:r w:rsidR="00197BE6" w:rsidRPr="0007045F">
              <w:rPr>
                <w:rFonts w:ascii="Times New Roman" w:eastAsia="Times New Roman" w:hAnsi="Times New Roman" w:cs="Times New Roman"/>
                <w:bCs/>
                <w:color w:val="000000"/>
                <w:spacing w:val="-12"/>
                <w:sz w:val="24"/>
                <w:szCs w:val="24"/>
                <w:lang w:eastAsia="ru-RU"/>
              </w:rPr>
              <w:t xml:space="preserve"> Броски набивного мяча и изменение высоты подбрасывания. </w:t>
            </w:r>
            <w:r w:rsidR="00197BE6" w:rsidRPr="0007045F">
              <w:rPr>
                <w:rFonts w:ascii="Times New Roman" w:eastAsia="Times New Roman" w:hAnsi="Times New Roman" w:cs="Times New Roman"/>
                <w:color w:val="000000"/>
                <w:sz w:val="24"/>
                <w:szCs w:val="24"/>
                <w:lang w:eastAsia="ru-RU"/>
              </w:rPr>
              <w:t>Тактика игры в нападении со второй передачи. Розыгрыш мяча. Учебная игра.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Самоконтроль при тренировочных нагрузках. Техника прямого нападающего удара.</w:t>
            </w:r>
            <w:r w:rsidRPr="0007045F">
              <w:rPr>
                <w:rFonts w:ascii="Times New Roman" w:eastAsia="Times New Roman" w:hAnsi="Times New Roman" w:cs="Times New Roman"/>
                <w:color w:val="000000"/>
                <w:sz w:val="24"/>
                <w:szCs w:val="24"/>
                <w:lang w:eastAsia="ru-RU"/>
              </w:rPr>
              <w:t xml:space="preserve"> Основные фазы нападающего удара (разбег, толчок, удар, приземление).</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Перемещения различными способами на максимальной скорости в сочетании с остановками, прыжками, стойками. Передача мяча. Учебно-тренировочная игра.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402C94">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Style w:val="c0"/>
                <w:rFonts w:ascii="Times New Roman" w:hAnsi="Times New Roman" w:cs="Times New Roman"/>
                <w:color w:val="000000"/>
                <w:sz w:val="24"/>
                <w:szCs w:val="24"/>
              </w:rPr>
              <w:t xml:space="preserve">. </w:t>
            </w:r>
            <w:r w:rsidRPr="0007045F">
              <w:rPr>
                <w:rFonts w:ascii="Times New Roman" w:eastAsia="Times New Roman" w:hAnsi="Times New Roman" w:cs="Times New Roman"/>
                <w:bCs/>
                <w:color w:val="000000"/>
                <w:spacing w:val="-12"/>
                <w:sz w:val="24"/>
                <w:szCs w:val="24"/>
                <w:lang w:eastAsia="ru-RU"/>
              </w:rPr>
              <w:t>Прием и передача мяча над собой. Упражнения на быстроту.</w:t>
            </w:r>
            <w:r w:rsidR="00402C94" w:rsidRPr="0007045F">
              <w:rPr>
                <w:rStyle w:val="c0"/>
                <w:rFonts w:ascii="Times New Roman" w:hAnsi="Times New Roman" w:cs="Times New Roman"/>
                <w:color w:val="000000"/>
                <w:sz w:val="24"/>
                <w:szCs w:val="24"/>
              </w:rPr>
              <w:t xml:space="preserve"> </w:t>
            </w:r>
            <w:r w:rsidR="00865157" w:rsidRPr="00865157">
              <w:rPr>
                <w:rStyle w:val="c0"/>
                <w:rFonts w:ascii="Times New Roman" w:hAnsi="Times New Roman" w:cs="Times New Roman"/>
                <w:b/>
                <w:color w:val="000000"/>
                <w:sz w:val="24"/>
                <w:szCs w:val="24"/>
              </w:rPr>
              <w:t>(РПВ)</w:t>
            </w:r>
            <w:r w:rsidR="00402C94" w:rsidRPr="00865157">
              <w:rPr>
                <w:rStyle w:val="c0"/>
                <w:rFonts w:ascii="Times New Roman" w:hAnsi="Times New Roman" w:cs="Times New Roman"/>
                <w:b/>
                <w:color w:val="000000"/>
                <w:sz w:val="24"/>
                <w:szCs w:val="24"/>
              </w:rPr>
              <w:t xml:space="preserve"> Беседа «Естественные факторы природы (солнце, воздух и вода) в целях закаливания организма.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Варианты системы игры в нападении со второй передачи игроком передней линии. Прямой нападающий удар после подбрасывания партнером.</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 xml:space="preserve">Акробатические упражнения. Переворот в сторону с места и с разбега. </w:t>
            </w:r>
            <w:r w:rsidRPr="0007045F">
              <w:rPr>
                <w:rFonts w:ascii="Times New Roman" w:eastAsia="Times New Roman" w:hAnsi="Times New Roman" w:cs="Times New Roman"/>
                <w:bCs/>
                <w:color w:val="000000"/>
                <w:spacing w:val="-12"/>
                <w:sz w:val="24"/>
                <w:szCs w:val="24"/>
                <w:lang w:eastAsia="ru-RU"/>
              </w:rPr>
              <w:t>Позиционное нападение без изменений позиций игроков.</w:t>
            </w:r>
            <w:r w:rsidRPr="0007045F">
              <w:rPr>
                <w:rFonts w:ascii="Times New Roman" w:eastAsia="Times New Roman" w:hAnsi="Times New Roman" w:cs="Times New Roman"/>
                <w:color w:val="000000"/>
                <w:sz w:val="24"/>
                <w:szCs w:val="24"/>
                <w:lang w:eastAsia="ru-RU"/>
              </w:rPr>
              <w:t xml:space="preserve"> Учебная игра.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Подводящие упражне</w:t>
            </w:r>
            <w:r w:rsidR="003772C4">
              <w:rPr>
                <w:rFonts w:ascii="Times New Roman" w:eastAsia="Times New Roman" w:hAnsi="Times New Roman" w:cs="Times New Roman"/>
                <w:color w:val="000000"/>
                <w:sz w:val="24"/>
                <w:szCs w:val="24"/>
                <w:lang w:eastAsia="ru-RU"/>
              </w:rPr>
              <w:t>ния к нападающему удару у стены</w:t>
            </w:r>
            <w:r w:rsidRPr="0007045F">
              <w:rPr>
                <w:rFonts w:ascii="Times New Roman" w:eastAsia="Times New Roman" w:hAnsi="Times New Roman" w:cs="Times New Roman"/>
                <w:bCs/>
                <w:color w:val="000000"/>
                <w:spacing w:val="-12"/>
                <w:sz w:val="24"/>
                <w:szCs w:val="24"/>
                <w:lang w:eastAsia="ru-RU"/>
              </w:rPr>
              <w:t>. Прямой нападающий удар при встречных передачах.</w:t>
            </w:r>
            <w:r w:rsidR="00402C94" w:rsidRPr="0007045F">
              <w:rPr>
                <w:rFonts w:ascii="Times New Roman" w:eastAsia="Times New Roman" w:hAnsi="Times New Roman" w:cs="Times New Roman"/>
                <w:color w:val="000000"/>
                <w:sz w:val="24"/>
                <w:szCs w:val="24"/>
                <w:lang w:eastAsia="ru-RU"/>
              </w:rPr>
              <w:t xml:space="preserve"> </w:t>
            </w:r>
            <w:r w:rsidR="00865157" w:rsidRPr="00865157">
              <w:rPr>
                <w:rFonts w:ascii="Times New Roman" w:eastAsia="Times New Roman" w:hAnsi="Times New Roman" w:cs="Times New Roman"/>
                <w:b/>
                <w:color w:val="000000"/>
                <w:sz w:val="24"/>
                <w:szCs w:val="24"/>
                <w:lang w:eastAsia="ru-RU"/>
              </w:rPr>
              <w:t>(РПВ</w:t>
            </w:r>
            <w:proofErr w:type="gramStart"/>
            <w:r w:rsidR="00865157" w:rsidRPr="00865157">
              <w:rPr>
                <w:rFonts w:ascii="Times New Roman" w:eastAsia="Times New Roman" w:hAnsi="Times New Roman" w:cs="Times New Roman"/>
                <w:b/>
                <w:color w:val="000000"/>
                <w:sz w:val="24"/>
                <w:szCs w:val="24"/>
                <w:lang w:eastAsia="ru-RU"/>
              </w:rPr>
              <w:t>)</w:t>
            </w:r>
            <w:r w:rsidR="00402C94" w:rsidRPr="00865157">
              <w:rPr>
                <w:rFonts w:ascii="Times New Roman" w:eastAsia="Times New Roman" w:hAnsi="Times New Roman" w:cs="Times New Roman"/>
                <w:b/>
                <w:color w:val="000000"/>
                <w:sz w:val="24"/>
                <w:szCs w:val="24"/>
                <w:lang w:eastAsia="ru-RU"/>
              </w:rPr>
              <w:t>Б</w:t>
            </w:r>
            <w:proofErr w:type="gramEnd"/>
            <w:r w:rsidR="00402C94" w:rsidRPr="00865157">
              <w:rPr>
                <w:rFonts w:ascii="Times New Roman" w:eastAsia="Times New Roman" w:hAnsi="Times New Roman" w:cs="Times New Roman"/>
                <w:b/>
                <w:color w:val="000000"/>
                <w:sz w:val="24"/>
                <w:szCs w:val="24"/>
                <w:lang w:eastAsia="ru-RU"/>
              </w:rPr>
              <w:t>еседа Личная гигиена спортсмена.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Расположение игроков при приеме</w:t>
            </w:r>
            <w:r w:rsidRPr="0007045F">
              <w:rPr>
                <w:rFonts w:ascii="Times New Roman" w:eastAsia="Times New Roman" w:hAnsi="Times New Roman" w:cs="Times New Roman"/>
                <w:bCs/>
                <w:color w:val="000000"/>
                <w:spacing w:val="-12"/>
                <w:sz w:val="24"/>
                <w:szCs w:val="24"/>
                <w:lang w:eastAsia="ru-RU"/>
              </w:rPr>
              <w:t xml:space="preserve"> Передача мяча над собой во встречных колоннах. Игры и игровые задания</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 xml:space="preserve">Индивидуальные групповые, командные действия. Прыжковые упражнения различной сложности. </w:t>
            </w:r>
            <w:r w:rsidRPr="0007045F">
              <w:rPr>
                <w:rFonts w:ascii="Times New Roman" w:eastAsia="Times New Roman" w:hAnsi="Times New Roman" w:cs="Times New Roman"/>
                <w:bCs/>
                <w:color w:val="000000"/>
                <w:spacing w:val="-12"/>
                <w:sz w:val="24"/>
                <w:szCs w:val="24"/>
                <w:lang w:eastAsia="ru-RU"/>
              </w:rPr>
              <w:t>Метание в цель различными мячами</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 xml:space="preserve">Передача мяча сверху, стоя спиной к цели. </w:t>
            </w:r>
            <w:r w:rsidRPr="0007045F">
              <w:rPr>
                <w:rFonts w:ascii="Times New Roman" w:eastAsia="Times New Roman" w:hAnsi="Times New Roman" w:cs="Times New Roman"/>
                <w:color w:val="000000"/>
                <w:sz w:val="24"/>
                <w:szCs w:val="24"/>
                <w:lang w:eastAsia="ru-RU"/>
              </w:rPr>
              <w:t>Взаимодействие игроков задней линии.</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Влияние тренировочных нагрузок и профилактические восстановительные мероприятия</w:t>
            </w:r>
            <w:r w:rsidRPr="0007045F">
              <w:rPr>
                <w:rFonts w:ascii="Times New Roman" w:eastAsia="Times New Roman" w:hAnsi="Times New Roman" w:cs="Times New Roman"/>
                <w:bCs/>
                <w:color w:val="000000"/>
                <w:spacing w:val="-12"/>
                <w:sz w:val="24"/>
                <w:szCs w:val="24"/>
                <w:lang w:eastAsia="ru-RU"/>
              </w:rPr>
              <w:t xml:space="preserve">. </w:t>
            </w:r>
            <w:r w:rsidRPr="0007045F">
              <w:rPr>
                <w:rFonts w:ascii="Times New Roman" w:eastAsia="Times New Roman" w:hAnsi="Times New Roman" w:cs="Times New Roman"/>
                <w:color w:val="000000"/>
                <w:sz w:val="24"/>
                <w:szCs w:val="24"/>
                <w:lang w:eastAsia="ru-RU"/>
              </w:rPr>
              <w:t xml:space="preserve">Передачи мяча сверху двумя </w:t>
            </w:r>
            <w:r w:rsidRPr="0007045F">
              <w:rPr>
                <w:rFonts w:ascii="Times New Roman" w:eastAsia="Times New Roman" w:hAnsi="Times New Roman" w:cs="Times New Roman"/>
                <w:color w:val="000000"/>
                <w:sz w:val="24"/>
                <w:szCs w:val="24"/>
                <w:lang w:eastAsia="ru-RU"/>
              </w:rPr>
              <w:lastRenderedPageBreak/>
              <w:t xml:space="preserve">руками, различные по высоте и расстоянию у сетки, </w:t>
            </w:r>
            <w:r w:rsidRPr="0007045F">
              <w:rPr>
                <w:rFonts w:ascii="Times New Roman" w:eastAsia="Times New Roman" w:hAnsi="Times New Roman" w:cs="Times New Roman"/>
                <w:bCs/>
                <w:color w:val="000000"/>
                <w:spacing w:val="-12"/>
                <w:sz w:val="24"/>
                <w:szCs w:val="24"/>
                <w:lang w:eastAsia="ru-RU"/>
              </w:rPr>
              <w:t>Игры и игровые задания.</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lastRenderedPageBreak/>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041F90"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 xml:space="preserve">Основы техники и тактики игры в волейбол. </w:t>
            </w:r>
            <w:r w:rsidR="00F74787" w:rsidRPr="0007045F">
              <w:rPr>
                <w:rFonts w:ascii="Times New Roman" w:eastAsia="Times New Roman" w:hAnsi="Times New Roman" w:cs="Times New Roman"/>
                <w:bCs/>
                <w:color w:val="000000"/>
                <w:spacing w:val="-12"/>
                <w:sz w:val="24"/>
                <w:szCs w:val="24"/>
                <w:lang w:eastAsia="ru-RU"/>
              </w:rPr>
              <w:t>Прием мяча отраженного сеткой. Прямой нападающий удар. Блокирование. Страховка.</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color w:val="000000"/>
                <w:sz w:val="24"/>
                <w:szCs w:val="24"/>
                <w:lang w:eastAsia="ru-RU"/>
              </w:rPr>
              <w:t>Варианты расположения  игроков при приеме подачи.</w:t>
            </w:r>
          </w:p>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Передача мяча у сетки и в прыжке через сетку. Упражнения с мячом</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Упражнения в сочетании с прыжками. Прием и передача мяча</w:t>
            </w:r>
            <w:r w:rsidR="00041F90" w:rsidRPr="0007045F">
              <w:rPr>
                <w:rFonts w:ascii="Times New Roman" w:eastAsia="Times New Roman" w:hAnsi="Times New Roman" w:cs="Times New Roman"/>
                <w:bCs/>
                <w:color w:val="000000"/>
                <w:spacing w:val="-12"/>
                <w:sz w:val="24"/>
                <w:szCs w:val="24"/>
                <w:lang w:eastAsia="ru-RU"/>
              </w:rPr>
              <w:t>.</w:t>
            </w:r>
            <w:proofErr w:type="gramStart"/>
            <w:r w:rsidR="00197BE6" w:rsidRPr="0007045F">
              <w:rPr>
                <w:rFonts w:ascii="Times New Roman" w:eastAsia="Times New Roman" w:hAnsi="Times New Roman" w:cs="Times New Roman"/>
                <w:bCs/>
                <w:color w:val="000000"/>
                <w:spacing w:val="-12"/>
                <w:sz w:val="24"/>
                <w:szCs w:val="24"/>
                <w:lang w:eastAsia="ru-RU"/>
              </w:rPr>
              <w:t xml:space="preserve"> .</w:t>
            </w:r>
            <w:proofErr w:type="gramEnd"/>
            <w:r w:rsidR="00197BE6" w:rsidRPr="0007045F">
              <w:rPr>
                <w:rFonts w:ascii="Times New Roman" w:eastAsia="Times New Roman" w:hAnsi="Times New Roman" w:cs="Times New Roman"/>
                <w:bCs/>
                <w:color w:val="000000"/>
                <w:spacing w:val="-12"/>
                <w:sz w:val="24"/>
                <w:szCs w:val="24"/>
                <w:lang w:eastAsia="ru-RU"/>
              </w:rPr>
              <w:t xml:space="preserve"> Правила и организация волейбола (цель,смысл)</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585C19" w:rsidRDefault="00F74787" w:rsidP="00402C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045F">
              <w:rPr>
                <w:rFonts w:ascii="Times New Roman" w:eastAsia="Times New Roman" w:hAnsi="Times New Roman" w:cs="Times New Roman"/>
                <w:bCs/>
                <w:color w:val="000000"/>
                <w:sz w:val="24"/>
                <w:szCs w:val="24"/>
                <w:lang w:eastAsia="ru-RU"/>
              </w:rPr>
              <w:t>Тактическая подготовка:</w:t>
            </w:r>
            <w:r w:rsidRPr="0007045F">
              <w:rPr>
                <w:rFonts w:ascii="Times New Roman" w:eastAsia="Times New Roman" w:hAnsi="Times New Roman" w:cs="Times New Roman"/>
                <w:color w:val="000000"/>
                <w:sz w:val="24"/>
                <w:szCs w:val="24"/>
                <w:lang w:eastAsia="ru-RU"/>
              </w:rPr>
              <w:t> действия при второй передаче, прием мяча снизу, взаимодействие в команде. Учебно-тренировочная игра.</w:t>
            </w:r>
            <w:r w:rsidR="00865157">
              <w:rPr>
                <w:rFonts w:ascii="Times New Roman" w:eastAsia="Times New Roman" w:hAnsi="Times New Roman" w:cs="Times New Roman"/>
                <w:color w:val="000000"/>
                <w:sz w:val="24"/>
                <w:szCs w:val="24"/>
                <w:lang w:eastAsia="ru-RU"/>
              </w:rPr>
              <w:t xml:space="preserve"> </w:t>
            </w:r>
            <w:r w:rsidR="00865157" w:rsidRPr="00865157">
              <w:rPr>
                <w:rFonts w:ascii="Times New Roman" w:eastAsia="Times New Roman" w:hAnsi="Times New Roman" w:cs="Times New Roman"/>
                <w:b/>
                <w:color w:val="000000"/>
                <w:sz w:val="24"/>
                <w:szCs w:val="24"/>
                <w:lang w:eastAsia="ru-RU"/>
              </w:rPr>
              <w:t>(РПВ)</w:t>
            </w:r>
            <w:r w:rsidR="00402C94" w:rsidRPr="00865157">
              <w:rPr>
                <w:rFonts w:ascii="Times New Roman" w:eastAsia="Times New Roman" w:hAnsi="Times New Roman" w:cs="Times New Roman"/>
                <w:b/>
                <w:color w:val="000000"/>
                <w:sz w:val="24"/>
                <w:szCs w:val="24"/>
                <w:lang w:eastAsia="ru-RU"/>
              </w:rPr>
              <w:t>. Беседа «Вред курения».</w:t>
            </w:r>
          </w:p>
        </w:tc>
        <w:tc>
          <w:tcPr>
            <w:tcW w:w="992" w:type="dxa"/>
          </w:tcPr>
          <w:p w:rsidR="00F74787" w:rsidRPr="0007045F" w:rsidRDefault="00585C19" w:rsidP="00585C19">
            <w:pPr>
              <w:spacing w:after="0" w:line="240" w:lineRule="auto"/>
              <w:jc w:val="both"/>
              <w:rPr>
                <w:rFonts w:ascii="Times New Roman" w:eastAsia="Times New Roman" w:hAnsi="Times New Roman" w:cs="Times New Roman"/>
                <w:bCs/>
                <w:color w:val="000000"/>
                <w:spacing w:val="-12"/>
                <w:sz w:val="24"/>
                <w:szCs w:val="24"/>
                <w:lang w:eastAsia="ru-RU"/>
              </w:rPr>
            </w:pPr>
            <w:r>
              <w:rPr>
                <w:rFonts w:ascii="Times New Roman" w:eastAsia="Times New Roman" w:hAnsi="Times New Roman" w:cs="Times New Roman"/>
                <w:bCs/>
                <w:color w:val="000000"/>
                <w:spacing w:val="-12"/>
                <w:sz w:val="24"/>
                <w:szCs w:val="24"/>
                <w:lang w:eastAsia="ru-RU"/>
              </w:rPr>
              <w:t>1,5</w:t>
            </w:r>
          </w:p>
        </w:tc>
      </w:tr>
      <w:tr w:rsidR="00F74787" w:rsidRPr="0007045F" w:rsidTr="00585C19">
        <w:trPr>
          <w:trHeight w:val="561"/>
        </w:trPr>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 xml:space="preserve">Индивидуальное блокирование. Взаимодействие и перемещение игроков задней линии при атаке соперника. </w:t>
            </w:r>
            <w:r w:rsidRPr="0007045F">
              <w:rPr>
                <w:rFonts w:ascii="Times New Roman" w:eastAsia="Times New Roman" w:hAnsi="Times New Roman" w:cs="Times New Roman"/>
                <w:bCs/>
                <w:color w:val="000000"/>
                <w:spacing w:val="-12"/>
                <w:sz w:val="24"/>
                <w:szCs w:val="24"/>
                <w:lang w:eastAsia="ru-RU"/>
              </w:rPr>
              <w:t xml:space="preserve">Нижняя, верхняя прямая подача в заданную часть площадки. </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197BE6"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Выполнение приема мяча различными способами и с последующим падением: подач, различных нападающих ударов.</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Прямой нападающий удар при встречных передачах. Зачет по прыжкам.</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 xml:space="preserve">Челночный бег с ведением и без ведения мяча. </w:t>
            </w:r>
            <w:r w:rsidRPr="0007045F">
              <w:rPr>
                <w:rFonts w:ascii="Times New Roman" w:eastAsia="Times New Roman" w:hAnsi="Times New Roman" w:cs="Times New Roman"/>
                <w:color w:val="000000"/>
                <w:sz w:val="24"/>
                <w:szCs w:val="24"/>
                <w:lang w:eastAsia="ru-RU"/>
              </w:rPr>
              <w:t>Чередование нападающих ударов на силу и точность. Тактические комбинации.</w:t>
            </w:r>
            <w:r w:rsidRPr="0007045F">
              <w:rPr>
                <w:rFonts w:ascii="Times New Roman" w:eastAsia="Times New Roman" w:hAnsi="Times New Roman" w:cs="Times New Roman"/>
                <w:bCs/>
                <w:color w:val="000000"/>
                <w:spacing w:val="-12"/>
                <w:sz w:val="24"/>
                <w:szCs w:val="24"/>
                <w:lang w:eastAsia="ru-RU"/>
              </w:rPr>
              <w:t xml:space="preserve"> Подвижные игры.</w:t>
            </w:r>
            <w:r w:rsidR="00197BE6" w:rsidRPr="0007045F">
              <w:rPr>
                <w:rFonts w:ascii="Times New Roman" w:eastAsia="Times New Roman" w:hAnsi="Times New Roman" w:cs="Times New Roman"/>
                <w:bCs/>
                <w:color w:val="000000"/>
                <w:spacing w:val="-12"/>
                <w:sz w:val="24"/>
                <w:szCs w:val="24"/>
                <w:lang w:eastAsia="ru-RU"/>
              </w:rPr>
              <w:t xml:space="preserve"> Игровые упражнения с метаниями и бросками мячей разного веса в цель. Зачет по метанию мяча</w:t>
            </w:r>
            <w:r w:rsidR="00197BE6">
              <w:rPr>
                <w:rFonts w:ascii="Times New Roman" w:eastAsia="Times New Roman" w:hAnsi="Times New Roman" w:cs="Times New Roman"/>
                <w:bCs/>
                <w:color w:val="000000"/>
                <w:spacing w:val="-12"/>
                <w:sz w:val="24"/>
                <w:szCs w:val="24"/>
                <w:lang w:eastAsia="ru-RU"/>
              </w:rPr>
              <w:t>.</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Совершенствование техники приема и передачи мяча. Теоретический зачет.</w:t>
            </w:r>
            <w:r w:rsidR="00197BE6" w:rsidRPr="0007045F">
              <w:rPr>
                <w:rFonts w:ascii="Times New Roman" w:eastAsia="Times New Roman" w:hAnsi="Times New Roman" w:cs="Times New Roman"/>
                <w:bCs/>
                <w:color w:val="000000"/>
                <w:spacing w:val="-12"/>
                <w:sz w:val="24"/>
                <w:szCs w:val="24"/>
                <w:lang w:eastAsia="ru-RU"/>
              </w:rPr>
              <w:t xml:space="preserve"> Контрольные тесты. Бег, прыжки, гибкость. Двустороння игра по правилам. Судейство.</w:t>
            </w:r>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F74787" w:rsidRPr="0007045F" w:rsidTr="00585C19">
        <w:tc>
          <w:tcPr>
            <w:tcW w:w="675" w:type="dxa"/>
          </w:tcPr>
          <w:p w:rsidR="00F74787" w:rsidRPr="0007045F" w:rsidRDefault="00F74787"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Упражнения на быстроту и точность реакции. Тактика нападения.</w:t>
            </w:r>
            <w:r w:rsidR="00865157">
              <w:rPr>
                <w:rFonts w:ascii="Times New Roman" w:eastAsia="Times New Roman" w:hAnsi="Times New Roman" w:cs="Times New Roman"/>
                <w:bCs/>
                <w:color w:val="000000"/>
                <w:spacing w:val="-12"/>
                <w:sz w:val="24"/>
                <w:szCs w:val="24"/>
                <w:lang w:eastAsia="ru-RU"/>
              </w:rPr>
              <w:t xml:space="preserve"> </w:t>
            </w:r>
            <w:bookmarkStart w:id="0" w:name="_GoBack"/>
            <w:r w:rsidR="00865157" w:rsidRPr="00865157">
              <w:rPr>
                <w:rFonts w:ascii="Times New Roman" w:eastAsia="Times New Roman" w:hAnsi="Times New Roman" w:cs="Times New Roman"/>
                <w:b/>
                <w:bCs/>
                <w:color w:val="000000"/>
                <w:spacing w:val="-12"/>
                <w:sz w:val="24"/>
                <w:szCs w:val="24"/>
                <w:lang w:eastAsia="ru-RU"/>
              </w:rPr>
              <w:t>(РПВ)</w:t>
            </w:r>
            <w:r w:rsidR="00402C94" w:rsidRPr="00865157">
              <w:rPr>
                <w:rFonts w:ascii="Times New Roman" w:eastAsia="Times New Roman" w:hAnsi="Times New Roman" w:cs="Times New Roman"/>
                <w:b/>
                <w:bCs/>
                <w:color w:val="000000"/>
                <w:spacing w:val="-12"/>
                <w:sz w:val="24"/>
                <w:szCs w:val="24"/>
                <w:lang w:eastAsia="ru-RU"/>
              </w:rPr>
              <w:t xml:space="preserve"> Акция «Мы против пагубных привычек»</w:t>
            </w:r>
            <w:bookmarkEnd w:id="0"/>
          </w:p>
        </w:tc>
        <w:tc>
          <w:tcPr>
            <w:tcW w:w="992" w:type="dxa"/>
          </w:tcPr>
          <w:p w:rsidR="00F74787" w:rsidRPr="0007045F" w:rsidRDefault="00F74787"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197BE6" w:rsidRPr="0007045F" w:rsidTr="00585C19">
        <w:tc>
          <w:tcPr>
            <w:tcW w:w="675" w:type="dxa"/>
          </w:tcPr>
          <w:p w:rsidR="00197BE6" w:rsidRPr="0007045F" w:rsidRDefault="00197BE6"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197BE6" w:rsidRPr="0007045F" w:rsidRDefault="00197BE6" w:rsidP="005E5065">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color w:val="000000"/>
                <w:sz w:val="24"/>
                <w:szCs w:val="24"/>
                <w:lang w:eastAsia="ru-RU"/>
              </w:rPr>
              <w:t>Приемы мяча различными способами и с последующим падением: подач, различных нападающих ударов. Учебно-тренировочная игра.</w:t>
            </w:r>
          </w:p>
        </w:tc>
        <w:tc>
          <w:tcPr>
            <w:tcW w:w="992" w:type="dxa"/>
          </w:tcPr>
          <w:p w:rsidR="00197BE6" w:rsidRPr="0007045F" w:rsidRDefault="00197BE6"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r w:rsidR="00197BE6" w:rsidRPr="0007045F" w:rsidTr="00585C19">
        <w:tc>
          <w:tcPr>
            <w:tcW w:w="675" w:type="dxa"/>
          </w:tcPr>
          <w:p w:rsidR="00197BE6" w:rsidRPr="0007045F" w:rsidRDefault="00197BE6" w:rsidP="00585C19">
            <w:pPr>
              <w:pStyle w:val="a3"/>
              <w:numPr>
                <w:ilvl w:val="0"/>
                <w:numId w:val="10"/>
              </w:numPr>
              <w:spacing w:after="0" w:line="240" w:lineRule="auto"/>
              <w:jc w:val="both"/>
              <w:rPr>
                <w:rFonts w:ascii="Times New Roman" w:eastAsia="Times New Roman" w:hAnsi="Times New Roman" w:cs="Times New Roman"/>
                <w:b/>
                <w:bCs/>
                <w:color w:val="000000"/>
                <w:spacing w:val="-12"/>
                <w:sz w:val="24"/>
                <w:szCs w:val="24"/>
                <w:lang w:eastAsia="ru-RU"/>
              </w:rPr>
            </w:pPr>
          </w:p>
        </w:tc>
        <w:tc>
          <w:tcPr>
            <w:tcW w:w="12616" w:type="dxa"/>
          </w:tcPr>
          <w:p w:rsidR="00197BE6" w:rsidRPr="0007045F" w:rsidRDefault="00197BE6"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Style w:val="c0"/>
                <w:rFonts w:ascii="Times New Roman" w:hAnsi="Times New Roman" w:cs="Times New Roman"/>
                <w:color w:val="000000"/>
                <w:sz w:val="24"/>
                <w:szCs w:val="24"/>
              </w:rPr>
              <w:t>Роль соревнований в спортивной подготовке юных волейболистов. Участие в соревнованиях по волейболу.</w:t>
            </w:r>
          </w:p>
        </w:tc>
        <w:tc>
          <w:tcPr>
            <w:tcW w:w="992" w:type="dxa"/>
          </w:tcPr>
          <w:p w:rsidR="00197BE6" w:rsidRPr="0007045F" w:rsidRDefault="00197BE6" w:rsidP="00585C19">
            <w:pPr>
              <w:spacing w:after="0" w:line="240" w:lineRule="auto"/>
              <w:jc w:val="both"/>
              <w:rPr>
                <w:rFonts w:ascii="Times New Roman" w:eastAsia="Times New Roman" w:hAnsi="Times New Roman" w:cs="Times New Roman"/>
                <w:bCs/>
                <w:color w:val="000000"/>
                <w:spacing w:val="-12"/>
                <w:sz w:val="24"/>
                <w:szCs w:val="24"/>
                <w:lang w:eastAsia="ru-RU"/>
              </w:rPr>
            </w:pPr>
            <w:r w:rsidRPr="0007045F">
              <w:rPr>
                <w:rFonts w:ascii="Times New Roman" w:eastAsia="Times New Roman" w:hAnsi="Times New Roman" w:cs="Times New Roman"/>
                <w:bCs/>
                <w:color w:val="000000"/>
                <w:spacing w:val="-12"/>
                <w:sz w:val="24"/>
                <w:szCs w:val="24"/>
                <w:lang w:eastAsia="ru-RU"/>
              </w:rPr>
              <w:t>1,5</w:t>
            </w:r>
          </w:p>
        </w:tc>
      </w:tr>
    </w:tbl>
    <w:p w:rsidR="00F74787" w:rsidRPr="0007045F" w:rsidRDefault="00F74787" w:rsidP="0007045F">
      <w:pPr>
        <w:spacing w:after="0" w:line="240" w:lineRule="auto"/>
        <w:jc w:val="both"/>
        <w:rPr>
          <w:rFonts w:ascii="Times New Roman" w:eastAsia="Times New Roman" w:hAnsi="Times New Roman" w:cs="Times New Roman"/>
          <w:b/>
          <w:bCs/>
          <w:color w:val="000000"/>
          <w:spacing w:val="-12"/>
          <w:sz w:val="24"/>
          <w:szCs w:val="24"/>
          <w:lang w:eastAsia="ru-RU"/>
        </w:rPr>
      </w:pPr>
    </w:p>
    <w:p w:rsidR="00F74787" w:rsidRPr="0007045F" w:rsidRDefault="00F74787" w:rsidP="0007045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74787" w:rsidRPr="002734A7" w:rsidRDefault="00F74787" w:rsidP="00F74787">
      <w:pPr>
        <w:shd w:val="clear" w:color="auto" w:fill="FFFFFF"/>
        <w:spacing w:after="0" w:line="360" w:lineRule="auto"/>
        <w:jc w:val="center"/>
        <w:rPr>
          <w:rFonts w:ascii="Times New Roman" w:eastAsia="Times New Roman" w:hAnsi="Times New Roman" w:cs="Times New Roman"/>
          <w:color w:val="000000"/>
          <w:sz w:val="24"/>
          <w:szCs w:val="24"/>
          <w:lang w:eastAsia="ru-RU"/>
        </w:rPr>
      </w:pPr>
    </w:p>
    <w:p w:rsidR="00F74787" w:rsidRPr="002734A7" w:rsidRDefault="00F74787" w:rsidP="00F74787">
      <w:pPr>
        <w:spacing w:after="0" w:line="360" w:lineRule="auto"/>
        <w:rPr>
          <w:rFonts w:ascii="Times New Roman" w:eastAsia="Times New Roman" w:hAnsi="Times New Roman" w:cs="Times New Roman"/>
          <w:vanish/>
          <w:sz w:val="24"/>
          <w:szCs w:val="24"/>
          <w:lang w:eastAsia="ru-RU"/>
        </w:rPr>
      </w:pPr>
    </w:p>
    <w:p w:rsidR="00F74787" w:rsidRPr="00801379" w:rsidRDefault="00F74787" w:rsidP="00F74787">
      <w:pPr>
        <w:spacing w:line="360" w:lineRule="auto"/>
        <w:rPr>
          <w:rFonts w:ascii="Times New Roman" w:hAnsi="Times New Roman" w:cs="Times New Roman"/>
          <w:sz w:val="24"/>
          <w:szCs w:val="24"/>
        </w:rPr>
      </w:pPr>
    </w:p>
    <w:p w:rsidR="00F74787" w:rsidRPr="00133900" w:rsidRDefault="00F74787">
      <w:pPr>
        <w:shd w:val="clear" w:color="auto" w:fill="FFFFFF"/>
        <w:spacing w:after="0" w:line="240" w:lineRule="auto"/>
        <w:ind w:firstLine="426"/>
        <w:rPr>
          <w:rFonts w:ascii="Calibri" w:eastAsia="Times New Roman" w:hAnsi="Calibri" w:cs="Times New Roman"/>
          <w:color w:val="000000"/>
          <w:lang w:eastAsia="ru-RU"/>
        </w:rPr>
      </w:pPr>
    </w:p>
    <w:sectPr w:rsidR="00F74787" w:rsidRPr="00133900" w:rsidSect="0007045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3BD"/>
    <w:multiLevelType w:val="multilevel"/>
    <w:tmpl w:val="FAD0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33825"/>
    <w:multiLevelType w:val="multilevel"/>
    <w:tmpl w:val="3B9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E50C0"/>
    <w:multiLevelType w:val="multilevel"/>
    <w:tmpl w:val="3F5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2658F7"/>
    <w:multiLevelType w:val="multilevel"/>
    <w:tmpl w:val="826E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D3AFB"/>
    <w:multiLevelType w:val="hybridMultilevel"/>
    <w:tmpl w:val="D2687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675AEE"/>
    <w:multiLevelType w:val="hybridMultilevel"/>
    <w:tmpl w:val="7CEC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C3719B"/>
    <w:multiLevelType w:val="multilevel"/>
    <w:tmpl w:val="353E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6C3CA2"/>
    <w:multiLevelType w:val="multilevel"/>
    <w:tmpl w:val="BD7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6933A6"/>
    <w:multiLevelType w:val="hybridMultilevel"/>
    <w:tmpl w:val="4802D4A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03206C"/>
    <w:multiLevelType w:val="multilevel"/>
    <w:tmpl w:val="155A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3E0BDE"/>
    <w:multiLevelType w:val="multilevel"/>
    <w:tmpl w:val="0F8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7"/>
  </w:num>
  <w:num w:numId="5">
    <w:abstractNumId w:val="10"/>
  </w:num>
  <w:num w:numId="6">
    <w:abstractNumId w:val="3"/>
  </w:num>
  <w:num w:numId="7">
    <w:abstractNumId w:val="6"/>
  </w:num>
  <w:num w:numId="8">
    <w:abstractNumId w:val="9"/>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E367D1"/>
    <w:rsid w:val="00000C74"/>
    <w:rsid w:val="00041F90"/>
    <w:rsid w:val="0007045F"/>
    <w:rsid w:val="000D473E"/>
    <w:rsid w:val="00133900"/>
    <w:rsid w:val="00197BE6"/>
    <w:rsid w:val="0021054D"/>
    <w:rsid w:val="0025175B"/>
    <w:rsid w:val="00307BE8"/>
    <w:rsid w:val="003772C4"/>
    <w:rsid w:val="00402C94"/>
    <w:rsid w:val="00522BDE"/>
    <w:rsid w:val="00585C19"/>
    <w:rsid w:val="00796B1E"/>
    <w:rsid w:val="00865157"/>
    <w:rsid w:val="008B017F"/>
    <w:rsid w:val="008E0E4D"/>
    <w:rsid w:val="00950E9B"/>
    <w:rsid w:val="00BE53F9"/>
    <w:rsid w:val="00C25F7A"/>
    <w:rsid w:val="00CD034B"/>
    <w:rsid w:val="00E351A1"/>
    <w:rsid w:val="00E367D1"/>
    <w:rsid w:val="00E5626D"/>
    <w:rsid w:val="00F74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E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E53F9"/>
  </w:style>
  <w:style w:type="character" w:customStyle="1" w:styleId="c0">
    <w:name w:val="c0"/>
    <w:basedOn w:val="a0"/>
    <w:rsid w:val="00BE53F9"/>
  </w:style>
  <w:style w:type="character" w:customStyle="1" w:styleId="c24">
    <w:name w:val="c24"/>
    <w:basedOn w:val="a0"/>
    <w:rsid w:val="00BE53F9"/>
  </w:style>
  <w:style w:type="character" w:customStyle="1" w:styleId="c47">
    <w:name w:val="c47"/>
    <w:basedOn w:val="a0"/>
    <w:rsid w:val="00BE53F9"/>
  </w:style>
  <w:style w:type="character" w:customStyle="1" w:styleId="c68">
    <w:name w:val="c68"/>
    <w:basedOn w:val="a0"/>
    <w:rsid w:val="00BE53F9"/>
  </w:style>
  <w:style w:type="paragraph" w:customStyle="1" w:styleId="c2">
    <w:name w:val="c2"/>
    <w:basedOn w:val="a"/>
    <w:rsid w:val="00BE5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BE53F9"/>
  </w:style>
  <w:style w:type="paragraph" w:styleId="a3">
    <w:name w:val="List Paragraph"/>
    <w:basedOn w:val="a"/>
    <w:uiPriority w:val="34"/>
    <w:qFormat/>
    <w:rsid w:val="00F74787"/>
    <w:pPr>
      <w:ind w:left="720"/>
      <w:contextualSpacing/>
    </w:pPr>
  </w:style>
  <w:style w:type="paragraph" w:styleId="a4">
    <w:name w:val="Normal (Web)"/>
    <w:basedOn w:val="a"/>
    <w:uiPriority w:val="99"/>
    <w:unhideWhenUsed/>
    <w:rsid w:val="00F74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50E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0E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9927">
      <w:bodyDiv w:val="1"/>
      <w:marLeft w:val="0"/>
      <w:marRight w:val="0"/>
      <w:marTop w:val="0"/>
      <w:marBottom w:val="0"/>
      <w:divBdr>
        <w:top w:val="none" w:sz="0" w:space="0" w:color="auto"/>
        <w:left w:val="none" w:sz="0" w:space="0" w:color="auto"/>
        <w:bottom w:val="none" w:sz="0" w:space="0" w:color="auto"/>
        <w:right w:val="none" w:sz="0" w:space="0" w:color="auto"/>
      </w:divBdr>
    </w:div>
    <w:div w:id="17923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8</Pages>
  <Words>2702</Words>
  <Characters>15402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1352657</cp:lastModifiedBy>
  <cp:revision>10</cp:revision>
  <cp:lastPrinted>2020-10-09T13:38:00Z</cp:lastPrinted>
  <dcterms:created xsi:type="dcterms:W3CDTF">2020-10-07T06:29:00Z</dcterms:created>
  <dcterms:modified xsi:type="dcterms:W3CDTF">2022-01-27T17:38:00Z</dcterms:modified>
</cp:coreProperties>
</file>