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2B4" w:rsidRDefault="002252B4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заур си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заур сиб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A1045" w:rsidRDefault="007A1045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52B4" w:rsidRDefault="002252B4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52B4" w:rsidRDefault="002252B4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52B4" w:rsidRDefault="002252B4" w:rsidP="00225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52B4" w:rsidRDefault="00FE04B4" w:rsidP="00FE04B4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</w:t>
      </w:r>
      <w:r w:rsidR="002252B4">
        <w:rPr>
          <w:rFonts w:ascii="Times New Roman" w:hAnsi="Times New Roman" w:cs="Times New Roman"/>
          <w:b/>
          <w:sz w:val="24"/>
        </w:rPr>
        <w:t xml:space="preserve">Адаптированная рабочая программа </w:t>
      </w:r>
    </w:p>
    <w:p w:rsidR="002252B4" w:rsidRDefault="002252B4" w:rsidP="00FE04B4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для обучающихся</w:t>
      </w:r>
      <w:proofErr w:type="gramStart"/>
      <w:r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FE04B4">
        <w:rPr>
          <w:rFonts w:ascii="Times New Roman" w:eastAsia="Arial Unicode MS" w:hAnsi="Times New Roman"/>
          <w:b/>
          <w:sz w:val="24"/>
          <w:szCs w:val="24"/>
        </w:rPr>
        <w:t>,</w:t>
      </w:r>
      <w:proofErr w:type="gramEnd"/>
      <w:r>
        <w:rPr>
          <w:rFonts w:ascii="Times New Roman" w:eastAsia="Arial Unicode MS" w:hAnsi="Times New Roman"/>
          <w:b/>
          <w:sz w:val="24"/>
          <w:szCs w:val="24"/>
        </w:rPr>
        <w:t>с тяжелыми нарушениями речи</w:t>
      </w:r>
    </w:p>
    <w:p w:rsidR="004631D3" w:rsidRPr="004631D3" w:rsidRDefault="002252B4" w:rsidP="00FE04B4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вариант 5.1</w:t>
      </w:r>
      <w:r w:rsidR="00FE04B4">
        <w:rPr>
          <w:rFonts w:ascii="Times New Roman" w:eastAsia="Arial Unicode MS" w:hAnsi="Times New Roman"/>
          <w:b/>
          <w:sz w:val="24"/>
          <w:szCs w:val="24"/>
        </w:rPr>
        <w:t>,</w:t>
      </w:r>
      <w:r w:rsidR="004631D3" w:rsidRPr="004631D3">
        <w:rPr>
          <w:rFonts w:ascii="Times New Roman" w:eastAsia="Arial Unicode MS" w:hAnsi="Times New Roman"/>
          <w:b/>
          <w:sz w:val="24"/>
          <w:szCs w:val="24"/>
        </w:rPr>
        <w:t>по</w:t>
      </w:r>
      <w:r w:rsidR="004631D3">
        <w:rPr>
          <w:rFonts w:ascii="Times New Roman" w:eastAsia="Arial Unicode MS" w:hAnsi="Times New Roman"/>
          <w:b/>
          <w:sz w:val="24"/>
          <w:szCs w:val="24"/>
        </w:rPr>
        <w:t xml:space="preserve"> учебному предмету «Музыка</w:t>
      </w:r>
      <w:r w:rsidR="004631D3" w:rsidRPr="004631D3">
        <w:rPr>
          <w:rFonts w:ascii="Times New Roman" w:eastAsia="Arial Unicode MS" w:hAnsi="Times New Roman"/>
          <w:b/>
          <w:sz w:val="24"/>
          <w:szCs w:val="24"/>
        </w:rPr>
        <w:t xml:space="preserve">» </w:t>
      </w:r>
    </w:p>
    <w:p w:rsidR="004631D3" w:rsidRPr="004631D3" w:rsidRDefault="00D37AB4" w:rsidP="004631D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для </w:t>
      </w:r>
      <w:r w:rsidR="004631D3" w:rsidRPr="004631D3">
        <w:rPr>
          <w:rFonts w:ascii="Times New Roman" w:hAnsi="Times New Roman"/>
          <w:b/>
          <w:sz w:val="24"/>
          <w:szCs w:val="24"/>
        </w:rPr>
        <w:t>4-х классов</w:t>
      </w:r>
    </w:p>
    <w:p w:rsidR="004631D3" w:rsidRPr="004631D3" w:rsidRDefault="004631D3" w:rsidP="004631D3">
      <w:pPr>
        <w:tabs>
          <w:tab w:val="center" w:pos="7699"/>
          <w:tab w:val="right" w:pos="153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31D3" w:rsidRPr="004631D3" w:rsidRDefault="004631D3" w:rsidP="004631D3">
      <w:pPr>
        <w:tabs>
          <w:tab w:val="center" w:pos="7699"/>
          <w:tab w:val="right" w:pos="1539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4C2A" w:rsidRPr="0082557A" w:rsidRDefault="00FE04B4" w:rsidP="00B94C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eastAsiaTheme="minorHAnsi"/>
          <w:b/>
          <w:lang w:eastAsia="en-US"/>
        </w:rPr>
        <w:t xml:space="preserve">                                                                                Планируемые результаты</w:t>
      </w:r>
    </w:p>
    <w:p w:rsidR="00B94C2A" w:rsidRPr="000B0B6B" w:rsidRDefault="00FE04B4" w:rsidP="00B94C2A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="00B94C2A" w:rsidRPr="000B0B6B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Личностные, </w:t>
      </w:r>
      <w:proofErr w:type="spellStart"/>
      <w:r w:rsidR="00B94C2A" w:rsidRPr="000B0B6B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="00B94C2A" w:rsidRPr="000B0B6B">
        <w:rPr>
          <w:rFonts w:ascii="Times New Roman" w:hAnsi="Times New Roman" w:cs="Times New Roman"/>
          <w:b/>
          <w:bCs/>
          <w:sz w:val="24"/>
          <w:szCs w:val="24"/>
        </w:rPr>
        <w:t xml:space="preserve"> и предметные результаты освоения учебного предмета</w:t>
      </w:r>
    </w:p>
    <w:p w:rsidR="00B94C2A" w:rsidRPr="000B0B6B" w:rsidRDefault="00B94C2A" w:rsidP="00B94C2A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B0B6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 w:rsidR="00B94C2A" w:rsidRDefault="00B94C2A" w:rsidP="00B94C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0B6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lastRenderedPageBreak/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7) формирование эстетических потребностей, ценностей и чувств;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4631D3" w:rsidRPr="004631D3" w:rsidRDefault="004631D3" w:rsidP="004631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631D3">
        <w:rPr>
          <w:rFonts w:ascii="Times New Roman" w:hAnsi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94C2A" w:rsidRDefault="00B94C2A" w:rsidP="00B94C2A">
      <w:pPr>
        <w:pStyle w:val="a5"/>
        <w:jc w:val="both"/>
        <w:rPr>
          <w:b/>
        </w:rPr>
      </w:pPr>
      <w:r w:rsidRPr="00B53158">
        <w:rPr>
          <w:b/>
        </w:rPr>
        <w:t>Метапредметные результаты</w:t>
      </w:r>
      <w:r>
        <w:rPr>
          <w:b/>
        </w:rPr>
        <w:t>: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4) формирование умения понимать причины успеха (неуспеха) учебной деятельности и способности конструктивно действовать даже в ситуациях неуспеха;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7) активное 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lastRenderedPageBreak/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15)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4631D3" w:rsidRPr="004631D3" w:rsidRDefault="004631D3" w:rsidP="004631D3">
      <w:pPr>
        <w:rPr>
          <w:sz w:val="24"/>
          <w:szCs w:val="24"/>
          <w:lang w:eastAsia="ru-RU"/>
        </w:rPr>
      </w:pPr>
      <w:r w:rsidRPr="004631D3">
        <w:rPr>
          <w:rFonts w:ascii="Times New Roman" w:hAnsi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B94C2A" w:rsidRDefault="00B94C2A" w:rsidP="00B94C2A">
      <w:pPr>
        <w:pStyle w:val="a4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D0A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 результаты 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4631D3">
        <w:rPr>
          <w:rFonts w:ascii="Times New Roman" w:hAnsi="Times New Roman"/>
          <w:sz w:val="24"/>
          <w:szCs w:val="24"/>
        </w:rPr>
        <w:t>1) 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2) 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4631D3" w:rsidRPr="004631D3" w:rsidRDefault="004631D3" w:rsidP="004631D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31D3">
        <w:rPr>
          <w:rFonts w:ascii="Times New Roman" w:hAnsi="Times New Roman"/>
          <w:sz w:val="24"/>
          <w:szCs w:val="24"/>
        </w:rPr>
        <w:t>3) умение воспринимать музыку и выражать свое отношение к музыкальному произведению;</w:t>
      </w:r>
    </w:p>
    <w:p w:rsidR="004631D3" w:rsidRPr="00CD0A09" w:rsidRDefault="004631D3" w:rsidP="004631D3">
      <w:pPr>
        <w:pStyle w:val="a4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631D3">
        <w:rPr>
          <w:rFonts w:ascii="Times New Roman" w:hAnsi="Times New Roman"/>
          <w:sz w:val="24"/>
          <w:szCs w:val="24"/>
        </w:rPr>
        <w:t>4) 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</w:t>
      </w:r>
      <w:bookmarkEnd w:id="0"/>
      <w:r w:rsidRPr="00D934B1">
        <w:rPr>
          <w:rFonts w:ascii="Times New Roman" w:hAnsi="Times New Roman"/>
          <w:sz w:val="18"/>
          <w:szCs w:val="18"/>
        </w:rPr>
        <w:t>.</w:t>
      </w:r>
    </w:p>
    <w:p w:rsidR="006A0FBC" w:rsidRPr="0082557A" w:rsidRDefault="00FE04B4" w:rsidP="00FE04B4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</w:t>
      </w:r>
      <w:r w:rsidR="002252B4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6A0FBC" w:rsidRPr="0082557A" w:rsidRDefault="006A0FBC" w:rsidP="00B94C2A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2557A">
        <w:rPr>
          <w:rStyle w:val="c9"/>
          <w:iCs/>
          <w:color w:val="000000"/>
        </w:rPr>
        <w:t>Музыка в начальной школе является одним из основных предметов освоения искусства как духовного наследия человечества. Опыт эмоционально-образного восприятия музыки, знания и умения, приобретенные при ее изучении, начальное овладение различными видами музыкально-творческой деятельности станут фундаментом обучения на дальнейших ступенях общего образования, обеспечат введение учащихся в мир искусства и понимание неразрывной взаимосвязи музыки и жизни.</w:t>
      </w:r>
    </w:p>
    <w:p w:rsidR="006A0FBC" w:rsidRPr="0082557A" w:rsidRDefault="006A0FBC" w:rsidP="00B94C2A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2557A">
        <w:rPr>
          <w:rStyle w:val="c9"/>
          <w:iCs/>
          <w:color w:val="000000"/>
        </w:rPr>
        <w:t>В начальной школе у обучающихся формируется целостное представление о музыке, ее истоках и образной природе, многообразии форм и жанров. Школьники учатся наблюдать, воспринимать музыку и размышлять ней; воплощать музыкальные образы при создании театрализованных и музыкально-пластических композиций, разучивании и исполнении вокально-хоровых и инструментальных произведений; импровизировать в разнообразных видах музыкально-творческой деятельности.</w:t>
      </w:r>
    </w:p>
    <w:p w:rsidR="006A0FBC" w:rsidRPr="0082557A" w:rsidRDefault="006A0FBC" w:rsidP="00B94C2A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2557A">
        <w:rPr>
          <w:rStyle w:val="c9"/>
          <w:iCs/>
          <w:color w:val="000000"/>
        </w:rPr>
        <w:t>Учащиеся знакомятся с различными видами музыки (вокальная, инструментальная; сольная, хоровая, фольклор, духовная, оркестровая) и основными средствами музыкальной выразительности (интонация, мелодия, ритм, темп, динамика, тембр, лад), получают представления о народной и профессиональной музыке, музыкальном фольклоре народов России и мира, народных музыкальных традициях родного края, сочинениях профессиональных композиторов</w:t>
      </w:r>
    </w:p>
    <w:p w:rsidR="006A0FBC" w:rsidRPr="0082557A" w:rsidRDefault="006A0FBC" w:rsidP="00B94C2A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2557A">
        <w:rPr>
          <w:rStyle w:val="c9"/>
          <w:iCs/>
          <w:color w:val="000000"/>
        </w:rPr>
        <w:t xml:space="preserve">Учебный материал </w:t>
      </w:r>
      <w:r w:rsidRPr="0082557A">
        <w:rPr>
          <w:rStyle w:val="c9"/>
          <w:iCs/>
          <w:color w:val="000000"/>
          <w:u w:val="single"/>
        </w:rPr>
        <w:t>4-го класса</w:t>
      </w:r>
      <w:r w:rsidRPr="0082557A">
        <w:rPr>
          <w:rStyle w:val="c9"/>
          <w:iCs/>
          <w:color w:val="000000"/>
        </w:rPr>
        <w:t xml:space="preserve"> даёт школьникам представление о «музыкальной партитуре мира», услышать в ней голос России и свой собственный голос. В рамках этой цели исследуется взаимодействие русской музыки и музыки ближнего зарубежья с мировой музыкальной культурой. Процесс взаимодействия прослеживается не только на уровне совпадений жанров и форм музыкальных культур России и мира.</w:t>
      </w:r>
      <w:proofErr w:type="gramStart"/>
      <w:r w:rsidRPr="0082557A">
        <w:rPr>
          <w:rStyle w:val="c9"/>
          <w:iCs/>
          <w:color w:val="000000"/>
        </w:rPr>
        <w:t xml:space="preserve"> ,</w:t>
      </w:r>
      <w:proofErr w:type="gramEnd"/>
      <w:r w:rsidRPr="0082557A">
        <w:rPr>
          <w:rStyle w:val="c9"/>
          <w:iCs/>
          <w:color w:val="000000"/>
        </w:rPr>
        <w:t xml:space="preserve"> В учебнике найден «ключ» для выявления национальных особенностей, характерных черт музыки того или иного народа (через тождество и контраст, сравнение, сопоставление уклада жизни, природы и пр.).  </w:t>
      </w:r>
    </w:p>
    <w:p w:rsidR="006A0FBC" w:rsidRPr="0082557A" w:rsidRDefault="006A0FBC" w:rsidP="00B94C2A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2557A">
        <w:rPr>
          <w:rStyle w:val="c9"/>
          <w:iCs/>
          <w:color w:val="000000"/>
        </w:rPr>
        <w:t xml:space="preserve">Учебный материал  структурирован в соответствии с содержанием  программы, дающим возможность полнее раскрыть её образовательный и воспитательный потенциал. Этот «ход»  необходим для того, чтобы убедительно показать </w:t>
      </w:r>
      <w:proofErr w:type="spellStart"/>
      <w:r w:rsidRPr="0082557A">
        <w:rPr>
          <w:rStyle w:val="c9"/>
          <w:iCs/>
          <w:color w:val="000000"/>
        </w:rPr>
        <w:t>неслучайность</w:t>
      </w:r>
      <w:proofErr w:type="spellEnd"/>
      <w:r w:rsidRPr="0082557A">
        <w:rPr>
          <w:rStyle w:val="c9"/>
          <w:iCs/>
          <w:color w:val="000000"/>
        </w:rPr>
        <w:t xml:space="preserve"> выбора учебных тем, того или иного «методического ключа» в освоении тематики, репертуара, вида музыкальной деятельности.</w:t>
      </w:r>
    </w:p>
    <w:p w:rsidR="006A0FBC" w:rsidRPr="0082557A" w:rsidRDefault="006A0FBC" w:rsidP="00CD0A09">
      <w:pPr>
        <w:pStyle w:val="c13"/>
        <w:shd w:val="clear" w:color="auto" w:fill="FFFFFF"/>
        <w:spacing w:before="0" w:beforeAutospacing="0" w:after="0" w:afterAutospacing="0"/>
        <w:rPr>
          <w:rStyle w:val="c9"/>
          <w:iCs/>
          <w:color w:val="000000"/>
        </w:rPr>
      </w:pPr>
    </w:p>
    <w:p w:rsidR="00121268" w:rsidRPr="002252B4" w:rsidRDefault="00121268" w:rsidP="002252B4">
      <w:pPr>
        <w:pStyle w:val="a4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5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Тематическое планирование по музыке</w:t>
      </w:r>
    </w:p>
    <w:p w:rsidR="007634C5" w:rsidRPr="002252B4" w:rsidRDefault="00121268" w:rsidP="00B94C2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52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4-й класс (34 часа в неделю)</w:t>
      </w:r>
    </w:p>
    <w:tbl>
      <w:tblPr>
        <w:tblW w:w="14842" w:type="dxa"/>
        <w:tblInd w:w="418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9"/>
        <w:gridCol w:w="1806"/>
        <w:gridCol w:w="1138"/>
        <w:gridCol w:w="4536"/>
        <w:gridCol w:w="4111"/>
        <w:gridCol w:w="2652"/>
      </w:tblGrid>
      <w:tr w:rsidR="00B94C2A" w:rsidRPr="0082557A" w:rsidTr="00B94C2A">
        <w:trPr>
          <w:trHeight w:val="435"/>
        </w:trPr>
        <w:tc>
          <w:tcPr>
            <w:tcW w:w="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темы</w:t>
            </w:r>
          </w:p>
        </w:tc>
        <w:tc>
          <w:tcPr>
            <w:tcW w:w="4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виды деятельности</w:t>
            </w:r>
          </w:p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94C2A" w:rsidRPr="0082557A" w:rsidTr="00B94C2A">
        <w:tc>
          <w:tcPr>
            <w:tcW w:w="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E82762" w:rsidRDefault="00B94C2A" w:rsidP="00B94C2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762">
              <w:rPr>
                <w:rFonts w:ascii="Times New Roman" w:hAnsi="Times New Roman"/>
                <w:sz w:val="24"/>
                <w:szCs w:val="24"/>
              </w:rPr>
              <w:t>Музыка моего народа</w:t>
            </w:r>
          </w:p>
        </w:tc>
        <w:tc>
          <w:tcPr>
            <w:tcW w:w="11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Триединство «композитор - исполнитель - слушатель» - сквозная линия содержания программы 4-го класса. Обобщение первоначальных представлений и знаний о творчестве композиторов-классиков, о народной музыке разных стран, об исполнителях. Формирование на этом материале умений и навыков хорового, ансамблевого, инструментального, вокально-инструментального </w:t>
            </w:r>
            <w:proofErr w:type="spellStart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Включение в занятия образцов музыкального фольклора (аутентичного, подлинного и стилизованного), духовной музыки, произведений «золотого фонда» русской классики, которые осваиваются в различных формах и видах музыкально-исполнительской и творческой (сочинение, импровизации) деятельности школьников.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Музыка Русской православной церкви как часть отечественной художественной культуры, как «звено» в храмовом синтезе искусств (слово, иконопись, архитектура). Богатство содержания русских народных песен, их жанровое многообразие (лирические, протяжные, былины, хороводные, обрядовые, солдатские, частушки и др.), особенности музыкального языка. Детский музыкальный фольклор. Значение музыки 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народных праздниках на Руси.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Академическая и «народная» манеры исполнения. Певцы, ансамбли, хоры. Известные исполнители-певцы, инструменталисты, дирижёры, хоры, оркестры. Русские народные музыкальные инструменты (гусли, балалайка, рожок, гармонь и др.). Оркестр русских народных инструментов.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Интонационное родство музыки русских композиторов с народным музыкальным фольклором общность тем, сюжетов, образов, приёмов развития.</w:t>
            </w:r>
          </w:p>
        </w:tc>
        <w:tc>
          <w:tcPr>
            <w:tcW w:w="4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Разыгрывать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народные песни, участвовать в коллективных играх-драматизациях.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Размышлять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рассуждать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 отечественной музыке и многообразии музыкального фольклора России.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 образцы народной и профессиональной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музыки.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Обнаруживать 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общность истоков народной и профессиональной музыки.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Выявлять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характерные свойства народной и композиторской музыки.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Наблюдать и оценивать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ин-тонационное</w:t>
            </w:r>
            <w:proofErr w:type="spellEnd"/>
            <w:proofErr w:type="gramEnd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богатство музыкального мира.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Участвовать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музыкальной жизни страны, школы, города и др.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Узнавать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звучанию и называть выдающихся исполнителей и исполнительские коллективы (в пределах изученного).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Осуществлять 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коллективную музыкально-поэтическую деятельность (на основе музыкально-исполнительского замысла), корректировать собственное исполнение.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</w:t>
            </w: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 настроение,</w:t>
            </w:r>
          </w:p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>чувства, характер музыки</w:t>
            </w:r>
          </w:p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>Наблюдать за музыкой в жизни человека.</w:t>
            </w:r>
          </w:p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>Уметь различать</w:t>
            </w:r>
          </w:p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 xml:space="preserve"> звучание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инструментов.</w:t>
            </w: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 xml:space="preserve"> Слушание музыки: различать танец, песню; исполнение разученных песен</w:t>
            </w:r>
          </w:p>
          <w:p w:rsidR="00B94C2A" w:rsidRPr="008B0D70" w:rsidRDefault="00B94C2A" w:rsidP="00B94C2A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>выразительно, с движениями.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</w:t>
            </w:r>
            <w:r w:rsidRPr="008B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азвитие чувства ритма, речевой активности, </w:t>
            </w:r>
            <w:proofErr w:type="spellStart"/>
            <w:r w:rsidRPr="008B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звуковысотного</w:t>
            </w:r>
            <w:proofErr w:type="spellEnd"/>
            <w:r w:rsidRPr="008B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слуха, музыкальной памяти, эмоциональной отзывчивости и способности;</w:t>
            </w:r>
          </w:p>
          <w:p w:rsidR="00B94C2A" w:rsidRPr="008B0D70" w:rsidRDefault="00B94C2A" w:rsidP="00B94C2A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8B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азвитие творческих способностей.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94C2A" w:rsidRPr="0082557A" w:rsidTr="00B94C2A">
        <w:tc>
          <w:tcPr>
            <w:tcW w:w="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 музыкой моего народа и музыкой разных народов мира нет непереходимых границ</w:t>
            </w:r>
          </w:p>
        </w:tc>
        <w:tc>
          <w:tcPr>
            <w:tcW w:w="11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94C2A" w:rsidRPr="007634C5" w:rsidRDefault="00B94C2A" w:rsidP="00B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Каждый народ имеет свой музы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кальный и разговорный (литератур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ный) язык. Богатство и многообра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зие музыкальной культуры разных стран и народов.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Музыкальный язык </w:t>
            </w:r>
            <w:proofErr w:type="spellStart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интернацио</w:t>
            </w:r>
            <w:proofErr w:type="spellEnd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нален</w:t>
            </w:r>
            <w:proofErr w:type="spellEnd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понятен всем без перевода.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Музыка - это язык, который </w:t>
            </w:r>
            <w:proofErr w:type="spellStart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</w:t>
            </w:r>
            <w:proofErr w:type="spellEnd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жает</w:t>
            </w:r>
            <w:proofErr w:type="spellEnd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чувства и мысли людей.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Многообразие жанров, тем, сюжетов и образов в народной и профессиональной музыке разных стран и народов.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Сходство и различие музыкального языка русской музыки с музыкой ближнего зарубежья, западноевропейской музыкой, музыкой других национальных школ.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Поиск интонационно-образных особенностей, характерных черт музыкального языка</w:t>
            </w:r>
          </w:p>
        </w:tc>
        <w:tc>
          <w:tcPr>
            <w:tcW w:w="4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Воспринимать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профессиональное и музыкальное творчество народов мира.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Соотносить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интонационно-мелодические особенности музыкального творчества своего народа и народов других стран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Мира.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Анализировать 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художественно-образное содержание, </w:t>
            </w:r>
            <w:proofErr w:type="spellStart"/>
            <w:proofErr w:type="gramStart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музы-кальный</w:t>
            </w:r>
            <w:proofErr w:type="spellEnd"/>
            <w:proofErr w:type="gramEnd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 произведений мирового музыкального искусства. </w:t>
            </w:r>
            <w:proofErr w:type="spellStart"/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Исполнять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</w:t>
            </w:r>
            <w:proofErr w:type="spellEnd"/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образному содержанию образцы профессионального и музыкально-поэтического творчества народов мира.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Участвовать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инсценировках традиционных обрядов народов мира на основе полученных знаний.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Воплощать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художественно-образное содержание музыкального народного творчества в песнях, играх, действах.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4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Узнавать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изученные музыкальные </w:t>
            </w:r>
            <w:r w:rsidRPr="007634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сочинения и называть их авторов.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у</w:t>
            </w: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 настроение,</w:t>
            </w:r>
          </w:p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>чувства, характер музыки</w:t>
            </w:r>
          </w:p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>Наблюдать за музыкой в жизни человека.</w:t>
            </w:r>
          </w:p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>Уметь различать</w:t>
            </w:r>
          </w:p>
          <w:p w:rsidR="00B94C2A" w:rsidRPr="00B94C2A" w:rsidRDefault="00B94C2A" w:rsidP="00B94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 xml:space="preserve"> звучание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инструментов.</w:t>
            </w: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 xml:space="preserve"> Слушание музыки: различать танец, песню; исполнение разученных песен</w:t>
            </w:r>
          </w:p>
          <w:p w:rsidR="00B94C2A" w:rsidRPr="008B0D70" w:rsidRDefault="00B94C2A" w:rsidP="00B94C2A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94C2A">
              <w:rPr>
                <w:rFonts w:ascii="Times New Roman" w:hAnsi="Times New Roman" w:cs="Times New Roman"/>
                <w:sz w:val="24"/>
                <w:szCs w:val="24"/>
              </w:rPr>
              <w:t>выразительно, с движениями.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</w:t>
            </w:r>
            <w:r w:rsidRPr="008B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азвитие чувства ритма, речевой активности, </w:t>
            </w:r>
            <w:proofErr w:type="spellStart"/>
            <w:r w:rsidRPr="008B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звуковысотного</w:t>
            </w:r>
            <w:proofErr w:type="spellEnd"/>
            <w:r w:rsidRPr="008B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слуха, музыкальной памяти, эмоциональной отзывчивости и способности;</w:t>
            </w:r>
          </w:p>
          <w:p w:rsidR="00B94C2A" w:rsidRPr="008B0D70" w:rsidRDefault="00B94C2A" w:rsidP="00B94C2A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</w:t>
            </w:r>
            <w:r w:rsidRPr="008B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азвитие творческих способностей.</w:t>
            </w:r>
          </w:p>
          <w:p w:rsidR="00B94C2A" w:rsidRPr="007634C5" w:rsidRDefault="00B94C2A" w:rsidP="00B94C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4B4" w:rsidRDefault="00FE04B4" w:rsidP="00FE04B4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1268" w:rsidRPr="00121268" w:rsidRDefault="00121268" w:rsidP="00CD0A09">
      <w:pPr>
        <w:shd w:val="clear" w:color="auto" w:fill="FFFFFF"/>
        <w:spacing w:after="15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121268" w:rsidRPr="00121268" w:rsidSect="00B94C2A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203D"/>
    <w:multiLevelType w:val="hybridMultilevel"/>
    <w:tmpl w:val="84BCB2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F5564D4"/>
    <w:multiLevelType w:val="multilevel"/>
    <w:tmpl w:val="EF2A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573834"/>
    <w:multiLevelType w:val="hybridMultilevel"/>
    <w:tmpl w:val="D7FEC9EA"/>
    <w:lvl w:ilvl="0" w:tplc="98B86DE8">
      <w:start w:val="8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9C365A"/>
    <w:multiLevelType w:val="hybridMultilevel"/>
    <w:tmpl w:val="9C26D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F7607"/>
    <w:multiLevelType w:val="hybridMultilevel"/>
    <w:tmpl w:val="328448B0"/>
    <w:lvl w:ilvl="0" w:tplc="466AA5E8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60483"/>
    <w:multiLevelType w:val="hybridMultilevel"/>
    <w:tmpl w:val="9F785C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342CC"/>
    <w:multiLevelType w:val="hybridMultilevel"/>
    <w:tmpl w:val="9D30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1F312F"/>
    <w:multiLevelType w:val="hybridMultilevel"/>
    <w:tmpl w:val="9CCCEC50"/>
    <w:lvl w:ilvl="0" w:tplc="84D095F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B30AD4"/>
    <w:multiLevelType w:val="hybridMultilevel"/>
    <w:tmpl w:val="F2BCA0E4"/>
    <w:lvl w:ilvl="0" w:tplc="C712B1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51B53"/>
    <w:multiLevelType w:val="multilevel"/>
    <w:tmpl w:val="0876E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4A1BEA"/>
    <w:multiLevelType w:val="hybridMultilevel"/>
    <w:tmpl w:val="F098BDE0"/>
    <w:lvl w:ilvl="0" w:tplc="6EF42580">
      <w:start w:val="8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9"/>
  </w:num>
  <w:num w:numId="5">
    <w:abstractNumId w:val="2"/>
  </w:num>
  <w:num w:numId="6">
    <w:abstractNumId w:val="10"/>
  </w:num>
  <w:num w:numId="7">
    <w:abstractNumId w:val="1"/>
  </w:num>
  <w:num w:numId="8">
    <w:abstractNumId w:val="5"/>
  </w:num>
  <w:num w:numId="9">
    <w:abstractNumId w:val="7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9F9"/>
    <w:rsid w:val="00057731"/>
    <w:rsid w:val="00121268"/>
    <w:rsid w:val="001561A5"/>
    <w:rsid w:val="00171D09"/>
    <w:rsid w:val="002252B4"/>
    <w:rsid w:val="002F737E"/>
    <w:rsid w:val="00374491"/>
    <w:rsid w:val="00442952"/>
    <w:rsid w:val="00455E47"/>
    <w:rsid w:val="004631D3"/>
    <w:rsid w:val="00473932"/>
    <w:rsid w:val="005B3F05"/>
    <w:rsid w:val="006A0FBC"/>
    <w:rsid w:val="006F1624"/>
    <w:rsid w:val="00741DA2"/>
    <w:rsid w:val="007471ED"/>
    <w:rsid w:val="007634C5"/>
    <w:rsid w:val="007A1045"/>
    <w:rsid w:val="0082557A"/>
    <w:rsid w:val="008316A1"/>
    <w:rsid w:val="0096238D"/>
    <w:rsid w:val="00980FD1"/>
    <w:rsid w:val="00B94C2A"/>
    <w:rsid w:val="00BC5E28"/>
    <w:rsid w:val="00C36EB0"/>
    <w:rsid w:val="00CB3A06"/>
    <w:rsid w:val="00CD0A09"/>
    <w:rsid w:val="00D329F9"/>
    <w:rsid w:val="00D37AB4"/>
    <w:rsid w:val="00D4332A"/>
    <w:rsid w:val="00F6658A"/>
    <w:rsid w:val="00FE0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DA2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31D3"/>
    <w:pPr>
      <w:spacing w:before="280" w:after="0" w:line="360" w:lineRule="auto"/>
      <w:outlineLvl w:val="3"/>
    </w:pPr>
    <w:rPr>
      <w:rFonts w:ascii="Cambria" w:eastAsia="Times New Roman" w:hAnsi="Cambria" w:cs="Times New Roman"/>
      <w:b/>
      <w:bCs/>
      <w:i/>
      <w:iCs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42952"/>
  </w:style>
  <w:style w:type="paragraph" w:styleId="a3">
    <w:name w:val="Normal (Web)"/>
    <w:basedOn w:val="a"/>
    <w:uiPriority w:val="99"/>
    <w:unhideWhenUsed/>
    <w:rsid w:val="004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2952"/>
    <w:pPr>
      <w:ind w:left="720"/>
      <w:contextualSpacing/>
    </w:pPr>
  </w:style>
  <w:style w:type="paragraph" w:customStyle="1" w:styleId="a5">
    <w:name w:val="Прижатый влево"/>
    <w:basedOn w:val="a"/>
    <w:next w:val="a"/>
    <w:uiPriority w:val="99"/>
    <w:rsid w:val="00B94C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631D3"/>
    <w:rPr>
      <w:rFonts w:ascii="Cambria" w:eastAsia="Times New Roman" w:hAnsi="Cambria" w:cs="Times New Roman"/>
      <w:b/>
      <w:bCs/>
      <w:i/>
      <w:iCs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7A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16420-D1C9-47CA-A160-D67E18A14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1925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dgt</dc:creator>
  <cp:keywords/>
  <dc:description/>
  <cp:lastModifiedBy>ПК</cp:lastModifiedBy>
  <cp:revision>17</cp:revision>
  <cp:lastPrinted>2019-10-16T07:26:00Z</cp:lastPrinted>
  <dcterms:created xsi:type="dcterms:W3CDTF">2019-08-31T08:50:00Z</dcterms:created>
  <dcterms:modified xsi:type="dcterms:W3CDTF">2019-10-16T10:27:00Z</dcterms:modified>
</cp:coreProperties>
</file>