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0D" w:rsidRPr="00551793" w:rsidRDefault="00AB152D" w:rsidP="00AB15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82893097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2397" cy="8100876"/>
            <wp:effectExtent l="19050" t="0" r="5053" b="0"/>
            <wp:docPr id="1" name="Рисунок 1" descr="C:\Users\Администратор\Desktop\4кл Лейла\ОКР.соц 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кл Лейла\ОКР.соц мир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08" cy="81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0D" w:rsidRPr="00551793" w:rsidRDefault="00131E0D" w:rsidP="005517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E0D" w:rsidRPr="00551793" w:rsidRDefault="00131E0D" w:rsidP="005517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E0D" w:rsidRPr="00551793" w:rsidRDefault="00943390" w:rsidP="00AB152D">
      <w:pPr>
        <w:spacing w:after="3" w:line="271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31E0D" w:rsidRPr="0055179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A6955" w:rsidRPr="00551793" w:rsidRDefault="008A6955" w:rsidP="00551793">
      <w:pPr>
        <w:spacing w:after="3" w:line="271" w:lineRule="auto"/>
        <w:ind w:left="1134" w:right="-1" w:hanging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</w:t>
      </w:r>
      <w:r w:rsidRPr="0055179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Окружающий социальный мир</w:t>
      </w:r>
      <w:r w:rsidRPr="00551793">
        <w:rPr>
          <w:rFonts w:ascii="Times New Roman" w:eastAsia="Calibri" w:hAnsi="Times New Roman" w:cs="Times New Roman"/>
          <w:sz w:val="24"/>
          <w:szCs w:val="24"/>
        </w:rPr>
        <w:t>» для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разработана на основе адаптированной основной общеобразовательной программы обучения учащихся с умеренной, тяжёлой и глубокой умственной отсталостью (интеллектуальными нарушениями) тяжёлыми и множественными нарушениями развития (вариант 2) начального общего образования (далее – АООП НОО В.9.2).</w:t>
      </w:r>
    </w:p>
    <w:p w:rsidR="00131E0D" w:rsidRPr="00551793" w:rsidRDefault="00131E0D" w:rsidP="00551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 w:rsidRPr="0055179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Окружающий социальный мир</w:t>
      </w:r>
      <w:r w:rsidRPr="00551793">
        <w:rPr>
          <w:rFonts w:ascii="Times New Roman" w:eastAsia="Calibri" w:hAnsi="Times New Roman" w:cs="Times New Roman"/>
          <w:sz w:val="24"/>
          <w:szCs w:val="24"/>
        </w:rPr>
        <w:t>» разработана на основе документов:</w:t>
      </w:r>
    </w:p>
    <w:p w:rsidR="00131E0D" w:rsidRPr="00551793" w:rsidRDefault="00131E0D" w:rsidP="00551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Приказа </w:t>
      </w:r>
      <w:proofErr w:type="spellStart"/>
      <w:r w:rsidRPr="0055179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России от 19.12.2014 N 1599"Об утверждении федерального государственного образовательного стандарта образования </w:t>
      </w:r>
      <w:proofErr w:type="gramStart"/>
      <w:r w:rsidRPr="0055179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нарушениями)"</w:t>
      </w:r>
    </w:p>
    <w:p w:rsidR="00591B01" w:rsidRPr="00551793" w:rsidRDefault="00131E0D" w:rsidP="00551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1793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proofErr w:type="spellStart"/>
      <w:r w:rsidRPr="00551793">
        <w:rPr>
          <w:rFonts w:ascii="Times New Roman" w:eastAsia="Calibri" w:hAnsi="Times New Roman" w:cs="Times New Roman"/>
          <w:sz w:val="24"/>
          <w:szCs w:val="24"/>
        </w:rPr>
        <w:t>САНПИНа</w:t>
      </w:r>
      <w:proofErr w:type="spell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="008A6955" w:rsidRPr="00551793">
        <w:rPr>
          <w:rFonts w:ascii="Times New Roman" w:eastAsia="Calibri" w:hAnsi="Times New Roman" w:cs="Times New Roman"/>
          <w:sz w:val="24"/>
          <w:szCs w:val="24"/>
        </w:rPr>
        <w:t xml:space="preserve">возможностями здоровья.» </w:t>
      </w:r>
      <w:r w:rsidRPr="00551793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Pr="00551793">
        <w:rPr>
          <w:rFonts w:ascii="Times New Roman" w:eastAsia="Calibri" w:hAnsi="Times New Roman" w:cs="Times New Roman"/>
          <w:sz w:val="24"/>
          <w:szCs w:val="24"/>
        </w:rPr>
        <w:t>учебного плана образовательного учреждения.</w:t>
      </w:r>
      <w:proofErr w:type="gramEnd"/>
    </w:p>
    <w:p w:rsidR="00591B01" w:rsidRPr="00551793" w:rsidRDefault="008A6955" w:rsidP="00551793">
      <w:pPr>
        <w:suppressAutoHyphens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2.Общая характеристика</w:t>
      </w:r>
      <w:r w:rsidR="00591B01" w:rsidRPr="0055179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  <w:r w:rsidRPr="005517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1B01" w:rsidRPr="00551793" w:rsidRDefault="00591B01" w:rsidP="00551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Для 4 класса наиболее востребованы и актуальны следующие разделы, которые непосредственно включены в рабочую программу: </w:t>
      </w:r>
      <w:proofErr w:type="gramStart"/>
      <w:r w:rsidRPr="00551793">
        <w:rPr>
          <w:rFonts w:ascii="Times New Roman" w:eastAsia="Calibri" w:hAnsi="Times New Roman" w:cs="Times New Roman"/>
          <w:sz w:val="24"/>
          <w:szCs w:val="24"/>
        </w:rPr>
        <w:t>«Школа», «Предметы и материалы, изготовленные человеком»,  «Квартира, дом, двор», «Предметы быта»,  «Город», «Транспорт» «Традиции и обычаи», «Страна».</w:t>
      </w:r>
      <w:proofErr w:type="gramEnd"/>
    </w:p>
    <w:p w:rsidR="00591B01" w:rsidRPr="00551793" w:rsidRDefault="00591B01" w:rsidP="0055179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разделы программы взаимосвязаны и соответствуют различным этапам формирования социально окружающего мира у детей. При составлении индивидуальных планов работы с детьми выбор конкретного раздела программы зависит от возраста ребенка, особенностей его развития и поставленных коррекционных задач.</w:t>
      </w:r>
    </w:p>
    <w:p w:rsidR="00591B01" w:rsidRPr="00551793" w:rsidRDefault="00591B01" w:rsidP="0055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на уроках «Окружающий социальный мир» разнообразно, определяется многооб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разием дефектов развития, присущих детям класса. Нарушения памяти, внимания, мышления, моторики, зрительно-двигательной координации отражаются на результатах обучения, возможностях детей, требуют проведение игр и упражнений, направленных на коррекцию этих нарушении.</w:t>
      </w:r>
    </w:p>
    <w:p w:rsidR="00591B01" w:rsidRPr="00551793" w:rsidRDefault="00591B01" w:rsidP="0055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сопровождаются живой эмоцио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речью учителя, побуждающей учащихся к активной деятельности. Учитель стимулирует и организовывает двигательную активность каждого ребенка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уроке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01" w:rsidRPr="00551793" w:rsidRDefault="00591B01" w:rsidP="0055179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Показателем усвоения обучающимися программы учебного материала является динамика развитияпонимания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</w:t>
      </w:r>
    </w:p>
    <w:p w:rsidR="00591B01" w:rsidRPr="00551793" w:rsidRDefault="00591B01" w:rsidP="00551793">
      <w:pPr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В ходе ознакомления с окружающим миром имеются большие возможности расширить и уточнить представления маленького ребёнка с особенностями развития о том мире, в котором он живёт. Выделить и сделать объектом его внимания те условия существования, которые будут окружать его на протяжении всей жизни. На втором году обучения содержание работы по предмету начинается  с развития его представлений о себе. Социальную природу «я» ребёнок начинает понимать в процессе взаимодействия с другими людьми, и в первую очередь </w:t>
      </w:r>
      <w:proofErr w:type="gramStart"/>
      <w:r w:rsidRPr="00551793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своими близкими. В этот период идёт накопление представлений о ближайшем окружении детей.</w:t>
      </w:r>
    </w:p>
    <w:p w:rsidR="00591B01" w:rsidRPr="00551793" w:rsidRDefault="00591B01" w:rsidP="00551793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Направления коррекционной работы: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налаживание эмоционального контакта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поддержание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собственной активности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 </w:t>
      </w:r>
      <w:r w:rsidRPr="0055179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формирование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положительного отношения ребёнка к заданию, преодоление деструктивного поведения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понимание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темпа восприятия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происходящих событий ребёнком;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 поддержание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интерес</w:t>
      </w:r>
      <w:r w:rsidRPr="00551793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а 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ребёнка к заданию;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изменение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мотивации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деятельности ребёнка из ненаправленной в </w:t>
      </w:r>
      <w:proofErr w:type="gramStart"/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целенаправленную</w:t>
      </w:r>
      <w:proofErr w:type="gramEnd"/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первых занятиях поддерживается четкая пространственно-временная </w:t>
      </w:r>
      <w:r w:rsidRPr="005517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структура</w:t>
      </w: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Каждое занятие имеет чётко выраженные начало и конец, отдельные задания внутри занятия отделяются друг от друга. Структурировано пространство помещения класса – определенные задания связаны с определенным местом или предметом в нём.</w:t>
      </w:r>
    </w:p>
    <w:p w:rsidR="00591B01" w:rsidRPr="00551793" w:rsidRDefault="00591B01" w:rsidP="0033662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Сложные задания чередуются с </w:t>
      </w:r>
      <w:proofErr w:type="gramStart"/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простыми</w:t>
      </w:r>
      <w:proofErr w:type="gramEnd"/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напряжение с расслаблением. Для этого в канву занятий включаются тактильно-ритмические игры (или другие задания, которые нравятся детям).</w:t>
      </w:r>
    </w:p>
    <w:p w:rsidR="00591B01" w:rsidRPr="00551793" w:rsidRDefault="00591B01" w:rsidP="00336620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Основные методы организации учебного процесса.</w:t>
      </w:r>
    </w:p>
    <w:p w:rsidR="00591B01" w:rsidRPr="00551793" w:rsidRDefault="00591B01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91B01" w:rsidRPr="00551793" w:rsidRDefault="00591B01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lastRenderedPageBreak/>
        <w:t>-наглядный:</w:t>
      </w:r>
    </w:p>
    <w:p w:rsidR="00591B01" w:rsidRPr="00551793" w:rsidRDefault="00591B01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-словесный</w:t>
      </w:r>
    </w:p>
    <w:p w:rsidR="00591B01" w:rsidRPr="00551793" w:rsidRDefault="00591B01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-практический</w:t>
      </w:r>
    </w:p>
    <w:p w:rsidR="00591B01" w:rsidRPr="00551793" w:rsidRDefault="00591B01" w:rsidP="0033662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При использовании практического метода (многократное повторение выполнения конкретного действия) предварительно «отрабатывается» в подводящих, подготовительных упражнениях, а затем они включаются в работу.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организации и осуществления учебно-познавательной деятельности</w:t>
      </w:r>
      <w:r w:rsidRPr="00551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>1. Практические, словесные, наглядные (по источнику изложения учебного материала).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51793">
        <w:rPr>
          <w:rFonts w:ascii="Times New Roman" w:eastAsia="Times New Roman" w:hAnsi="Times New Roman" w:cs="Times New Roman"/>
          <w:sz w:val="24"/>
          <w:szCs w:val="24"/>
        </w:rPr>
        <w:t>Репродуктивные, объяснительно-иллюстративные, поисковые, исследовательские, проблемные и др. (по характеру учебно-познавательной деятельности).</w:t>
      </w:r>
      <w:proofErr w:type="gramEnd"/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>3. Индуктивные и дедуктивные (по логике изложения и восприятия учебного материала);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</w:t>
      </w:r>
      <w:proofErr w:type="gramStart"/>
      <w:r w:rsidRPr="0055179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551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эффективностью учебно-познавательной деятельности: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>Устные проверки результативности овладения знаниями, умениями и навыками;</w:t>
      </w:r>
    </w:p>
    <w:p w:rsidR="00591B01" w:rsidRPr="00551793" w:rsidRDefault="00591B01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стимулирования учебно-познавательной деятельности</w:t>
      </w:r>
      <w:r w:rsidRPr="00551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B01" w:rsidRPr="00551793" w:rsidRDefault="00591B01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>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591B01" w:rsidRPr="00551793" w:rsidRDefault="00591B01" w:rsidP="00551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390" w:rsidRPr="00551793" w:rsidRDefault="003D04EF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3.Описание места</w:t>
      </w:r>
      <w:r w:rsidR="00943390" w:rsidRPr="00551793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предмета.</w:t>
      </w:r>
    </w:p>
    <w:p w:rsidR="00131E0D" w:rsidRPr="00551793" w:rsidRDefault="00131E0D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Программа предмета «</w:t>
      </w:r>
      <w:r w:rsidRPr="0055179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Окружающий социальный мир</w:t>
      </w:r>
      <w:r w:rsidRPr="00551793">
        <w:rPr>
          <w:rFonts w:ascii="Times New Roman" w:eastAsia="Calibri" w:hAnsi="Times New Roman" w:cs="Times New Roman"/>
          <w:sz w:val="24"/>
          <w:szCs w:val="24"/>
        </w:rPr>
        <w:t>» рассчитана на  4 класс – 68 часов.</w:t>
      </w:r>
    </w:p>
    <w:bookmarkEnd w:id="0"/>
    <w:p w:rsidR="00131E0D" w:rsidRPr="00551793" w:rsidRDefault="00131E0D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Учебный курс «Окружающий социальный мир» занимает особое место среди учебных предметов.  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содержания курса «Окружающий  социальный  мир» направлен на </w:t>
      </w:r>
      <w:r w:rsidRPr="005517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них максимально возможного уровня самостоятельности.В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  <w:r w:rsidRPr="00551793">
        <w:rPr>
          <w:rFonts w:ascii="Times New Roman" w:eastAsia="Calibri" w:hAnsi="Times New Roman" w:cs="Times New Roman"/>
          <w:sz w:val="24"/>
          <w:szCs w:val="24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943390" w:rsidRPr="00551793" w:rsidRDefault="003D04EF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  <w:r w:rsidRPr="005517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="00943390" w:rsidRPr="00551793">
        <w:rPr>
          <w:rFonts w:ascii="Times New Roman" w:eastAsia="Calibri" w:hAnsi="Times New Roman" w:cs="Times New Roman"/>
          <w:b/>
          <w:sz w:val="24"/>
          <w:szCs w:val="24"/>
        </w:rPr>
        <w:t>.Описание ценностных ориентиров содержания учебного предмета.</w:t>
      </w:r>
    </w:p>
    <w:p w:rsidR="00131E0D" w:rsidRPr="00551793" w:rsidRDefault="00131E0D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образовательно-коррекционной работы с учетом специфики учебного предмета:</w:t>
      </w:r>
    </w:p>
    <w:p w:rsidR="00131E0D" w:rsidRPr="00551793" w:rsidRDefault="00131E0D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человеке, его социальном окружении, ориентации в социальной среде и общепринятых  правилах поведения.</w:t>
      </w:r>
    </w:p>
    <w:p w:rsidR="00131E0D" w:rsidRPr="00551793" w:rsidRDefault="00131E0D" w:rsidP="0033662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программы:</w:t>
      </w:r>
    </w:p>
    <w:p w:rsidR="00131E0D" w:rsidRPr="00551793" w:rsidRDefault="00131E0D" w:rsidP="0033662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знакомство с явлениями социальной жизни (человек и его деятельность, общепринятые нормы поведения);</w:t>
      </w:r>
    </w:p>
    <w:p w:rsidR="00131E0D" w:rsidRPr="00551793" w:rsidRDefault="00131E0D" w:rsidP="00336620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551793">
        <w:rPr>
          <w:rFonts w:ascii="Times New Roman" w:eastAsia="Calibri" w:hAnsi="Times New Roman" w:cs="Times New Roman"/>
          <w:sz w:val="24"/>
          <w:szCs w:val="24"/>
        </w:rPr>
        <w:tab/>
        <w:t>представлений о предметном мире, созданном человеком (многообразие,  функциональное назначение окружающих предметов, действия с ними).</w:t>
      </w:r>
    </w:p>
    <w:p w:rsidR="00131E0D" w:rsidRPr="00551793" w:rsidRDefault="00131E0D" w:rsidP="003366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51793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</w:p>
    <w:p w:rsidR="00131E0D" w:rsidRPr="00551793" w:rsidRDefault="00131E0D" w:rsidP="00336620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55179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Программа представлена следующими разделами: </w:t>
      </w:r>
      <w:proofErr w:type="gramStart"/>
      <w:r w:rsidRPr="00551793">
        <w:rPr>
          <w:rFonts w:ascii="Times New Roman" w:eastAsia="Calibri" w:hAnsi="Times New Roman" w:cs="Times New Roman"/>
          <w:kern w:val="2"/>
          <w:sz w:val="24"/>
          <w:szCs w:val="24"/>
        </w:rPr>
        <w:t>«Продукты питания», «Предметы быта», «Школа», «Предметы и материалы, изготовленные человеком», «Город», «Транспорт», «Страна», «Традиции и обычаи»</w:t>
      </w:r>
      <w:r w:rsidRPr="00551793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131E0D" w:rsidRPr="00551793" w:rsidRDefault="00131E0D" w:rsidP="0033662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ФГОС НОО В.9.2  устанавливает требования к результатам освоения учебного предмета: личностные и предметные.</w:t>
      </w: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Основная форма организации учебного процесса – урок-занятие.</w:t>
      </w: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Используемые технологии:</w:t>
      </w: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Курс базируется на традиционных и инновационных технологиях обучения:</w:t>
      </w:r>
    </w:p>
    <w:p w:rsidR="00131E0D" w:rsidRPr="00551793" w:rsidRDefault="00131E0D" w:rsidP="0033662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технологии.</w:t>
      </w:r>
    </w:p>
    <w:p w:rsidR="00131E0D" w:rsidRPr="00551793" w:rsidRDefault="00131E0D" w:rsidP="0033662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Технология концентрированного обучения.</w:t>
      </w:r>
    </w:p>
    <w:p w:rsidR="00131E0D" w:rsidRPr="00551793" w:rsidRDefault="00131E0D" w:rsidP="0033662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>Технология дифференцированного обучения.</w:t>
      </w:r>
    </w:p>
    <w:p w:rsidR="00131E0D" w:rsidRPr="00551793" w:rsidRDefault="00131E0D" w:rsidP="0033662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Технологии личностно-ориентированного образования (игровые технологии, </w:t>
      </w:r>
      <w:proofErr w:type="spellStart"/>
      <w:r w:rsidRPr="00551793">
        <w:rPr>
          <w:rFonts w:ascii="Times New Roman" w:eastAsia="Calibri" w:hAnsi="Times New Roman" w:cs="Times New Roman"/>
          <w:sz w:val="24"/>
          <w:szCs w:val="24"/>
        </w:rPr>
        <w:t>разноуровнего</w:t>
      </w:r>
      <w:proofErr w:type="spell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обучения, организация ситуаций взаимодействия)</w:t>
      </w:r>
    </w:p>
    <w:p w:rsidR="00131E0D" w:rsidRPr="00551793" w:rsidRDefault="00131E0D" w:rsidP="0033662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результатам освоения АООП:</w:t>
      </w:r>
    </w:p>
    <w:p w:rsidR="00131E0D" w:rsidRPr="00551793" w:rsidRDefault="00131E0D" w:rsidP="00336620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результатом освоения, обучающимся АООП  (вариант 2)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131E0D" w:rsidRPr="00551793" w:rsidRDefault="00943390" w:rsidP="005517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131E0D" w:rsidRPr="0055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предмета</w:t>
      </w:r>
    </w:p>
    <w:p w:rsidR="00943390" w:rsidRPr="00551793" w:rsidRDefault="00943390" w:rsidP="005517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4" w:type="dxa"/>
        <w:tblLook w:val="04A0"/>
      </w:tblPr>
      <w:tblGrid>
        <w:gridCol w:w="4996"/>
        <w:gridCol w:w="6025"/>
      </w:tblGrid>
      <w:tr w:rsidR="00131E0D" w:rsidRPr="00551793" w:rsidTr="00131E0D"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131E0D" w:rsidRPr="00551793" w:rsidTr="00131E0D">
        <w:tc>
          <w:tcPr>
            <w:tcW w:w="1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собственные чувства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определять свое самочувствие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состояние своего здоровья (хорошо – плохо, болит – не болит).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основами персональной идентичности, осознаёт свою принадлежность к определенному полу, осознаёт себя как «Я»;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обращается за помощью и принимает помощь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умеет использовать доступные технологии в процессе занятий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проявляет уважение к людям старшего возраста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субъектно - объектных отношениях (совместно с педагогом)</w:t>
            </w:r>
          </w:p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учится избегать конфликтных ситуаций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устанавливать контакты (на элементарном уровне)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осознает, что определённые его действия несут опасность для него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 взрослыми и сверстниками в разных социальных ситуациях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доступной социальной роли (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коллективных делах и играх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мотивов учебной деятельности и первичное формирование личностного смысла обучения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осознает, что может, а что ему пока не удается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первичной самостоятельности и личной ответственности за свои поступки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окружающими предметами и явлениями при указании на них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эстетических потребностей, ценностей и чувств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не мусорит на улице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12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мотивацию благополучия (желает заслужить одобрение);</w:t>
            </w:r>
          </w:p>
        </w:tc>
      </w:tr>
      <w:tr w:rsidR="00131E0D" w:rsidRPr="00551793" w:rsidTr="00131E0D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личностные качества: усидчивость, терпение; адекватное поведение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познавательную активность</w:t>
            </w:r>
          </w:p>
        </w:tc>
      </w:tr>
    </w:tbl>
    <w:p w:rsidR="00131E0D" w:rsidRPr="00551793" w:rsidRDefault="00131E0D" w:rsidP="0055179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1E0D" w:rsidRPr="00551793" w:rsidRDefault="00131E0D" w:rsidP="00551793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ОЦЕНКА ДОСТИЖЕНИЙ РЕЗУЛЬТАТОВ ОБУЧАЮЩИХСЯ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1"/>
        <w:gridCol w:w="5386"/>
      </w:tblGrid>
      <w:tr w:rsidR="00131E0D" w:rsidRPr="00551793" w:rsidTr="00131E0D"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131E0D" w:rsidRPr="00551793" w:rsidTr="00131E0D">
        <w:tc>
          <w:tcPr>
            <w:tcW w:w="10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испытывает интерес к доступным видам деятельности, </w:t>
            </w:r>
            <w:r w:rsidRPr="00551793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положительные эмоциональные реакции (удовольствие, радость)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имеет представления о доме, Центре, о расположенных в них и рядом объектах (мебель, одежда, посуда, игровая площадка, и др.), о транспорте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относится к вещам</w:t>
            </w:r>
          </w:p>
          <w:p w:rsidR="00131E0D" w:rsidRPr="00551793" w:rsidRDefault="00131E0D" w:rsidP="00551793">
            <w:pPr>
              <w:autoSpaceDN w:val="0"/>
              <w:spacing w:after="12" w:line="360" w:lineRule="auto"/>
              <w:ind w:right="4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умеет соблюдать элементарные правила безопасности поведения в доме, на улице, в транспорте, в общественных местах (с помощью).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конкретные действия по инструкции взрослого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12" w:line="360" w:lineRule="auto"/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классифицирует предметы по характеру материала с помощью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hd w:val="clear" w:color="auto" w:fill="FFFFFF"/>
              <w:spacing w:after="0" w:line="36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играет с образными игрушками (учитель </w:t>
            </w:r>
            <w:r w:rsidRPr="005517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предлагает несколько игрушек и наблюдает за действиями учеников, вступая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 в предметно-игровое сотрудничество).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hd w:val="clear" w:color="auto" w:fill="FFFFFF"/>
              <w:spacing w:after="0" w:line="36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умеет использовать усвоенный словарный и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фразовый материал в коммуникативных ситуациях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способен понимать смысл доступных жестов и графических изображений: рисунков, фотографий, пиктограмм.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понимать обращённую речь, понимать смысл доступных жестов и графических изображений: рисунков, фотографий, пиктограмм, других графических знаков;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объекты: дом, Центр, транспорт, мебель, одежду, посуду, игровую площадку, и др.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доступные средства коммуникации для выражения собственных потребностей  и  желаний в разных ситуациях взаимодействия</w:t>
            </w:r>
          </w:p>
        </w:tc>
      </w:tr>
      <w:tr w:rsidR="00131E0D" w:rsidRPr="00551793" w:rsidTr="00131E0D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умеет ориентироваться в днях недели, различая учебные дни и выходные (с помощью)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испытывает интерес к объектам, созданным человеком</w:t>
            </w:r>
          </w:p>
        </w:tc>
      </w:tr>
    </w:tbl>
    <w:p w:rsidR="00131E0D" w:rsidRPr="00551793" w:rsidRDefault="00131E0D" w:rsidP="00551793">
      <w:pPr>
        <w:shd w:val="clear" w:color="auto" w:fill="FFFFFF"/>
        <w:spacing w:after="0" w:line="360" w:lineRule="auto"/>
        <w:ind w:right="1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131E0D" w:rsidRPr="00551793" w:rsidRDefault="00131E0D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</w:rPr>
        <w:t>Устные проверки результативности овладения знаниями, умениями и навыками.</w:t>
      </w:r>
    </w:p>
    <w:p w:rsidR="00131E0D" w:rsidRPr="00551793" w:rsidRDefault="00131E0D" w:rsidP="003366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При выполнении заданий оценивается уровень </w:t>
      </w:r>
      <w:proofErr w:type="spellStart"/>
      <w:r w:rsidRPr="0055179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действий и представлений каждого ученика. Оценка </w:t>
      </w:r>
      <w:proofErr w:type="spellStart"/>
      <w:r w:rsidRPr="00551793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551793">
        <w:rPr>
          <w:rFonts w:ascii="Times New Roman" w:eastAsia="Calibri" w:hAnsi="Times New Roman" w:cs="Times New Roman"/>
          <w:sz w:val="24"/>
          <w:szCs w:val="24"/>
        </w:rPr>
        <w:t xml:space="preserve"> представлений происходит в ходе выполнения заданий на различные действия.</w:t>
      </w: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динамика достижений  в коммуникации общего характера: отклик на имя и положительное реагирование невербальными и вербальными средствами  на обращение к ним знакомого взрослого; выполнение инструкции взрослого в знакомой ситуации, с использованием усвоенных средств общения.</w:t>
      </w:r>
    </w:p>
    <w:p w:rsidR="00131E0D" w:rsidRPr="00551793" w:rsidRDefault="00131E0D" w:rsidP="0033662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131E0D" w:rsidRPr="00551793" w:rsidRDefault="00131E0D" w:rsidP="0033662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-425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color w:val="000000"/>
          <w:sz w:val="24"/>
          <w:szCs w:val="24"/>
        </w:rPr>
        <w:t>При  оценке  достижения  возможных  предметных результатов  освоения АООП  отметка выставляется  по  двухуровневому  принципу:  «усвоено»,  «не усвоено».</w:t>
      </w:r>
      <w:r w:rsidRPr="005517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Оценка  достижений  возможных предметных  результатов  переводится  в </w:t>
      </w:r>
      <w:r w:rsidRPr="005517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оценку, которая  проставляется в классный  журнал по учебному </w:t>
      </w:r>
      <w:r w:rsidRPr="005517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предмету.</w:t>
      </w:r>
    </w:p>
    <w:p w:rsidR="00131E0D" w:rsidRPr="00551793" w:rsidRDefault="00131E0D" w:rsidP="0055179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550"/>
        <w:gridCol w:w="5636"/>
      </w:tblGrid>
      <w:tr w:rsidR="00131E0D" w:rsidRPr="00551793" w:rsidTr="00131E0D">
        <w:tc>
          <w:tcPr>
            <w:tcW w:w="5635" w:type="dxa"/>
            <w:gridSpan w:val="2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«усвоено»</w:t>
            </w:r>
          </w:p>
        </w:tc>
        <w:tc>
          <w:tcPr>
            <w:tcW w:w="5636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«не усвоено»</w:t>
            </w:r>
          </w:p>
        </w:tc>
      </w:tr>
      <w:tr w:rsidR="00131E0D" w:rsidRPr="00551793" w:rsidTr="00131E0D">
        <w:tc>
          <w:tcPr>
            <w:tcW w:w="3085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частично усвоено</w:t>
            </w:r>
          </w:p>
        </w:tc>
        <w:tc>
          <w:tcPr>
            <w:tcW w:w="2550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636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 w:rsidR="00131E0D" w:rsidRPr="00551793" w:rsidTr="00131E0D">
        <w:tc>
          <w:tcPr>
            <w:tcW w:w="3085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усвоено с ошибками</w:t>
            </w:r>
          </w:p>
        </w:tc>
        <w:tc>
          <w:tcPr>
            <w:tcW w:w="2550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636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3085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самостоятельно усвоено</w:t>
            </w:r>
          </w:p>
        </w:tc>
        <w:tc>
          <w:tcPr>
            <w:tcW w:w="2550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636" w:type="dxa"/>
            <w:shd w:val="clear" w:color="auto" w:fill="auto"/>
          </w:tcPr>
          <w:p w:rsidR="00131E0D" w:rsidRPr="00551793" w:rsidRDefault="00131E0D" w:rsidP="0055179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360" w:lineRule="auto"/>
              <w:ind w:right="-425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31E0D" w:rsidRPr="00551793" w:rsidRDefault="00131E0D" w:rsidP="0055179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-425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131E0D" w:rsidRPr="00551793" w:rsidRDefault="00131E0D" w:rsidP="0055179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right="-425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55179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 оценке результативности обучения учащихся класса учитываются затруднения в освоении предмета, которые не должны рассматриваться как показатель не успешности их обучения и развития в целом. Итоговая аттестация осуществляется в течени</w:t>
      </w:r>
      <w:proofErr w:type="gramStart"/>
      <w:r w:rsidRPr="0055179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55179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двух последних недель учебного года путём наблюдения за выполнением обучающимися специально подобранных заданий, позволяющих выявить результаты обучения.</w:t>
      </w:r>
    </w:p>
    <w:p w:rsidR="00131E0D" w:rsidRPr="00551793" w:rsidRDefault="00131E0D" w:rsidP="0055179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1E0D" w:rsidRPr="00551793" w:rsidRDefault="00131E0D" w:rsidP="0055179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1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E0D" w:rsidRPr="00551793" w:rsidRDefault="00943390" w:rsidP="005517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131E0D" w:rsidRPr="00551793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предмета:</w:t>
      </w:r>
    </w:p>
    <w:p w:rsidR="00131E0D" w:rsidRPr="00551793" w:rsidRDefault="00131E0D" w:rsidP="00551793">
      <w:pPr>
        <w:autoSpaceDN w:val="0"/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6725"/>
        <w:gridCol w:w="2409"/>
      </w:tblGrid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и материалы, изготовленные человеком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Квартира, дом, двор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E0D" w:rsidRPr="00551793" w:rsidTr="00131E0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E0D" w:rsidRPr="00551793" w:rsidTr="00131E0D"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autoSpaceDN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131E0D" w:rsidRPr="00551793" w:rsidRDefault="00131E0D" w:rsidP="0055179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0D" w:rsidRPr="00551793" w:rsidRDefault="00131E0D" w:rsidP="0055179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E0D" w:rsidRPr="00551793" w:rsidRDefault="00943390" w:rsidP="005517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1793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131E0D" w:rsidRPr="0055179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учебного материала</w:t>
      </w:r>
    </w:p>
    <w:p w:rsidR="00131E0D" w:rsidRPr="00551793" w:rsidRDefault="00131E0D" w:rsidP="00551793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3"/>
        <w:tblW w:w="11743" w:type="dxa"/>
        <w:tblLayout w:type="fixed"/>
        <w:tblLook w:val="04A0"/>
      </w:tblPr>
      <w:tblGrid>
        <w:gridCol w:w="534"/>
        <w:gridCol w:w="897"/>
        <w:gridCol w:w="3118"/>
        <w:gridCol w:w="993"/>
        <w:gridCol w:w="2551"/>
        <w:gridCol w:w="1843"/>
        <w:gridCol w:w="1807"/>
      </w:tblGrid>
      <w:tr w:rsidR="00131E0D" w:rsidRPr="00551793" w:rsidTr="00131E0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1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31E0D" w:rsidRPr="00551793" w:rsidTr="00131E0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Школа.</w:t>
            </w: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Предметы и материалы, изготовленные человеком.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Школа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знавание (различение) помещений .  ИОТ и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вводная 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концентрированного,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экскурсии с другими учениками класса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помещения Центра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Знание назначения помещений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Правила поведения в  школе (на перемене)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организация ситуаций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свой класс, помещение столовой, туалет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где расположены: класс, спортзал, кабинет музыки, столовая, гардероб, кабинеты реабилитации, туалет</w:t>
            </w:r>
            <w:proofErr w:type="gramEnd"/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Школьные принадлежности (назначение)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новых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организация ситуаций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своего учителя, воспитателя,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повара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знает назначение школьных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принадлежностей, выполняет действия ими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Свойства бумаги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организация ситуаций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знает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своё рабочее место, не покидает его во время урока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бумаги по плотности (альбомный лист, калька, картон) на практике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Различение видов бумаги по плотности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организация ситуаций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покидать рабочее место во время урока без спроса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 по плотности (альбомный лист, калька, картон) на практике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Приёмы работы с бумагой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слушает указания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зоны на территории, правила поведения на уроке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Узнавание (различение) инструментов, с помощью которых работают с бумагой (ножницы,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степлер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 пр.).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находит школьные принадлежности по образцу и показу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 (различает) школьные принадлежности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Узнавание (различение) инструментов, с помощью которых обрабатывают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дерево (молоток, пила, топор).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 матери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ИКТ,  </w:t>
            </w:r>
            <w:proofErr w:type="spellStart"/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ванного</w:t>
            </w:r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выполняет элементарные действия со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школьными принадлежностями по показу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знает назначение школьных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принадлежностей, выполняет действия ими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Назначение бумаги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элементарные практические действия с бумагой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свойства бумаги (рвётся, мнётся, намокает) на практике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принадлежности: тетрадь, учебник, цветная бумага, альбом,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выбирает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бумаги по плотности 1 из 2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бумаги по плотности (альбомный лист, калька, картон) на практике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видов бумаги по фактуре (глянцевая, бархатная и др.).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выбирает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бумаги по фактуре 1 из 2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бумаги по фактуре (глянцевая, бархатная) на практике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бумаги (салфетка, коробка, книга, газета, журнал и пр.)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выбирает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предметы,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 из бумаги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2 представленных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предметы,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 из бумаги (салфетка, коробка, книга, газета, журнал) на практике</w:t>
            </w:r>
            <w:proofErr w:type="gramEnd"/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инструментов, с помощью которых работают с бумагой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инструменты,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работают с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бумагой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узнаёт </w:t>
            </w:r>
            <w:proofErr w:type="spellStart"/>
            <w:proofErr w:type="gram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инстру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менты</w:t>
            </w:r>
            <w:proofErr w:type="spellEnd"/>
            <w:proofErr w:type="gram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которых работают с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бумагой (нож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практике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дерева (прочность, твёрдость), деревянные изделия.</w:t>
            </w:r>
          </w:p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инструменты,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которых обрабатывают дерево 1 из 2 представленных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инстру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менты</w:t>
            </w:r>
            <w:proofErr w:type="spellEnd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которых обрабатывают дерев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молоток, пила, топор) (игрушечный набор)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работе с инструментами.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элементарные действия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 правил безопасности при работе с инструментами (с помощью)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предметов, изготовленных из ткани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предметы, изготовленные из ткани 1 из 2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предметы, изготовленные из ткани (одежда, постельное бельё, штора, скатерть)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Продукты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напитков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молочных продуктов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молочные продукты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молочные продукты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мучных изделий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дифференцированног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мучные изделия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 xml:space="preserve">узнаёт, </w:t>
            </w: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мучные изделия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кондитерских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кондитерские изделия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кондитерские изделия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Продукты питания.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мясных продуктов: готовых к употреблению (колбаса, ветчина)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мясных продуктов: готовых к употреблению (сосиска, сарделька)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мясных продуктов: требующих обработки (приготовления) (котлета)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мясные продукты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рыбных продуктов: готовых к употреблению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рыбные продукты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рыбные продукты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Квартира, дом, двор.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частей дома (стена, крыша, окно, дверь).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дома (стена, крыша, окно, дверь)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дома (стена, крыша, окно, дверь)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частей дома (пол, потолок).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дома (пол, потолок)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дома (пол, потолок)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типов домов (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одноэтажный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многоэтажный).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(одноэтажный, многоэтажный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(одноэтажный, многоэтажный)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типов домов (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каменный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деревянный).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(каменный, деревянный)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(каменный, деревянный)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типов домов (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дачный).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(городской и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(городской и дачный)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мест общего пользования в доме (чердак).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общего пользования в доме (чердак)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общего пользования в доме (чердак)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мест общего пользования в доме (подвал).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новых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дифференцированног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общего пользования в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доме (подвал)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общего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в доме (подвал)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мест общего пользования в доме (подъезд, лифт, лестничная площадка).</w:t>
            </w:r>
          </w:p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общего пользования в доме (подъезд, лифт, лестничная площадка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общего пользования в доме (подъезд, лифт, лестничная площадка)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электробытовых приборов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электробытовые приборы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электробытовых приборов (телевизор, утюг, лампа).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электробытовые приборы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электробытовых приборов (вентилятор, обогреватель, кондиционер).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электробытовые приборы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Узнавание (различение) электробытовых приборов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(СВЧ, тостер, э/чайник).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электробытовые приборы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электробытовые приборы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электробытовых приборов (фен, компьютер).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электробытовые приборы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электробытовые приборы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мебели.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мебели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мебели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интерьера.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интерьера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интерьера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предметов посуды.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 посуды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посуды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Узнавание (различение) городской инфраструктуры рядом с Центром, домом (детские площадки)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площадки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площадки, с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радостью играет на них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городской инфраструктуры рядом с Центром (площадь Верещагина)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Верещагина, с радостью гуляет по ней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городской инфраструктуры рядом с Центром (улицы Центральная, Пушковых, Пионерская, Школьная)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гуляет по этим улицам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узнаёт 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рядом с Центром, реагирует на названия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назначений зданий рядом с Центром (продуктовый магазин)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продуктовый магазин с помощью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расположение продуктового магазина рядом с Центром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назначений зданий рядом с 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кафе с помощью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расположение кафе рядом с Центром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частей территории улицы.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игрового обучения, организация ситуаций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знает двор Центра, игровую площадку, тротуар и дорогу перед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Центром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территории улицы (сквер, сад, площадка,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двор, проезжая часть, тротуар)</w:t>
            </w:r>
            <w:proofErr w:type="gramEnd"/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технических средств организации дорожного движения (светофор, зебра).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переходит улицу на зелёный сигнал светофора по зебре вместе с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</w:t>
            </w:r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какой сигнал светофора можно двигаться по зебре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технических средств организации дорожного движения (знак «Пешеходный переход»).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изученный знак из 2 вариантов, предложенных учителем (с помощью)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узнаёт (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различает) </w:t>
            </w:r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знак, изготавливает его с учителем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правил поведения на улице.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элементарные правила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на улице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знает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улице (с помощью)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наземного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наземный транспорт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наземный транспорт, играет с моделями машин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назначение наземного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транспорт с помощью учителя, выполняет манипуляции с моделями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наземный транспорт, играет с моделями машин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составных частей наземного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составные части наземного транспорта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наземный транспорт, составляет его из деталей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воздушного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воздушный транспорт, играет с моделями самолётов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водного транспорта.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транспорт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транспорт, играет с моделями кораблей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специального транспорта (полицейская, пожарная машины).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транспорт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транспорт, играет с моделями машин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специального транспорта (скорая помощь).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транспорт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узнаёт, различает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транспорт, играет с моделями машин</w:t>
            </w:r>
          </w:p>
        </w:tc>
      </w:tr>
      <w:tr w:rsidR="00131E0D" w:rsidRPr="00551793" w:rsidTr="00131E0D"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Традиции, обычаи. Страна.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«Новый год».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атрибуты праздника «Но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вый год», </w:t>
            </w:r>
            <w:proofErr w:type="gramStart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 их с помощью учи</w:t>
            </w:r>
            <w:proofErr w:type="gramEnd"/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теля, участвует в игре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«23 февраля»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атрибуты праздника «23 февраля», изготавливает их с помощью учителя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«Масленица»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атрибуты праздника «Масленица», изготавливает их с помощью учителя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 «8 марта»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атрибуты праздника «8 марта», изготавливает их с помощью учителя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«Пасха»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атрибуты праздника «Пасха», изготавливает их с помощью учителя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атрибутов праздника  «День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выражает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положительныеэмоции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 увиденному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 атрибуты праздника «День Победы», </w:t>
            </w: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участвует в  мероприятии, посвящённом событию с учителем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Страна.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Знание названия государства, в котором мы живём.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реагирует на название государства, в котором живёт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название государства, в котором живёт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(узнавание) государственной символики (герб).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герб при указании на него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(узнаёт) государственную символику (герб), выбирает её по образцу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(узнавание) государственной символики (флаг).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флаг при указании на него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(узнаёт) государственную символику (флаг), выбирает из нескольких вариантов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(узнавание) государственной символики (гимн).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слушает гимн, стараясь подражать поведению окружающих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знает (узнаёт) государственную символику (гимн), умеет вести себя при звучании гимна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президента РФ (на фото, видео).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новых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дифференцированного,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выбирает фото президента РФ при указании на него учителем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 президента РФ (на фото, видео)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ИКТ, </w:t>
            </w:r>
            <w:proofErr w:type="gram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дифференцированног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о, </w:t>
            </w:r>
            <w:proofErr w:type="spellStart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разноуровнего</w:t>
            </w:r>
            <w:proofErr w:type="spellEnd"/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t>, игрового обучения, организация ситуаций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выражает собственные чувства и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эмоции на происходящее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может применить на практике </w:t>
            </w:r>
            <w:r w:rsidRPr="005517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любое из полученных знаний</w:t>
            </w:r>
          </w:p>
        </w:tc>
      </w:tr>
      <w:tr w:rsidR="00131E0D" w:rsidRPr="00551793" w:rsidTr="00131E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17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D" w:rsidRPr="00551793" w:rsidRDefault="00131E0D" w:rsidP="005517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1E0D" w:rsidRPr="00551793" w:rsidRDefault="00131E0D" w:rsidP="00551793">
      <w:pPr>
        <w:tabs>
          <w:tab w:val="left" w:pos="284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31E0D" w:rsidRPr="00551793" w:rsidRDefault="00131E0D" w:rsidP="00551793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 w:bidi="hi-IN"/>
        </w:rPr>
      </w:pPr>
    </w:p>
    <w:p w:rsidR="00131E0D" w:rsidRPr="00551793" w:rsidRDefault="00131E0D" w:rsidP="005517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E0D" w:rsidRPr="00551793" w:rsidRDefault="00131E0D" w:rsidP="0055179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1E2E" w:rsidRPr="00551793" w:rsidRDefault="00A41E2E" w:rsidP="005517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8.УЧЕБНО-МЕТОДИЧЕСКОЕ И  МАТЕРИАЛЬНО-ТЕХНИЧЕСКОЕ ОБЕСПЕЧЕНИЕ</w:t>
      </w:r>
    </w:p>
    <w:p w:rsidR="00A41E2E" w:rsidRPr="00A41E2E" w:rsidRDefault="00A41E2E" w:rsidP="003366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разделов  рекомендуется использовать:</w:t>
      </w:r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натуральные объекты (игрушки, одежда), муляжи, макеты</w:t>
      </w:r>
      <w:proofErr w:type="gramStart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детские наборы посуды, предметы быта;</w:t>
      </w:r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предметные, сюжетные  картинки</w:t>
      </w:r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игры: « Одежда», «Лото – профессий», «</w:t>
      </w:r>
      <w:proofErr w:type="spellStart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Пазлы</w:t>
      </w:r>
      <w:proofErr w:type="spellEnd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профессий», «Транспорт»</w:t>
      </w:r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A41E2E" w:rsidRPr="00A41E2E" w:rsidRDefault="00A41E2E" w:rsidP="00336620">
      <w:pPr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тетради – раскраски с различными объектами окружающего социального мира.</w:t>
      </w:r>
    </w:p>
    <w:p w:rsidR="00A41E2E" w:rsidRPr="00A41E2E" w:rsidRDefault="00A41E2E" w:rsidP="00336620">
      <w:pPr>
        <w:shd w:val="clear" w:color="auto" w:fill="FFFFFF"/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комплект рабочих тетрадей "Я-говорю!" под редакцией Л. Б. </w:t>
      </w:r>
      <w:proofErr w:type="spellStart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, Е. Т. Логиновой, Л. В. Лопатиной (из серии "Ребенок в семье", "Ребенок и его игрушки", "Ребенок в школе", "Ребенок и его дом".</w:t>
      </w:r>
      <w:proofErr w:type="gramEnd"/>
    </w:p>
    <w:p w:rsidR="00A41E2E" w:rsidRPr="00A41E2E" w:rsidRDefault="00A41E2E" w:rsidP="00336620">
      <w:pPr>
        <w:shd w:val="clear" w:color="auto" w:fill="FFFFFF"/>
        <w:spacing w:after="0" w:line="240" w:lineRule="auto"/>
        <w:ind w:left="9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1E2E">
        <w:rPr>
          <w:rFonts w:ascii="Times New Roman" w:eastAsia="Calibri" w:hAnsi="Times New Roman" w:cs="Times New Roman"/>
          <w:sz w:val="24"/>
          <w:szCs w:val="24"/>
          <w:lang w:eastAsia="ru-RU"/>
        </w:rPr>
        <w:t>-  детские наборы «Больница», «Магазин»;</w:t>
      </w:r>
    </w:p>
    <w:p w:rsidR="00A41E2E" w:rsidRPr="00A41E2E" w:rsidRDefault="00A41E2E" w:rsidP="003366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E2E" w:rsidRPr="00A41E2E" w:rsidRDefault="00A41E2E" w:rsidP="0033662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E0D" w:rsidRPr="00551793" w:rsidRDefault="00131E0D" w:rsidP="00551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sectPr w:rsidR="00131E0D" w:rsidRPr="00551793" w:rsidSect="00551793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31E0D" w:rsidRPr="00551793" w:rsidRDefault="00131E0D" w:rsidP="00551793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31E0D" w:rsidRPr="00551793" w:rsidSect="00551793">
          <w:type w:val="continuous"/>
          <w:pgSz w:w="16838" w:h="11906" w:orient="landscape"/>
          <w:pgMar w:top="1134" w:right="567" w:bottom="567" w:left="1701" w:header="709" w:footer="709" w:gutter="0"/>
          <w:cols w:space="708"/>
          <w:docGrid w:linePitch="360"/>
        </w:sectPr>
      </w:pPr>
    </w:p>
    <w:p w:rsidR="00131E0D" w:rsidRPr="00551793" w:rsidRDefault="00131E0D" w:rsidP="0055179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1FF" w:rsidRPr="00551793" w:rsidRDefault="00A201FF" w:rsidP="005517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01FF" w:rsidRPr="00551793" w:rsidSect="00551793">
      <w:type w:val="continuous"/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1C9F"/>
    <w:multiLevelType w:val="hybridMultilevel"/>
    <w:tmpl w:val="9CB8E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33062"/>
    <w:multiLevelType w:val="hybridMultilevel"/>
    <w:tmpl w:val="D9402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A12CD"/>
    <w:multiLevelType w:val="hybridMultilevel"/>
    <w:tmpl w:val="DA1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62B"/>
    <w:multiLevelType w:val="hybridMultilevel"/>
    <w:tmpl w:val="D108C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506A65"/>
    <w:multiLevelType w:val="hybridMultilevel"/>
    <w:tmpl w:val="1DE4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138"/>
    <w:multiLevelType w:val="hybridMultilevel"/>
    <w:tmpl w:val="747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F31DC"/>
    <w:multiLevelType w:val="hybridMultilevel"/>
    <w:tmpl w:val="A3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36702D"/>
    <w:multiLevelType w:val="hybridMultilevel"/>
    <w:tmpl w:val="7602C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1E0D"/>
    <w:rsid w:val="00131E0D"/>
    <w:rsid w:val="00157759"/>
    <w:rsid w:val="00336620"/>
    <w:rsid w:val="003D04EF"/>
    <w:rsid w:val="003F1874"/>
    <w:rsid w:val="00551793"/>
    <w:rsid w:val="00591B01"/>
    <w:rsid w:val="00644EE8"/>
    <w:rsid w:val="008A6955"/>
    <w:rsid w:val="00943390"/>
    <w:rsid w:val="00A201FF"/>
    <w:rsid w:val="00A41E2E"/>
    <w:rsid w:val="00AB152D"/>
    <w:rsid w:val="00E8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5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E0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31E0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131E0D"/>
  </w:style>
  <w:style w:type="character" w:customStyle="1" w:styleId="30">
    <w:name w:val="Заголовок 3 Знак"/>
    <w:basedOn w:val="a0"/>
    <w:link w:val="3"/>
    <w:uiPriority w:val="9"/>
    <w:rsid w:val="00131E0D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13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E0D"/>
    <w:pPr>
      <w:spacing w:after="200" w:line="276" w:lineRule="auto"/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131E0D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131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E0D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131E0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131E0D"/>
  </w:style>
  <w:style w:type="character" w:customStyle="1" w:styleId="30">
    <w:name w:val="Заголовок 3 Знак"/>
    <w:basedOn w:val="a0"/>
    <w:link w:val="3"/>
    <w:uiPriority w:val="9"/>
    <w:rsid w:val="00131E0D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39"/>
    <w:rsid w:val="00131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E0D"/>
    <w:pPr>
      <w:spacing w:after="200" w:line="276" w:lineRule="auto"/>
      <w:ind w:left="720"/>
      <w:contextualSpacing/>
    </w:pPr>
  </w:style>
  <w:style w:type="paragraph" w:customStyle="1" w:styleId="10">
    <w:name w:val="Абзац списка1"/>
    <w:basedOn w:val="a"/>
    <w:uiPriority w:val="99"/>
    <w:qFormat/>
    <w:rsid w:val="00131E0D"/>
    <w:pPr>
      <w:autoSpaceDN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131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3733-E376-4AE5-99FC-6294EB5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Администратор</cp:lastModifiedBy>
  <cp:revision>10</cp:revision>
  <dcterms:created xsi:type="dcterms:W3CDTF">2022-09-20T14:19:00Z</dcterms:created>
  <dcterms:modified xsi:type="dcterms:W3CDTF">2022-09-23T09:29:00Z</dcterms:modified>
</cp:coreProperties>
</file>