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C0B" w:rsidRPr="00FA2C0B" w:rsidRDefault="00970314" w:rsidP="00FA2C0B">
      <w:pPr>
        <w:spacing w:after="200" w:line="276"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5940425" cy="7684381"/>
            <wp:effectExtent l="19050" t="0" r="3175" b="0"/>
            <wp:docPr id="1" name="Рисунок 1" descr="C:\Users\Администратор\Desktop\4кл Лейла\ИЗ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4кл Лейла\ИЗО.bmp"/>
                    <pic:cNvPicPr>
                      <a:picLocks noChangeAspect="1" noChangeArrowheads="1"/>
                    </pic:cNvPicPr>
                  </pic:nvPicPr>
                  <pic:blipFill>
                    <a:blip r:embed="rId4" cstate="print"/>
                    <a:srcRect/>
                    <a:stretch>
                      <a:fillRect/>
                    </a:stretch>
                  </pic:blipFill>
                  <pic:spPr bwMode="auto">
                    <a:xfrm>
                      <a:off x="0" y="0"/>
                      <a:ext cx="5940425" cy="7684381"/>
                    </a:xfrm>
                    <a:prstGeom prst="rect">
                      <a:avLst/>
                    </a:prstGeom>
                    <a:noFill/>
                    <a:ln w="9525">
                      <a:noFill/>
                      <a:miter lim="800000"/>
                      <a:headEnd/>
                      <a:tailEnd/>
                    </a:ln>
                  </pic:spPr>
                </pic:pic>
              </a:graphicData>
            </a:graphic>
          </wp:inline>
        </w:drawing>
      </w:r>
    </w:p>
    <w:p w:rsidR="00FA2C0B" w:rsidRPr="00FA2C0B" w:rsidRDefault="00FA2C0B" w:rsidP="00FA2C0B">
      <w:pPr>
        <w:spacing w:after="200" w:line="276" w:lineRule="auto"/>
        <w:rPr>
          <w:rFonts w:ascii="Times New Roman" w:eastAsia="Calibri" w:hAnsi="Times New Roman" w:cs="Times New Roman"/>
          <w:sz w:val="24"/>
          <w:szCs w:val="24"/>
        </w:rPr>
      </w:pPr>
    </w:p>
    <w:p w:rsidR="00FA2C0B" w:rsidRPr="00FA2C0B" w:rsidRDefault="00FA2C0B" w:rsidP="00FA2C0B">
      <w:pPr>
        <w:tabs>
          <w:tab w:val="left" w:pos="3780"/>
        </w:tabs>
        <w:spacing w:after="0" w:line="276" w:lineRule="auto"/>
        <w:rPr>
          <w:rFonts w:ascii="Times New Roman" w:eastAsia="Calibri" w:hAnsi="Times New Roman" w:cs="Times New Roman"/>
          <w:sz w:val="24"/>
          <w:szCs w:val="24"/>
        </w:rPr>
      </w:pPr>
    </w:p>
    <w:p w:rsidR="00FA2C0B" w:rsidRPr="00FA2C0B" w:rsidRDefault="00FA2C0B" w:rsidP="00FA2C0B">
      <w:pPr>
        <w:tabs>
          <w:tab w:val="left" w:pos="3780"/>
        </w:tabs>
        <w:spacing w:after="0" w:line="276" w:lineRule="auto"/>
        <w:rPr>
          <w:rFonts w:ascii="Times New Roman" w:eastAsia="Calibri" w:hAnsi="Times New Roman" w:cs="Times New Roman"/>
          <w:b/>
          <w:sz w:val="24"/>
          <w:szCs w:val="24"/>
        </w:rPr>
      </w:pPr>
    </w:p>
    <w:p w:rsidR="00FA2C0B" w:rsidRPr="00FA2C0B" w:rsidRDefault="00FA2C0B" w:rsidP="00FA2C0B">
      <w:pPr>
        <w:tabs>
          <w:tab w:val="left" w:pos="3780"/>
        </w:tabs>
        <w:spacing w:after="0" w:line="276" w:lineRule="auto"/>
        <w:rPr>
          <w:rFonts w:ascii="Times New Roman" w:eastAsia="Calibri" w:hAnsi="Times New Roman" w:cs="Times New Roman"/>
          <w:b/>
          <w:sz w:val="24"/>
          <w:szCs w:val="24"/>
        </w:rPr>
      </w:pPr>
    </w:p>
    <w:p w:rsidR="00FA2C0B" w:rsidRPr="00FA2C0B" w:rsidRDefault="00FA2C0B" w:rsidP="00FA2C0B">
      <w:pPr>
        <w:tabs>
          <w:tab w:val="left" w:pos="3780"/>
        </w:tabs>
        <w:spacing w:after="0" w:line="276" w:lineRule="auto"/>
        <w:rPr>
          <w:rFonts w:ascii="Times New Roman" w:eastAsia="Calibri" w:hAnsi="Times New Roman" w:cs="Times New Roman"/>
          <w:sz w:val="24"/>
          <w:szCs w:val="24"/>
        </w:rPr>
      </w:pPr>
    </w:p>
    <w:p w:rsidR="00FA2C0B" w:rsidRPr="00FA2C0B" w:rsidRDefault="00FA2C0B" w:rsidP="00FA2C0B">
      <w:pPr>
        <w:tabs>
          <w:tab w:val="left" w:pos="3780"/>
        </w:tabs>
        <w:spacing w:after="0" w:line="276" w:lineRule="auto"/>
        <w:rPr>
          <w:rFonts w:ascii="Times New Roman" w:eastAsia="Calibri" w:hAnsi="Times New Roman" w:cs="Times New Roman"/>
          <w:b/>
          <w:sz w:val="24"/>
          <w:szCs w:val="24"/>
        </w:rPr>
      </w:pPr>
    </w:p>
    <w:p w:rsidR="00FA2C0B" w:rsidRPr="00FA2C0B" w:rsidRDefault="00970314" w:rsidP="00FA2C0B">
      <w:pPr>
        <w:tabs>
          <w:tab w:val="left" w:pos="3780"/>
        </w:tabs>
        <w:spacing w:after="0" w:line="276" w:lineRule="auto"/>
        <w:ind w:right="-283"/>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w:t>
      </w:r>
      <w:r w:rsidR="00FA2C0B" w:rsidRPr="00FA2C0B">
        <w:rPr>
          <w:rFonts w:ascii="Times New Roman" w:eastAsia="Calibri" w:hAnsi="Times New Roman" w:cs="Times New Roman"/>
          <w:b/>
          <w:sz w:val="28"/>
          <w:szCs w:val="28"/>
        </w:rPr>
        <w:t>ПОЯСНИТЕЛЬНАЯ ЗАПИСКА</w:t>
      </w:r>
    </w:p>
    <w:p w:rsidR="00FA2C0B" w:rsidRPr="00FA2C0B" w:rsidRDefault="00FA2C0B" w:rsidP="00FA2C0B">
      <w:pPr>
        <w:tabs>
          <w:tab w:val="left" w:pos="3780"/>
        </w:tabs>
        <w:spacing w:after="0" w:line="276" w:lineRule="auto"/>
        <w:ind w:right="-283"/>
        <w:rPr>
          <w:rFonts w:ascii="Times New Roman" w:eastAsia="Calibri" w:hAnsi="Times New Roman" w:cs="Times New Roman"/>
          <w:b/>
          <w:sz w:val="24"/>
          <w:szCs w:val="24"/>
        </w:rPr>
      </w:pPr>
      <w:r w:rsidRPr="00FA2C0B">
        <w:rPr>
          <w:rFonts w:ascii="Times New Roman" w:eastAsia="Calibri" w:hAnsi="Times New Roman" w:cs="Times New Roman"/>
          <w:b/>
          <w:sz w:val="24"/>
          <w:szCs w:val="24"/>
        </w:rPr>
        <w:t>Нормативные документы</w:t>
      </w:r>
    </w:p>
    <w:p w:rsidR="00FA2C0B" w:rsidRPr="00FA2C0B" w:rsidRDefault="00FA2C0B" w:rsidP="00FA2C0B">
      <w:pPr>
        <w:tabs>
          <w:tab w:val="left" w:pos="3780"/>
        </w:tabs>
        <w:spacing w:after="0" w:line="276" w:lineRule="auto"/>
        <w:ind w:right="-283"/>
        <w:rPr>
          <w:rFonts w:ascii="Times New Roman" w:eastAsia="Calibri" w:hAnsi="Times New Roman" w:cs="Times New Roman"/>
        </w:rPr>
      </w:pPr>
      <w:r w:rsidRPr="00FA2C0B">
        <w:rPr>
          <w:rFonts w:ascii="Times New Roman" w:eastAsia="Calibri" w:hAnsi="Times New Roman" w:cs="Times New Roman"/>
        </w:rPr>
        <w:t>Рабочая программа по изобразительной деятельности разработана для обучающихся 4 класса и составлена в соответствии с требованиями:</w:t>
      </w:r>
    </w:p>
    <w:p w:rsidR="00FA2C0B" w:rsidRPr="00FA2C0B" w:rsidRDefault="00FA2C0B" w:rsidP="00FA2C0B">
      <w:pPr>
        <w:spacing w:after="0" w:line="276" w:lineRule="auto"/>
        <w:ind w:right="-283"/>
        <w:rPr>
          <w:rFonts w:ascii="Times New Roman" w:eastAsia="Calibri" w:hAnsi="Times New Roman" w:cs="Times New Roman"/>
        </w:rPr>
      </w:pPr>
      <w:r w:rsidRPr="00FA2C0B">
        <w:rPr>
          <w:rFonts w:ascii="Times New Roman" w:eastAsia="Calibri" w:hAnsi="Times New Roman" w:cs="Times New Roman"/>
        </w:rPr>
        <w:t>1. Федерального государственного образовательного стандарта начального общего образования (утв. Приказом Министерства образования и науки РФ от 6 октября 2009 г. № 373) (с изменениями от 26 ноября 2010г., 22 сентября 2011г.);</w:t>
      </w:r>
    </w:p>
    <w:p w:rsidR="00FA2C0B" w:rsidRPr="00FA2C0B" w:rsidRDefault="00FA2C0B" w:rsidP="00FA2C0B">
      <w:pPr>
        <w:spacing w:after="0" w:line="276" w:lineRule="auto"/>
        <w:ind w:right="-283"/>
        <w:rPr>
          <w:rFonts w:ascii="Times New Roman" w:eastAsia="Calibri" w:hAnsi="Times New Roman" w:cs="Times New Roman"/>
        </w:rPr>
      </w:pPr>
      <w:r w:rsidRPr="00FA2C0B">
        <w:rPr>
          <w:rFonts w:ascii="Times New Roman" w:eastAsia="Calibri" w:hAnsi="Times New Roman" w:cs="Times New Roman"/>
        </w:rPr>
        <w:t>2</w:t>
      </w:r>
      <w:r>
        <w:rPr>
          <w:rFonts w:ascii="Times New Roman" w:eastAsia="Calibri" w:hAnsi="Times New Roman" w:cs="Times New Roman"/>
        </w:rPr>
        <w:t>. Приказ от 31.12.2015 г. №1577</w:t>
      </w:r>
      <w:r w:rsidRPr="00FA2C0B">
        <w:rPr>
          <w:rFonts w:ascii="Times New Roman" w:eastAsia="Calibri" w:hAnsi="Times New Roman" w:cs="Times New Roman"/>
        </w:rPr>
        <w:t xml:space="preserve">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г. № 1987»</w:t>
      </w:r>
    </w:p>
    <w:p w:rsidR="00FA2C0B" w:rsidRPr="00FA2C0B" w:rsidRDefault="00FA2C0B" w:rsidP="00FA2C0B">
      <w:pPr>
        <w:spacing w:after="0" w:line="276" w:lineRule="auto"/>
        <w:ind w:right="-283"/>
        <w:rPr>
          <w:rFonts w:ascii="Times New Roman" w:eastAsia="Calibri" w:hAnsi="Times New Roman" w:cs="Times New Roman"/>
        </w:rPr>
      </w:pPr>
      <w:r w:rsidRPr="00FA2C0B">
        <w:rPr>
          <w:rFonts w:ascii="Times New Roman" w:eastAsia="Calibri" w:hAnsi="Times New Roman" w:cs="Times New Roman"/>
        </w:rPr>
        <w:t>3. Приказ от 31.12.2015 г. №1578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17.05.2012 г. № 413»</w:t>
      </w:r>
    </w:p>
    <w:p w:rsidR="00FA2C0B" w:rsidRPr="00FA2C0B" w:rsidRDefault="00FA2C0B" w:rsidP="00FA2C0B">
      <w:pPr>
        <w:spacing w:after="0" w:line="276" w:lineRule="auto"/>
        <w:ind w:right="-283"/>
        <w:rPr>
          <w:rFonts w:ascii="Times New Roman" w:eastAsia="Calibri" w:hAnsi="Times New Roman" w:cs="Times New Roman"/>
        </w:rPr>
      </w:pPr>
      <w:r w:rsidRPr="00FA2C0B">
        <w:rPr>
          <w:rFonts w:ascii="Times New Roman" w:eastAsia="Calibri" w:hAnsi="Times New Roman" w:cs="Times New Roman"/>
        </w:rPr>
        <w:t>4. Адаптированного учебного план</w:t>
      </w:r>
      <w:r>
        <w:rPr>
          <w:rFonts w:ascii="Times New Roman" w:eastAsia="Calibri" w:hAnsi="Times New Roman" w:cs="Times New Roman"/>
        </w:rPr>
        <w:t>а для образовательных учреждений РФ.</w:t>
      </w:r>
    </w:p>
    <w:p w:rsidR="00FA2C0B" w:rsidRPr="00FA2C0B" w:rsidRDefault="00FA2C0B" w:rsidP="00FA2C0B">
      <w:pPr>
        <w:spacing w:after="0" w:line="276" w:lineRule="auto"/>
        <w:ind w:right="-283"/>
        <w:rPr>
          <w:rFonts w:ascii="Times New Roman" w:eastAsia="Calibri" w:hAnsi="Times New Roman" w:cs="Times New Roman"/>
        </w:rPr>
      </w:pPr>
      <w:r w:rsidRPr="00FA2C0B">
        <w:rPr>
          <w:rFonts w:ascii="Times New Roman" w:eastAsia="Calibri" w:hAnsi="Times New Roman" w:cs="Times New Roman"/>
        </w:rPr>
        <w:t>5. Приказа Министерства образования и науки РФ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FA2C0B" w:rsidRPr="00FA2C0B" w:rsidRDefault="00FA2C0B" w:rsidP="00FA2C0B">
      <w:pPr>
        <w:spacing w:after="0" w:line="276" w:lineRule="auto"/>
        <w:ind w:right="-283"/>
        <w:rPr>
          <w:rFonts w:ascii="Times New Roman" w:eastAsia="Calibri" w:hAnsi="Times New Roman" w:cs="Times New Roman"/>
        </w:rPr>
      </w:pPr>
      <w:r>
        <w:rPr>
          <w:rFonts w:ascii="Times New Roman" w:eastAsia="Calibri" w:hAnsi="Times New Roman" w:cs="Times New Roman"/>
        </w:rPr>
        <w:t>6</w:t>
      </w:r>
      <w:r w:rsidRPr="00FA2C0B">
        <w:rPr>
          <w:rFonts w:ascii="Times New Roman" w:eastAsia="Calibri" w:hAnsi="Times New Roman" w:cs="Times New Roman"/>
        </w:rPr>
        <w:t>. Требования к оснащению образовательного процесса в соответствии с содержательным наполнением учебных предметов федерального государственного образовательного стандарта второго поколения;</w:t>
      </w:r>
    </w:p>
    <w:p w:rsidR="00FA2C0B" w:rsidRPr="00FA2C0B" w:rsidRDefault="00FA2C0B" w:rsidP="00FA2C0B">
      <w:pPr>
        <w:spacing w:after="0" w:line="276" w:lineRule="auto"/>
        <w:ind w:right="-283"/>
        <w:rPr>
          <w:rFonts w:ascii="Times New Roman" w:eastAsia="Calibri" w:hAnsi="Times New Roman" w:cs="Times New Roman"/>
          <w:b/>
        </w:rPr>
      </w:pPr>
      <w:r w:rsidRPr="00FA2C0B">
        <w:rPr>
          <w:rFonts w:ascii="Times New Roman" w:eastAsia="Calibri" w:hAnsi="Times New Roman" w:cs="Times New Roman"/>
          <w:b/>
        </w:rPr>
        <w:t>Общая характеристика учебного предмета</w:t>
      </w:r>
    </w:p>
    <w:p w:rsidR="00FA2C0B" w:rsidRPr="00FA2C0B" w:rsidRDefault="00FA2C0B" w:rsidP="00FA2C0B">
      <w:pPr>
        <w:shd w:val="clear" w:color="auto" w:fill="FFFFFF"/>
        <w:spacing w:after="0" w:line="240" w:lineRule="auto"/>
        <w:ind w:right="-283"/>
        <w:rPr>
          <w:rFonts w:ascii="Times New Roman" w:eastAsia="Times New Roman" w:hAnsi="Times New Roman" w:cs="Times New Roman"/>
          <w:color w:val="000000"/>
        </w:rPr>
      </w:pPr>
      <w:r w:rsidRPr="00FA2C0B">
        <w:rPr>
          <w:rFonts w:ascii="Times New Roman" w:eastAsia="Times New Roman" w:hAnsi="Times New Roman" w:cs="Times New Roman"/>
          <w:color w:val="000000"/>
        </w:rPr>
        <w:t xml:space="preserve">Адаптированная основная образовательная программа начального общего образования адресована обучающемуся с ЗПР, который характеризуется уровнем развития несколько ниже возрастной нормы, отставание проявляется в целом или локально в отдельных функциях (замедленный темп либо неравномерное становление познавательной деятельности). Отмечается нарушения внимания, памяти, восприятия и др. познавательных процессов, умственной работоспособности и целенаправленности деятельности, </w:t>
      </w:r>
      <w:proofErr w:type="spellStart"/>
      <w:r w:rsidRPr="00FA2C0B">
        <w:rPr>
          <w:rFonts w:ascii="Times New Roman" w:eastAsia="Times New Roman" w:hAnsi="Times New Roman" w:cs="Times New Roman"/>
          <w:color w:val="000000"/>
        </w:rPr>
        <w:t>несформированность</w:t>
      </w:r>
      <w:proofErr w:type="spellEnd"/>
      <w:r w:rsidRPr="00FA2C0B">
        <w:rPr>
          <w:rFonts w:ascii="Times New Roman" w:eastAsia="Times New Roman" w:hAnsi="Times New Roman" w:cs="Times New Roman"/>
          <w:color w:val="000000"/>
        </w:rPr>
        <w:t xml:space="preserve"> мыслительных операций анализа; синтеза. сравнения, обобщения, бедность словарного запаса, трудности произвольной </w:t>
      </w:r>
      <w:proofErr w:type="spellStart"/>
      <w:r w:rsidRPr="00FA2C0B">
        <w:rPr>
          <w:rFonts w:ascii="Times New Roman" w:eastAsia="Times New Roman" w:hAnsi="Times New Roman" w:cs="Times New Roman"/>
          <w:color w:val="000000"/>
        </w:rPr>
        <w:t>саморегуляции</w:t>
      </w:r>
      <w:proofErr w:type="spellEnd"/>
      <w:r w:rsidRPr="00FA2C0B">
        <w:rPr>
          <w:rFonts w:ascii="Times New Roman" w:eastAsia="Times New Roman" w:hAnsi="Times New Roman" w:cs="Times New Roman"/>
          <w:color w:val="000000"/>
        </w:rPr>
        <w:t>.</w:t>
      </w:r>
    </w:p>
    <w:p w:rsidR="00FA2C0B" w:rsidRPr="00FA2C0B" w:rsidRDefault="00FA2C0B" w:rsidP="00FA2C0B">
      <w:pPr>
        <w:shd w:val="clear" w:color="auto" w:fill="FFFFFF"/>
        <w:spacing w:after="0" w:line="240" w:lineRule="auto"/>
        <w:ind w:right="-283"/>
        <w:rPr>
          <w:rFonts w:ascii="Times New Roman" w:eastAsia="Times New Roman" w:hAnsi="Times New Roman" w:cs="Times New Roman"/>
          <w:color w:val="000000"/>
        </w:rPr>
      </w:pPr>
      <w:r w:rsidRPr="00FA2C0B">
        <w:rPr>
          <w:rFonts w:ascii="Times New Roman" w:eastAsia="Times New Roman" w:hAnsi="Times New Roman" w:cs="Times New Roman"/>
          <w:color w:val="000000"/>
        </w:rPr>
        <w:t>Особенность обучения в начальной школе состоит в том, что именно на данной ступени у учащихся начинается формирование элементов учебной деятельности. На основе этой деятельности у ребенка возникают теоретическое сознание и мышление, развиваются соответствующие способности (рефлексия, анализ, мысленное планирование); происходит становление потребности и мотивов учения.</w:t>
      </w:r>
    </w:p>
    <w:p w:rsidR="00FA2C0B" w:rsidRPr="00FA2C0B" w:rsidRDefault="00FA2C0B" w:rsidP="00FA2C0B">
      <w:pPr>
        <w:shd w:val="clear" w:color="auto" w:fill="FFFFFF"/>
        <w:spacing w:after="0" w:line="240" w:lineRule="auto"/>
        <w:ind w:right="-283"/>
        <w:rPr>
          <w:rFonts w:ascii="Times New Roman" w:eastAsia="Times New Roman" w:hAnsi="Times New Roman" w:cs="Times New Roman"/>
          <w:color w:val="000000"/>
        </w:rPr>
      </w:pPr>
      <w:r w:rsidRPr="00FA2C0B">
        <w:rPr>
          <w:rFonts w:ascii="Times New Roman" w:eastAsia="Times New Roman" w:hAnsi="Times New Roman" w:cs="Times New Roman"/>
          <w:color w:val="000000"/>
        </w:rPr>
        <w:t>С учетом сказанного в данном курсе в основу отбора содержания обучения положены следующие наиболее важные методические принципы: анализ конкретного учебного материала с точки зрения его общеобразовательной ценности и необходимости изучения в начальной школе; возможность широкого применения изучаемого материала на практике; взаимосвязь вводимого</w:t>
      </w:r>
    </w:p>
    <w:p w:rsidR="00FA2C0B" w:rsidRPr="00FA2C0B" w:rsidRDefault="00FA2C0B" w:rsidP="00FA2C0B">
      <w:pPr>
        <w:shd w:val="clear" w:color="auto" w:fill="FFFFFF"/>
        <w:spacing w:after="0" w:line="240" w:lineRule="auto"/>
        <w:ind w:right="-283"/>
        <w:rPr>
          <w:rFonts w:ascii="Times New Roman" w:eastAsia="Times New Roman" w:hAnsi="Times New Roman" w:cs="Times New Roman"/>
          <w:color w:val="000000"/>
          <w:sz w:val="24"/>
          <w:szCs w:val="24"/>
        </w:rPr>
      </w:pPr>
      <w:r w:rsidRPr="00FA2C0B">
        <w:rPr>
          <w:rFonts w:ascii="Times New Roman" w:eastAsia="Times New Roman" w:hAnsi="Times New Roman" w:cs="Times New Roman"/>
          <w:color w:val="000000"/>
          <w:sz w:val="24"/>
          <w:szCs w:val="24"/>
        </w:rPr>
        <w:t>материала с ранее изученным; обеспечение преемственности с дошкольной подготовкой и содержанием следующей ступени обучения в средней школе; обогащение изобразительного опыта младших школьников за счёт включения в курс дополнительных вопросов, традиционно не изучавшихся в начальной школе.</w:t>
      </w:r>
    </w:p>
    <w:p w:rsidR="00FA2C0B" w:rsidRPr="00FA2C0B" w:rsidRDefault="00FA2C0B" w:rsidP="00FA2C0B">
      <w:pPr>
        <w:spacing w:after="0" w:line="276" w:lineRule="auto"/>
        <w:ind w:right="-283"/>
        <w:rPr>
          <w:rFonts w:ascii="Times New Roman" w:eastAsia="Calibri" w:hAnsi="Times New Roman" w:cs="Times New Roman"/>
          <w:b/>
          <w:sz w:val="24"/>
          <w:szCs w:val="24"/>
        </w:rPr>
      </w:pPr>
    </w:p>
    <w:p w:rsidR="00FA2C0B" w:rsidRPr="00FA2C0B" w:rsidRDefault="00FA2C0B" w:rsidP="00FA2C0B">
      <w:pPr>
        <w:spacing w:after="0" w:line="240" w:lineRule="auto"/>
        <w:rPr>
          <w:rFonts w:ascii="Times New Roman" w:eastAsia="Calibri" w:hAnsi="Times New Roman" w:cs="Times New Roman"/>
          <w:b/>
          <w:sz w:val="24"/>
          <w:szCs w:val="24"/>
        </w:rPr>
      </w:pP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Изобразительная деятельность занимает важное место в работе с учащимися 4 класса с тяжелой и глубокой умственной отсталостью и с ТМНР.</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 xml:space="preserve">Вместе с формированием умений и навыков изобразительной деятельности у обучающегося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проявить интерес к деятельности или к предмету изображения.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w:t>
      </w:r>
      <w:r w:rsidRPr="00FA2C0B">
        <w:rPr>
          <w:rFonts w:ascii="Times New Roman" w:eastAsia="Times New Roman" w:hAnsi="Times New Roman" w:cs="Times New Roman"/>
          <w:color w:val="000000"/>
          <w:sz w:val="24"/>
          <w:szCs w:val="24"/>
          <w:lang w:eastAsia="ru-RU"/>
        </w:rPr>
        <w:lastRenderedPageBreak/>
        <w:t>создать сюжет изображения, отпечатывая картинки. Разнообразие используемых техник делает работы детей выразительнее, богаче по содержанию, доставляет им много положительных эмоций.</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b/>
          <w:i/>
          <w:color w:val="000000"/>
          <w:sz w:val="24"/>
          <w:szCs w:val="24"/>
          <w:lang w:eastAsia="ru-RU"/>
        </w:rPr>
        <w:t>Целью обучения</w:t>
      </w:r>
      <w:r w:rsidRPr="00FA2C0B">
        <w:rPr>
          <w:rFonts w:ascii="Times New Roman" w:eastAsia="Times New Roman" w:hAnsi="Times New Roman" w:cs="Times New Roman"/>
          <w:color w:val="000000"/>
          <w:sz w:val="24"/>
          <w:szCs w:val="24"/>
          <w:lang w:eastAsia="ru-RU"/>
        </w:rPr>
        <w:t>изобразительнойдеятельностиявляетсяформирование умений изображать предметы и объекты окружающейдействительности художественными средствами.</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b/>
          <w:i/>
          <w:color w:val="000000"/>
          <w:sz w:val="24"/>
          <w:szCs w:val="24"/>
          <w:lang w:eastAsia="ru-RU"/>
        </w:rPr>
        <w:t>Задачи:</w:t>
      </w:r>
    </w:p>
    <w:p w:rsidR="00FA2C0B" w:rsidRPr="00FA2C0B" w:rsidRDefault="00FA2C0B" w:rsidP="00FA2C0B">
      <w:pPr>
        <w:spacing w:after="0" w:line="240" w:lineRule="auto"/>
        <w:ind w:right="-283"/>
        <w:rPr>
          <w:rFonts w:ascii="Times New Roman" w:eastAsia="Times New Roman" w:hAnsi="Times New Roman" w:cs="Times New Roman"/>
          <w:i/>
          <w:color w:val="000000"/>
          <w:sz w:val="24"/>
          <w:szCs w:val="24"/>
          <w:lang w:eastAsia="ru-RU"/>
        </w:rPr>
      </w:pPr>
      <w:r w:rsidRPr="00FA2C0B">
        <w:rPr>
          <w:rFonts w:ascii="Times New Roman" w:eastAsia="Times New Roman" w:hAnsi="Times New Roman" w:cs="Times New Roman"/>
          <w:color w:val="000000"/>
          <w:sz w:val="24"/>
          <w:szCs w:val="24"/>
          <w:lang w:eastAsia="ru-RU"/>
        </w:rPr>
        <w:t>- развитиеинтереса кизобразительнойдеятельности;</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 формирование умений пользоваться инструментами;</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 обучение доступным приемам работы с различными материалами;</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обучение изображению </w:t>
      </w:r>
      <w:r w:rsidRPr="00FA2C0B">
        <w:rPr>
          <w:rFonts w:ascii="Times New Roman" w:eastAsia="Times New Roman" w:hAnsi="Times New Roman" w:cs="Times New Roman"/>
          <w:color w:val="000000"/>
          <w:sz w:val="24"/>
          <w:szCs w:val="24"/>
          <w:lang w:eastAsia="ru-RU"/>
        </w:rPr>
        <w:t>отдельных элементов;</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 развитие художественно-творческих способностей;</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 формирование положительного эмоционального отношения к изобразительной и трудовой деятельности;</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 формирование потребности в отражении действительности доступными изобразительными средствами (рисунок, аппликация);</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 формирование умения соотносить получаемые изображения с реальными объектами, явлениями, событиями;</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 развитие восприятия основных свойств и отношений изображаемых объектов;</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 обогащение, уточнение и закрепление представлений о предметах и явлениях окружающего мира;</w:t>
      </w:r>
    </w:p>
    <w:p w:rsidR="00FA2C0B" w:rsidRPr="00FA2C0B" w:rsidRDefault="00FA2C0B" w:rsidP="00FA2C0B">
      <w:pPr>
        <w:spacing w:after="0" w:line="276" w:lineRule="auto"/>
        <w:ind w:right="-283"/>
        <w:rPr>
          <w:rFonts w:ascii="Times New Roman" w:eastAsia="Calibri" w:hAnsi="Times New Roman" w:cs="Times New Roman"/>
          <w:sz w:val="24"/>
          <w:szCs w:val="24"/>
        </w:rPr>
      </w:pPr>
      <w:r w:rsidRPr="00FA2C0B">
        <w:rPr>
          <w:rFonts w:ascii="Times New Roman" w:eastAsia="Calibri" w:hAnsi="Times New Roman" w:cs="Times New Roman"/>
          <w:sz w:val="24"/>
          <w:szCs w:val="24"/>
        </w:rPr>
        <w:t>- совершенствование мелкой моторики, зрительно – двигательной координации, координации движений обоих рук;</w:t>
      </w:r>
    </w:p>
    <w:p w:rsidR="00FA2C0B" w:rsidRPr="00FA2C0B" w:rsidRDefault="00FA2C0B" w:rsidP="00FA2C0B">
      <w:pPr>
        <w:spacing w:after="0" w:line="276" w:lineRule="auto"/>
        <w:ind w:right="-283"/>
        <w:rPr>
          <w:rFonts w:ascii="Times New Roman" w:eastAsia="Calibri" w:hAnsi="Times New Roman" w:cs="Times New Roman"/>
          <w:sz w:val="24"/>
          <w:szCs w:val="24"/>
        </w:rPr>
      </w:pPr>
      <w:r w:rsidRPr="00FA2C0B">
        <w:rPr>
          <w:rFonts w:ascii="Times New Roman" w:eastAsia="Calibri" w:hAnsi="Times New Roman" w:cs="Times New Roman"/>
          <w:sz w:val="24"/>
          <w:szCs w:val="24"/>
        </w:rPr>
        <w:t>- формирование навыков безопасного поведения при работе с инструментами;</w:t>
      </w:r>
    </w:p>
    <w:p w:rsidR="00FA2C0B" w:rsidRPr="00FA2C0B" w:rsidRDefault="00FA2C0B" w:rsidP="00FA2C0B">
      <w:pPr>
        <w:spacing w:after="0" w:line="276" w:lineRule="auto"/>
        <w:ind w:right="-283"/>
        <w:rPr>
          <w:rFonts w:ascii="Times New Roman" w:eastAsia="Calibri" w:hAnsi="Times New Roman" w:cs="Times New Roman"/>
          <w:sz w:val="24"/>
          <w:szCs w:val="24"/>
        </w:rPr>
      </w:pPr>
      <w:r w:rsidRPr="00FA2C0B">
        <w:rPr>
          <w:rFonts w:ascii="Times New Roman" w:eastAsia="Calibri" w:hAnsi="Times New Roman" w:cs="Times New Roman"/>
          <w:sz w:val="24"/>
          <w:szCs w:val="24"/>
        </w:rPr>
        <w:t>- формирование пространственных представлений, знаний о материалах, с которыми учащиеся работают на занятиях;</w:t>
      </w:r>
    </w:p>
    <w:p w:rsidR="00FA2C0B" w:rsidRPr="00FA2C0B" w:rsidRDefault="00FA2C0B" w:rsidP="00FA2C0B">
      <w:pPr>
        <w:spacing w:after="0" w:line="276" w:lineRule="auto"/>
        <w:ind w:right="-283"/>
        <w:rPr>
          <w:rFonts w:ascii="Times New Roman" w:eastAsia="Calibri" w:hAnsi="Times New Roman" w:cs="Times New Roman"/>
          <w:sz w:val="24"/>
          <w:szCs w:val="24"/>
        </w:rPr>
      </w:pPr>
      <w:r w:rsidRPr="00FA2C0B">
        <w:rPr>
          <w:rFonts w:ascii="Times New Roman" w:eastAsia="Calibri" w:hAnsi="Times New Roman" w:cs="Times New Roman"/>
          <w:sz w:val="24"/>
          <w:szCs w:val="24"/>
        </w:rPr>
        <w:t xml:space="preserve">- воспитание эстетических чувств, понимания красоты окружающей действительности в процессе восприятия предметов быта, форм растительного и животного мира и </w:t>
      </w:r>
      <w:proofErr w:type="spellStart"/>
      <w:r w:rsidRPr="00FA2C0B">
        <w:rPr>
          <w:rFonts w:ascii="Times New Roman" w:eastAsia="Calibri" w:hAnsi="Times New Roman" w:cs="Times New Roman"/>
          <w:sz w:val="24"/>
          <w:szCs w:val="24"/>
        </w:rPr>
        <w:t>др</w:t>
      </w:r>
      <w:proofErr w:type="spellEnd"/>
      <w:r w:rsidRPr="00FA2C0B">
        <w:rPr>
          <w:rFonts w:ascii="Times New Roman" w:eastAsia="Calibri" w:hAnsi="Times New Roman" w:cs="Times New Roman"/>
          <w:sz w:val="24"/>
          <w:szCs w:val="24"/>
        </w:rPr>
        <w:t>, изображенных с натуры;</w:t>
      </w:r>
    </w:p>
    <w:p w:rsidR="00FA2C0B" w:rsidRPr="00FA2C0B" w:rsidRDefault="00FA2C0B" w:rsidP="00FA2C0B">
      <w:pPr>
        <w:spacing w:after="0" w:line="276" w:lineRule="auto"/>
        <w:ind w:right="-283"/>
        <w:rPr>
          <w:rFonts w:ascii="Times New Roman" w:eastAsia="Calibri" w:hAnsi="Times New Roman" w:cs="Times New Roman"/>
          <w:sz w:val="24"/>
          <w:szCs w:val="24"/>
        </w:rPr>
      </w:pPr>
      <w:r w:rsidRPr="00FA2C0B">
        <w:rPr>
          <w:rFonts w:ascii="Times New Roman" w:eastAsia="Calibri" w:hAnsi="Times New Roman" w:cs="Times New Roman"/>
          <w:sz w:val="24"/>
          <w:szCs w:val="24"/>
        </w:rPr>
        <w:t>- воспитание аккуратности, целеустремленности, трудолюбия, чувства коллективизма и взаимопомощи;</w:t>
      </w:r>
    </w:p>
    <w:p w:rsidR="00FA2C0B" w:rsidRPr="00FA2C0B" w:rsidRDefault="00FA2C0B" w:rsidP="00FA2C0B">
      <w:pPr>
        <w:spacing w:after="0" w:line="276"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Программа по изобразительной деятельности включает три раздела:«Лепка», «Рисование», «Аппликация». Во время занятий изобразительнойдеятельностьюнеобходимовызыватьуребенкаположительнуюэмоциональную реакцию, поддерживать и стимулировать его творческиеустремления,развиватьсамостоятельность.Ребенокобучаетсяуважительному отношению к своим работам, участвуяв выставках работ для родителей и других учащихся.</w:t>
      </w:r>
    </w:p>
    <w:p w:rsidR="00FA2C0B" w:rsidRPr="00FA2C0B" w:rsidRDefault="00FA2C0B" w:rsidP="00FA2C0B">
      <w:pPr>
        <w:spacing w:after="0" w:line="276" w:lineRule="auto"/>
        <w:ind w:right="-283"/>
        <w:rPr>
          <w:rFonts w:ascii="Times New Roman" w:eastAsia="Times New Roman" w:hAnsi="Times New Roman" w:cs="Times New Roman"/>
          <w:color w:val="000000"/>
          <w:sz w:val="24"/>
          <w:szCs w:val="24"/>
          <w:lang w:eastAsia="ru-RU"/>
        </w:rPr>
      </w:pPr>
    </w:p>
    <w:p w:rsidR="00FA2C0B" w:rsidRPr="00FA2C0B" w:rsidRDefault="00FA2C0B" w:rsidP="00FA2C0B">
      <w:pPr>
        <w:spacing w:after="0" w:line="240" w:lineRule="auto"/>
        <w:ind w:right="-283"/>
        <w:rPr>
          <w:rFonts w:ascii="Times New Roman" w:eastAsia="Times New Roman" w:hAnsi="Times New Roman" w:cs="Times New Roman"/>
          <w:b/>
          <w:color w:val="000000"/>
          <w:sz w:val="24"/>
          <w:szCs w:val="24"/>
          <w:lang w:eastAsia="ru-RU"/>
        </w:rPr>
      </w:pPr>
    </w:p>
    <w:p w:rsidR="00FA2C0B" w:rsidRPr="00FA2C0B" w:rsidRDefault="00FA2C0B" w:rsidP="00FA2C0B">
      <w:pPr>
        <w:spacing w:after="0" w:line="240" w:lineRule="auto"/>
        <w:ind w:right="-283"/>
        <w:rPr>
          <w:rFonts w:ascii="Times New Roman" w:eastAsia="Times New Roman" w:hAnsi="Times New Roman" w:cs="Times New Roman"/>
          <w:b/>
          <w:color w:val="000000"/>
          <w:sz w:val="24"/>
          <w:szCs w:val="24"/>
          <w:lang w:eastAsia="ru-RU"/>
        </w:rPr>
      </w:pPr>
    </w:p>
    <w:p w:rsidR="00FA2C0B" w:rsidRPr="00FA2C0B" w:rsidRDefault="00FA2C0B" w:rsidP="00FA2C0B">
      <w:pPr>
        <w:spacing w:after="0" w:line="240" w:lineRule="auto"/>
        <w:ind w:right="-283"/>
        <w:rPr>
          <w:rFonts w:ascii="Times New Roman" w:eastAsia="Times New Roman" w:hAnsi="Times New Roman" w:cs="Times New Roman"/>
          <w:b/>
          <w:color w:val="000000"/>
          <w:sz w:val="24"/>
          <w:szCs w:val="24"/>
          <w:lang w:eastAsia="ru-RU"/>
        </w:rPr>
      </w:pPr>
      <w:r w:rsidRPr="00FA2C0B">
        <w:rPr>
          <w:rFonts w:ascii="Times New Roman" w:eastAsia="Times New Roman" w:hAnsi="Times New Roman" w:cs="Times New Roman"/>
          <w:b/>
          <w:color w:val="000000"/>
          <w:sz w:val="24"/>
          <w:szCs w:val="24"/>
          <w:lang w:eastAsia="ru-RU"/>
        </w:rPr>
        <w:t>Место учебного предмета в учебном плане</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В учебном плане предмет «изобразительная деятельность» представлен с расчетом по 3 часа в неделю, 102 часа в год.</w:t>
      </w:r>
    </w:p>
    <w:p w:rsidR="00FA2C0B" w:rsidRPr="00FA2C0B" w:rsidRDefault="00FA2C0B" w:rsidP="00FA2C0B">
      <w:pPr>
        <w:spacing w:after="0" w:line="276" w:lineRule="auto"/>
        <w:ind w:right="-283"/>
        <w:rPr>
          <w:rFonts w:ascii="Times New Roman" w:eastAsia="Times New Roman" w:hAnsi="Times New Roman" w:cs="Times New Roman"/>
          <w:color w:val="000000"/>
          <w:sz w:val="24"/>
          <w:szCs w:val="24"/>
          <w:lang w:eastAsia="ru-RU"/>
        </w:rPr>
      </w:pPr>
    </w:p>
    <w:p w:rsidR="00FA2C0B" w:rsidRPr="00FA2C0B" w:rsidRDefault="00FA2C0B" w:rsidP="00FA2C0B">
      <w:pPr>
        <w:spacing w:after="0" w:line="276" w:lineRule="auto"/>
        <w:ind w:right="-283"/>
        <w:rPr>
          <w:rFonts w:ascii="Times New Roman" w:eastAsia="Times New Roman" w:hAnsi="Times New Roman" w:cs="Times New Roman"/>
          <w:b/>
          <w:color w:val="000000"/>
          <w:sz w:val="24"/>
          <w:szCs w:val="24"/>
          <w:lang w:eastAsia="ru-RU"/>
        </w:rPr>
      </w:pPr>
      <w:r w:rsidRPr="00FA2C0B">
        <w:rPr>
          <w:rFonts w:ascii="Times New Roman" w:eastAsia="Times New Roman" w:hAnsi="Times New Roman" w:cs="Times New Roman"/>
          <w:b/>
          <w:color w:val="000000"/>
          <w:sz w:val="24"/>
          <w:szCs w:val="24"/>
          <w:lang w:eastAsia="ru-RU"/>
        </w:rPr>
        <w:t>Содержание предмета:</w:t>
      </w:r>
    </w:p>
    <w:p w:rsidR="00FA2C0B" w:rsidRPr="00FA2C0B" w:rsidRDefault="00FA2C0B" w:rsidP="00FA2C0B">
      <w:pPr>
        <w:spacing w:after="0" w:line="276" w:lineRule="auto"/>
        <w:ind w:right="-283"/>
        <w:rPr>
          <w:rFonts w:ascii="Times New Roman" w:eastAsia="Times New Roman" w:hAnsi="Times New Roman" w:cs="Times New Roman"/>
          <w:b/>
          <w:color w:val="000000"/>
          <w:sz w:val="24"/>
          <w:szCs w:val="24"/>
          <w:lang w:eastAsia="ru-RU"/>
        </w:rPr>
      </w:pPr>
    </w:p>
    <w:p w:rsidR="00FA2C0B" w:rsidRPr="00FA2C0B" w:rsidRDefault="00FA2C0B" w:rsidP="00FA2C0B">
      <w:pPr>
        <w:spacing w:after="0" w:line="276" w:lineRule="auto"/>
        <w:ind w:right="-283"/>
        <w:rPr>
          <w:rFonts w:ascii="Times New Roman" w:eastAsia="Times New Roman" w:hAnsi="Times New Roman" w:cs="Times New Roman"/>
          <w:b/>
          <w:color w:val="000000"/>
          <w:sz w:val="24"/>
          <w:szCs w:val="24"/>
          <w:lang w:eastAsia="ru-RU"/>
        </w:rPr>
      </w:pPr>
      <w:r w:rsidRPr="00FA2C0B">
        <w:rPr>
          <w:rFonts w:ascii="Times New Roman" w:eastAsia="Times New Roman" w:hAnsi="Times New Roman" w:cs="Times New Roman"/>
          <w:b/>
          <w:color w:val="000000"/>
          <w:sz w:val="24"/>
          <w:szCs w:val="24"/>
          <w:lang w:eastAsia="ru-RU"/>
        </w:rPr>
        <w:t>Рисование.</w:t>
      </w:r>
    </w:p>
    <w:p w:rsidR="00FA2C0B" w:rsidRPr="00FA2C0B" w:rsidRDefault="00FA2C0B" w:rsidP="00FA2C0B">
      <w:pPr>
        <w:spacing w:after="0" w:line="276" w:lineRule="auto"/>
        <w:ind w:right="-283"/>
        <w:rPr>
          <w:rFonts w:ascii="Times New Roman" w:eastAsia="Times New Roman" w:hAnsi="Times New Roman" w:cs="Times New Roman"/>
          <w:color w:val="000000"/>
          <w:sz w:val="24"/>
          <w:szCs w:val="24"/>
          <w:lang w:eastAsia="ru-RU"/>
        </w:rPr>
      </w:pP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Узнавание (различение) материалов и инструментов, используемых для</w:t>
      </w:r>
    </w:p>
    <w:p w:rsidR="00FA2C0B" w:rsidRPr="00FA2C0B" w:rsidRDefault="00FA2C0B" w:rsidP="00FA2C0B">
      <w:pPr>
        <w:spacing w:after="0" w:line="276"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lastRenderedPageBreak/>
        <w:t xml:space="preserve">рисования: краски, мелки, карандаши, фломастеры,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FA2C0B">
        <w:rPr>
          <w:rFonts w:ascii="Times New Roman" w:eastAsia="Times New Roman" w:hAnsi="Times New Roman" w:cs="Times New Roman"/>
          <w:color w:val="000000"/>
          <w:sz w:val="24"/>
          <w:szCs w:val="24"/>
          <w:lang w:eastAsia="ru-RU"/>
        </w:rPr>
        <w:t>примакивания</w:t>
      </w:r>
      <w:proofErr w:type="spellEnd"/>
      <w:r w:rsidRPr="00FA2C0B">
        <w:rPr>
          <w:rFonts w:ascii="Times New Roman" w:eastAsia="Times New Roman" w:hAnsi="Times New Roman" w:cs="Times New Roman"/>
          <w:color w:val="000000"/>
          <w:sz w:val="24"/>
          <w:szCs w:val="24"/>
          <w:lang w:eastAsia="ru-RU"/>
        </w:rPr>
        <w:t>, прием наращивания массы. Выбор цвета для рисования. Рисование</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 xml:space="preserve">точек. Рисование вертикальных (горизонтальных) линий. Соединение точек. Рисование геометрической фигуры оп намеченному контуру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Рисование контура предмета по контурным линиям (по опорным точкам). </w:t>
      </w:r>
      <w:proofErr w:type="spellStart"/>
      <w:r w:rsidRPr="00FA2C0B">
        <w:rPr>
          <w:rFonts w:ascii="Times New Roman" w:eastAsia="Times New Roman" w:hAnsi="Times New Roman" w:cs="Times New Roman"/>
          <w:color w:val="000000"/>
          <w:sz w:val="24"/>
          <w:szCs w:val="24"/>
          <w:lang w:eastAsia="ru-RU"/>
        </w:rPr>
        <w:t>Дорисовывание</w:t>
      </w:r>
      <w:proofErr w:type="spellEnd"/>
      <w:r w:rsidRPr="00FA2C0B">
        <w:rPr>
          <w:rFonts w:ascii="Times New Roman" w:eastAsia="Times New Roman" w:hAnsi="Times New Roman" w:cs="Times New Roman"/>
          <w:color w:val="000000"/>
          <w:sz w:val="24"/>
          <w:szCs w:val="24"/>
          <w:lang w:eastAsia="ru-RU"/>
        </w:rPr>
        <w:t xml:space="preserve"> части (отдельных деталей) предмета.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Занятия по рисованию способствуют развитию у школьников правильного восприятия форм, цвета предмета, оказывают положительное влияние на формирование целенаправленной деятельности. Уроки рисования состоят из трех разделов: декоративное и тематическое рисование, рисование с натуры.</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p>
    <w:p w:rsidR="00FA2C0B" w:rsidRPr="00FA2C0B" w:rsidRDefault="00FA2C0B" w:rsidP="00FA2C0B">
      <w:pPr>
        <w:spacing w:after="0" w:line="240" w:lineRule="auto"/>
        <w:ind w:right="-283"/>
        <w:rPr>
          <w:rFonts w:ascii="Times New Roman" w:eastAsia="Times New Roman" w:hAnsi="Times New Roman" w:cs="Times New Roman"/>
          <w:b/>
          <w:color w:val="000000"/>
          <w:sz w:val="24"/>
          <w:szCs w:val="24"/>
          <w:lang w:eastAsia="ru-RU"/>
        </w:rPr>
      </w:pPr>
      <w:r w:rsidRPr="00FA2C0B">
        <w:rPr>
          <w:rFonts w:ascii="Times New Roman" w:eastAsia="Times New Roman" w:hAnsi="Times New Roman" w:cs="Times New Roman"/>
          <w:b/>
          <w:color w:val="000000"/>
          <w:sz w:val="24"/>
          <w:szCs w:val="24"/>
          <w:lang w:eastAsia="ru-RU"/>
        </w:rPr>
        <w:t>Аппликация.</w:t>
      </w:r>
    </w:p>
    <w:p w:rsidR="00FA2C0B" w:rsidRPr="00FA2C0B" w:rsidRDefault="00FA2C0B" w:rsidP="00FA2C0B">
      <w:pPr>
        <w:spacing w:after="0" w:line="240" w:lineRule="auto"/>
        <w:ind w:right="-283"/>
        <w:rPr>
          <w:rFonts w:ascii="Times New Roman" w:eastAsia="Times New Roman" w:hAnsi="Times New Roman" w:cs="Times New Roman"/>
          <w:b/>
          <w:color w:val="000000"/>
          <w:sz w:val="24"/>
          <w:szCs w:val="24"/>
          <w:lang w:eastAsia="ru-RU"/>
        </w:rPr>
      </w:pP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Узнавание (различение) разных видов бумаги: цветная бумага, картон, салфетка</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 xml:space="preserve">и др. Узнавание (различение) инструментов и приспособлений, используемых для изготовления аппликации: ножницы, трафарет, линейка и др. </w:t>
      </w:r>
      <w:proofErr w:type="spellStart"/>
      <w:r w:rsidRPr="00FA2C0B">
        <w:rPr>
          <w:rFonts w:ascii="Times New Roman" w:eastAsia="Times New Roman" w:hAnsi="Times New Roman" w:cs="Times New Roman"/>
          <w:color w:val="000000"/>
          <w:sz w:val="24"/>
          <w:szCs w:val="24"/>
          <w:lang w:eastAsia="ru-RU"/>
        </w:rPr>
        <w:t>Сминание</w:t>
      </w:r>
      <w:proofErr w:type="spellEnd"/>
      <w:r w:rsidRPr="00FA2C0B">
        <w:rPr>
          <w:rFonts w:ascii="Times New Roman" w:eastAsia="Times New Roman" w:hAnsi="Times New Roman" w:cs="Times New Roman"/>
          <w:color w:val="000000"/>
          <w:sz w:val="24"/>
          <w:szCs w:val="24"/>
          <w:lang w:eastAsia="ru-RU"/>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поверхности клеем. Сборка изображения объекта из нескольких деталей Конструирование объекта из бумаги.</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Соблюдение последовательности действий при изготовлении предметной</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аппликации: заготовка деталей, сборка изображения объекта, намазывание</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деталей клеем, приклеивание деталей к фону. Соблюдение последовательности действий при изготовлении декоративной аппликации из готовых деталей:</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сборка изображения, намазывание деталей клеем, приклеивание деталей к фону.</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p>
    <w:p w:rsidR="00FA2C0B" w:rsidRPr="00FA2C0B" w:rsidRDefault="00FA2C0B" w:rsidP="00FA2C0B">
      <w:pPr>
        <w:spacing w:after="0" w:line="240" w:lineRule="auto"/>
        <w:ind w:right="-283"/>
        <w:rPr>
          <w:rFonts w:ascii="Times New Roman" w:eastAsia="Times New Roman" w:hAnsi="Times New Roman" w:cs="Times New Roman"/>
          <w:b/>
          <w:color w:val="000000"/>
          <w:sz w:val="24"/>
          <w:szCs w:val="24"/>
          <w:lang w:eastAsia="ru-RU"/>
        </w:rPr>
      </w:pPr>
      <w:r w:rsidRPr="00FA2C0B">
        <w:rPr>
          <w:rFonts w:ascii="Times New Roman" w:eastAsia="Times New Roman" w:hAnsi="Times New Roman" w:cs="Times New Roman"/>
          <w:b/>
          <w:color w:val="000000"/>
          <w:sz w:val="24"/>
          <w:szCs w:val="24"/>
          <w:lang w:eastAsia="ru-RU"/>
        </w:rPr>
        <w:t>Лепка.</w:t>
      </w:r>
    </w:p>
    <w:p w:rsidR="00FA2C0B" w:rsidRPr="00FA2C0B" w:rsidRDefault="00FA2C0B" w:rsidP="00FA2C0B">
      <w:pPr>
        <w:spacing w:after="0" w:line="240" w:lineRule="auto"/>
        <w:ind w:right="-283"/>
        <w:rPr>
          <w:rFonts w:ascii="Times New Roman" w:eastAsia="Times New Roman" w:hAnsi="Times New Roman" w:cs="Times New Roman"/>
          <w:b/>
          <w:color w:val="000000"/>
          <w:sz w:val="24"/>
          <w:szCs w:val="24"/>
          <w:lang w:eastAsia="ru-RU"/>
        </w:rPr>
      </w:pP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Узнавание (различение) пластичных материалов: пластилин. Узнавание (различение) инструментов и приспособлений для работы с пластичными материалами: нож, скалка, валик, форма, подложка, штамп. Разминание пластилина. Раскатывание пластилина скалкой. Отрывание кусочка материала от целого куска. Откручивание</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 xml:space="preserve">кусочка материала от целого куска. </w:t>
      </w:r>
      <w:proofErr w:type="spellStart"/>
      <w:r w:rsidRPr="00FA2C0B">
        <w:rPr>
          <w:rFonts w:ascii="Times New Roman" w:eastAsia="Times New Roman" w:hAnsi="Times New Roman" w:cs="Times New Roman"/>
          <w:color w:val="000000"/>
          <w:sz w:val="24"/>
          <w:szCs w:val="24"/>
          <w:lang w:eastAsia="ru-RU"/>
        </w:rPr>
        <w:t>Отщипывание</w:t>
      </w:r>
      <w:proofErr w:type="spellEnd"/>
      <w:r w:rsidRPr="00FA2C0B">
        <w:rPr>
          <w:rFonts w:ascii="Times New Roman" w:eastAsia="Times New Roman" w:hAnsi="Times New Roman" w:cs="Times New Roman"/>
          <w:color w:val="000000"/>
          <w:sz w:val="24"/>
          <w:szCs w:val="24"/>
          <w:lang w:eastAsia="ru-RU"/>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 xml:space="preserve">руках). Получение формы путем выдавливания формочкой. Проделывание отверстия в детали. Расплющивание материала на доске (между ладонями, между пальцами). </w:t>
      </w:r>
      <w:r w:rsidRPr="00FA2C0B">
        <w:rPr>
          <w:rFonts w:ascii="Times New Roman" w:eastAsia="Times New Roman" w:hAnsi="Times New Roman" w:cs="Times New Roman"/>
          <w:color w:val="000000"/>
          <w:sz w:val="24"/>
          <w:szCs w:val="24"/>
          <w:lang w:eastAsia="ru-RU"/>
        </w:rPr>
        <w:lastRenderedPageBreak/>
        <w:t>Скручивание колбаски (лепешки, полоски). Соединение деталей изделия прижатием. Лепка предмета из одной (нескольких) частей. Дополнение изделия мелкими деталями.</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Работа с бумагой и с пластилином способствует развитию у детей с нарушением интеллекта координированной деятельности всех анализаторов</w:t>
      </w:r>
      <w:proofErr w:type="gramStart"/>
      <w:r w:rsidRPr="00FA2C0B">
        <w:rPr>
          <w:rFonts w:ascii="Times New Roman" w:eastAsia="Times New Roman" w:hAnsi="Times New Roman" w:cs="Times New Roman"/>
          <w:color w:val="000000"/>
          <w:sz w:val="24"/>
          <w:szCs w:val="24"/>
          <w:lang w:eastAsia="ru-RU"/>
        </w:rPr>
        <w:t xml:space="preserve"> ,</w:t>
      </w:r>
      <w:proofErr w:type="gramEnd"/>
      <w:r w:rsidRPr="00FA2C0B">
        <w:rPr>
          <w:rFonts w:ascii="Times New Roman" w:eastAsia="Times New Roman" w:hAnsi="Times New Roman" w:cs="Times New Roman"/>
          <w:color w:val="000000"/>
          <w:sz w:val="24"/>
          <w:szCs w:val="24"/>
          <w:lang w:eastAsia="ru-RU"/>
        </w:rPr>
        <w:t xml:space="preserve"> корригирует мелкую моторику пальцев рук и общее физическое развитие. Она доступна всем детям, т.к. требует лишь незначительного мускульного напряжения.</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С целью повышения эффективности уроков используются различные игровые приемы и игровые ситуации.</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Для этой категории школьников характерно преобладание эмоциональной мотивации. Тематическая целостность и последовательность развития программы помогает обеспечить прочные эмоциональные контакты на каждом этапе обучения.</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Весь процесс изобразительной деятельности носит коррекционно – компенсаторную направленность, предполагает исправление, сглаживание психофизических недостатков развития учащихся данной категории. Изобразительная деятельность играет роль инструментов самореализации для школьника с ТМНР. Данная программа направлена на устранение или ослабление психофизических недостатков, на формирование положительных личностных качеств у умеренно и тяжело умственно отсталых детей.</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В процессе выполнения работы учащиеся применяют полученные на уроках знания, умения   навыки. У них развивается наблюдательность, воображение, зрительная память, происходит уточнение многих жизненных представлений, которые служат основой для успешн</w:t>
      </w:r>
      <w:r>
        <w:rPr>
          <w:rFonts w:ascii="Times New Roman" w:eastAsia="Times New Roman" w:hAnsi="Times New Roman" w:cs="Times New Roman"/>
          <w:color w:val="000000"/>
          <w:sz w:val="24"/>
          <w:szCs w:val="24"/>
          <w:lang w:eastAsia="ru-RU"/>
        </w:rPr>
        <w:t>ой социальной адаптации ребенка</w:t>
      </w:r>
      <w:r w:rsidRPr="00FA2C0B">
        <w:rPr>
          <w:rFonts w:ascii="Times New Roman" w:eastAsia="Times New Roman" w:hAnsi="Times New Roman" w:cs="Times New Roman"/>
          <w:color w:val="000000"/>
          <w:sz w:val="24"/>
          <w:szCs w:val="24"/>
          <w:lang w:eastAsia="ru-RU"/>
        </w:rPr>
        <w:t>. Важное место в укреплении системы художественно – эстетического воспитания школьников с нарушением интеллектуального развития играет совместная деятельность учащихся с родителями.</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Программа по изобразительной деятельности представляет собой синтез изобразительной и ручной деятельностей, является частью общеобразовательной программы по образовательной области «Искусство» и входит в систему коррекционно – развивающей работы в специальной (коррекционной) школе.</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Программа максимально способствует компенсации, имеющихся у умеренно и тяжело умственно отсталых школьников, нарушений, социальной адаптации учащихся. Использование программы ведет к повышению эффективности коррекционно – воспитательной работы и к оптимизации семейного воспитания.</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Основной формой образовательного процесса является урок. На уроках ведущая роль отводится учителю. Для обучения создаются такие условия, которые дают возможность каждому ребенку работать в доступном темпе, проявляя возможную самостоятельность.</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 xml:space="preserve">В процессе обучения учитель может использовать различные формы организации образовательного процесса: урок с привлечением различных видов деятельности: игровой </w:t>
      </w:r>
      <w:proofErr w:type="gramStart"/>
      <w:r w:rsidRPr="00FA2C0B">
        <w:rPr>
          <w:rFonts w:ascii="Times New Roman" w:eastAsia="Times New Roman" w:hAnsi="Times New Roman" w:cs="Times New Roman"/>
          <w:color w:val="000000"/>
          <w:sz w:val="24"/>
          <w:szCs w:val="24"/>
          <w:lang w:eastAsia="ru-RU"/>
        </w:rPr>
        <w:t xml:space="preserve">( </w:t>
      </w:r>
      <w:proofErr w:type="gramEnd"/>
      <w:r w:rsidRPr="00FA2C0B">
        <w:rPr>
          <w:rFonts w:ascii="Times New Roman" w:eastAsia="Times New Roman" w:hAnsi="Times New Roman" w:cs="Times New Roman"/>
          <w:color w:val="000000"/>
          <w:sz w:val="24"/>
          <w:szCs w:val="24"/>
          <w:lang w:eastAsia="ru-RU"/>
        </w:rPr>
        <w:t>сюжетно – ролевая, дидактическая, театрализованная, подвижная игра), элементарный трудовой, конструктивный, а также внеклассную работу по предмету (тематические) утренники.</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В данной программе использовались следующие виды работ:</w:t>
      </w:r>
    </w:p>
    <w:p w:rsidR="00FA2C0B" w:rsidRPr="00FA2C0B" w:rsidRDefault="00FA2C0B" w:rsidP="00FA2C0B">
      <w:pPr>
        <w:spacing w:after="0" w:line="240" w:lineRule="auto"/>
        <w:ind w:right="-283"/>
        <w:rPr>
          <w:rFonts w:ascii="Times New Roman" w:eastAsia="Times New Roman" w:hAnsi="Times New Roman" w:cs="Times New Roman"/>
          <w:b/>
          <w:i/>
          <w:color w:val="000000"/>
          <w:sz w:val="24"/>
          <w:szCs w:val="24"/>
          <w:lang w:eastAsia="ru-RU"/>
        </w:rPr>
      </w:pP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b/>
          <w:i/>
          <w:color w:val="000000"/>
          <w:sz w:val="24"/>
          <w:szCs w:val="24"/>
          <w:lang w:eastAsia="ru-RU"/>
        </w:rPr>
        <w:t xml:space="preserve">Рисование с натуры. </w:t>
      </w:r>
      <w:r w:rsidRPr="00FA2C0B">
        <w:rPr>
          <w:rFonts w:ascii="Times New Roman" w:eastAsia="Times New Roman" w:hAnsi="Times New Roman" w:cs="Times New Roman"/>
          <w:color w:val="000000"/>
          <w:sz w:val="24"/>
          <w:szCs w:val="24"/>
          <w:lang w:eastAsia="ru-RU"/>
        </w:rPr>
        <w:t>Большое место при проведении данных занятий занимает тщательный анализ объекта, его формы и цвета. Учащиеся учатся проводить вертикальные, горизонтальные, наклонные линии, определять пространственное расположение объектов относительно друг друга, передавать окраску предметов.</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b/>
          <w:i/>
          <w:color w:val="000000"/>
          <w:sz w:val="24"/>
          <w:szCs w:val="24"/>
          <w:lang w:eastAsia="ru-RU"/>
        </w:rPr>
        <w:t xml:space="preserve">Декоративное рисование. </w:t>
      </w:r>
      <w:r w:rsidRPr="00FA2C0B">
        <w:rPr>
          <w:rFonts w:ascii="Times New Roman" w:eastAsia="Times New Roman" w:hAnsi="Times New Roman" w:cs="Times New Roman"/>
          <w:color w:val="000000"/>
          <w:sz w:val="24"/>
          <w:szCs w:val="24"/>
          <w:lang w:eastAsia="ru-RU"/>
        </w:rPr>
        <w:t>На уроках учащиеся составляют простейшие узоры в полосе, квадрате, круге и т.д. Учатся различать цвета и их оттенки, по возможности красиво сочетать их, рисовать орнаменты в определенной последовательности.</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b/>
          <w:i/>
          <w:color w:val="000000"/>
          <w:sz w:val="24"/>
          <w:szCs w:val="24"/>
          <w:lang w:eastAsia="ru-RU"/>
        </w:rPr>
        <w:lastRenderedPageBreak/>
        <w:t xml:space="preserve">Тематическое рисование. </w:t>
      </w:r>
      <w:r w:rsidRPr="00FA2C0B">
        <w:rPr>
          <w:rFonts w:ascii="Times New Roman" w:eastAsia="Times New Roman" w:hAnsi="Times New Roman" w:cs="Times New Roman"/>
          <w:color w:val="000000"/>
          <w:sz w:val="24"/>
          <w:szCs w:val="24"/>
          <w:lang w:eastAsia="ru-RU"/>
        </w:rPr>
        <w:t>На уроках учащиеся изображают явления окружающей жизни. Оборудование составляют игрушки, модели и муляжи. Учащиеся изображают простейшие по форме предметы.</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b/>
          <w:i/>
          <w:color w:val="000000"/>
          <w:sz w:val="24"/>
          <w:szCs w:val="24"/>
          <w:lang w:eastAsia="ru-RU"/>
        </w:rPr>
        <w:t xml:space="preserve">Аппликация – </w:t>
      </w:r>
      <w:r w:rsidRPr="00FA2C0B">
        <w:rPr>
          <w:rFonts w:ascii="Times New Roman" w:eastAsia="Times New Roman" w:hAnsi="Times New Roman" w:cs="Times New Roman"/>
          <w:color w:val="000000"/>
          <w:sz w:val="24"/>
          <w:szCs w:val="24"/>
          <w:lang w:eastAsia="ru-RU"/>
        </w:rPr>
        <w:t>это способ работы с различными природными материалами, крупами, солью.</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b/>
          <w:i/>
          <w:color w:val="000000"/>
          <w:sz w:val="24"/>
          <w:szCs w:val="24"/>
          <w:lang w:eastAsia="ru-RU"/>
        </w:rPr>
        <w:t xml:space="preserve">Лепка </w:t>
      </w:r>
      <w:r w:rsidRPr="00FA2C0B">
        <w:rPr>
          <w:rFonts w:ascii="Times New Roman" w:eastAsia="Times New Roman" w:hAnsi="Times New Roman" w:cs="Times New Roman"/>
          <w:color w:val="000000"/>
          <w:sz w:val="24"/>
          <w:szCs w:val="24"/>
          <w:lang w:eastAsia="ru-RU"/>
        </w:rPr>
        <w:t>из пластилина. Занятия лепкойочень полезны для развития мелкой моторики рук, развивают фантазию и творческие способности ребенка.</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Требования к уровню подготовки также установлены Государственным стандартом основного общего образования в соответствии с обязательным минимумом содержания.</w:t>
      </w: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p>
    <w:p w:rsidR="00FA2C0B" w:rsidRPr="00FA2C0B" w:rsidRDefault="00FA2C0B" w:rsidP="00FA2C0B">
      <w:pPr>
        <w:spacing w:after="0" w:line="240" w:lineRule="auto"/>
        <w:ind w:right="-283"/>
        <w:rPr>
          <w:rFonts w:ascii="Times New Roman" w:eastAsia="Times New Roman" w:hAnsi="Times New Roman" w:cs="Times New Roman"/>
          <w:color w:val="000000"/>
          <w:sz w:val="24"/>
          <w:szCs w:val="24"/>
          <w:lang w:eastAsia="ru-RU"/>
        </w:rPr>
      </w:pPr>
    </w:p>
    <w:p w:rsidR="00FA2C0B" w:rsidRPr="00FA2C0B" w:rsidRDefault="00FA2C0B" w:rsidP="00FA2C0B">
      <w:pPr>
        <w:spacing w:after="0" w:line="240" w:lineRule="auto"/>
        <w:rPr>
          <w:rFonts w:ascii="Times New Roman" w:eastAsia="Times New Roman" w:hAnsi="Times New Roman" w:cs="Times New Roman"/>
          <w:b/>
          <w:color w:val="000000"/>
          <w:sz w:val="24"/>
          <w:szCs w:val="24"/>
          <w:lang w:eastAsia="ru-RU"/>
        </w:rPr>
      </w:pPr>
      <w:r w:rsidRPr="00FA2C0B">
        <w:rPr>
          <w:rFonts w:ascii="Times New Roman" w:eastAsia="Times New Roman" w:hAnsi="Times New Roman" w:cs="Times New Roman"/>
          <w:b/>
          <w:color w:val="000000"/>
          <w:sz w:val="24"/>
          <w:szCs w:val="24"/>
          <w:lang w:eastAsia="ru-RU"/>
        </w:rPr>
        <w:t>График прохождения программного материала</w:t>
      </w:r>
    </w:p>
    <w:p w:rsidR="00FA2C0B" w:rsidRPr="00FA2C0B" w:rsidRDefault="00FA2C0B" w:rsidP="00FA2C0B">
      <w:pPr>
        <w:spacing w:after="0" w:line="240" w:lineRule="auto"/>
        <w:rPr>
          <w:rFonts w:ascii="Times New Roman" w:eastAsia="Times New Roman" w:hAnsi="Times New Roman" w:cs="Times New Roman"/>
          <w:color w:val="000000"/>
          <w:sz w:val="24"/>
          <w:szCs w:val="24"/>
          <w:lang w:eastAsia="ru-RU"/>
        </w:rPr>
      </w:pPr>
    </w:p>
    <w:p w:rsidR="00FA2C0B" w:rsidRPr="00FA2C0B" w:rsidRDefault="00FA2C0B" w:rsidP="00FA2C0B">
      <w:pPr>
        <w:spacing w:after="0" w:line="240" w:lineRule="auto"/>
        <w:rPr>
          <w:rFonts w:ascii="Times New Roman" w:eastAsia="Times New Roman" w:hAnsi="Times New Roman" w:cs="Times New Roman"/>
          <w:color w:val="000000"/>
          <w:sz w:val="24"/>
          <w:szCs w:val="24"/>
          <w:lang w:eastAsia="ru-RU"/>
        </w:rPr>
      </w:pPr>
    </w:p>
    <w:tbl>
      <w:tblPr>
        <w:tblStyle w:val="a3"/>
        <w:tblW w:w="9039" w:type="dxa"/>
        <w:tblLook w:val="04A0"/>
      </w:tblPr>
      <w:tblGrid>
        <w:gridCol w:w="675"/>
        <w:gridCol w:w="3828"/>
        <w:gridCol w:w="2126"/>
        <w:gridCol w:w="2410"/>
      </w:tblGrid>
      <w:tr w:rsidR="00FA2C0B" w:rsidRPr="00FA2C0B" w:rsidTr="00FA2C0B">
        <w:tc>
          <w:tcPr>
            <w:tcW w:w="675" w:type="dxa"/>
          </w:tcPr>
          <w:p w:rsidR="00FA2C0B" w:rsidRPr="00FA2C0B" w:rsidRDefault="00FA2C0B" w:rsidP="00FA2C0B">
            <w:pPr>
              <w:rPr>
                <w:rFonts w:ascii="Times New Roman" w:eastAsia="Times New Roman" w:hAnsi="Times New Roman" w:cs="Times New Roman"/>
                <w:b/>
                <w:color w:val="000000"/>
                <w:sz w:val="24"/>
                <w:szCs w:val="24"/>
                <w:lang w:eastAsia="ru-RU"/>
              </w:rPr>
            </w:pPr>
            <w:r w:rsidRPr="00FA2C0B">
              <w:rPr>
                <w:rFonts w:ascii="Times New Roman" w:eastAsia="Times New Roman" w:hAnsi="Times New Roman" w:cs="Times New Roman"/>
                <w:b/>
                <w:color w:val="000000"/>
                <w:sz w:val="24"/>
                <w:szCs w:val="24"/>
                <w:lang w:eastAsia="ru-RU"/>
              </w:rPr>
              <w:t>№ п/п</w:t>
            </w:r>
          </w:p>
        </w:tc>
        <w:tc>
          <w:tcPr>
            <w:tcW w:w="3828" w:type="dxa"/>
          </w:tcPr>
          <w:p w:rsidR="00FA2C0B" w:rsidRPr="00FA2C0B" w:rsidRDefault="00FA2C0B" w:rsidP="00FA2C0B">
            <w:pPr>
              <w:rPr>
                <w:rFonts w:ascii="Times New Roman" w:eastAsia="Times New Roman" w:hAnsi="Times New Roman" w:cs="Times New Roman"/>
                <w:b/>
                <w:color w:val="000000"/>
                <w:sz w:val="24"/>
                <w:szCs w:val="24"/>
                <w:lang w:eastAsia="ru-RU"/>
              </w:rPr>
            </w:pPr>
            <w:r w:rsidRPr="00FA2C0B">
              <w:rPr>
                <w:rFonts w:ascii="Times New Roman" w:eastAsia="Times New Roman" w:hAnsi="Times New Roman" w:cs="Times New Roman"/>
                <w:b/>
                <w:color w:val="000000"/>
                <w:sz w:val="24"/>
                <w:szCs w:val="24"/>
                <w:lang w:eastAsia="ru-RU"/>
              </w:rPr>
              <w:t>Раздел</w:t>
            </w:r>
          </w:p>
        </w:tc>
        <w:tc>
          <w:tcPr>
            <w:tcW w:w="2126" w:type="dxa"/>
          </w:tcPr>
          <w:p w:rsidR="00FA2C0B" w:rsidRPr="00FA2C0B" w:rsidRDefault="00FA2C0B" w:rsidP="00FA2C0B">
            <w:pPr>
              <w:rPr>
                <w:rFonts w:ascii="Times New Roman" w:eastAsia="Times New Roman" w:hAnsi="Times New Roman" w:cs="Times New Roman"/>
                <w:b/>
                <w:color w:val="000000"/>
                <w:sz w:val="24"/>
                <w:szCs w:val="24"/>
                <w:lang w:eastAsia="ru-RU"/>
              </w:rPr>
            </w:pPr>
            <w:r w:rsidRPr="00FA2C0B">
              <w:rPr>
                <w:rFonts w:ascii="Times New Roman" w:eastAsia="Times New Roman" w:hAnsi="Times New Roman" w:cs="Times New Roman"/>
                <w:b/>
                <w:color w:val="000000"/>
                <w:sz w:val="24"/>
                <w:szCs w:val="24"/>
                <w:lang w:eastAsia="ru-RU"/>
              </w:rPr>
              <w:t>Кол-во часов</w:t>
            </w:r>
          </w:p>
        </w:tc>
        <w:tc>
          <w:tcPr>
            <w:tcW w:w="2410" w:type="dxa"/>
          </w:tcPr>
          <w:p w:rsidR="00FA2C0B" w:rsidRPr="00FA2C0B" w:rsidRDefault="00FA2C0B" w:rsidP="00FA2C0B">
            <w:pPr>
              <w:rPr>
                <w:rFonts w:ascii="Times New Roman" w:eastAsia="Times New Roman" w:hAnsi="Times New Roman" w:cs="Times New Roman"/>
                <w:b/>
                <w:color w:val="000000"/>
                <w:sz w:val="24"/>
                <w:szCs w:val="24"/>
                <w:lang w:eastAsia="ru-RU"/>
              </w:rPr>
            </w:pPr>
            <w:r w:rsidRPr="00FA2C0B">
              <w:rPr>
                <w:rFonts w:ascii="Times New Roman" w:eastAsia="Times New Roman" w:hAnsi="Times New Roman" w:cs="Times New Roman"/>
                <w:b/>
                <w:color w:val="000000"/>
                <w:sz w:val="24"/>
                <w:szCs w:val="24"/>
                <w:lang w:eastAsia="ru-RU"/>
              </w:rPr>
              <w:t>Сроки прохождения</w:t>
            </w:r>
          </w:p>
        </w:tc>
      </w:tr>
      <w:tr w:rsidR="00FA2C0B" w:rsidRPr="00FA2C0B" w:rsidTr="00FA2C0B">
        <w:tc>
          <w:tcPr>
            <w:tcW w:w="675"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1</w:t>
            </w:r>
          </w:p>
        </w:tc>
        <w:tc>
          <w:tcPr>
            <w:tcW w:w="3828"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Рисование</w:t>
            </w:r>
          </w:p>
        </w:tc>
        <w:tc>
          <w:tcPr>
            <w:tcW w:w="2126"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47 ч</w:t>
            </w:r>
          </w:p>
        </w:tc>
        <w:tc>
          <w:tcPr>
            <w:tcW w:w="2410"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02.09.19 -22.05.20</w:t>
            </w:r>
          </w:p>
        </w:tc>
      </w:tr>
      <w:tr w:rsidR="00FA2C0B" w:rsidRPr="00FA2C0B" w:rsidTr="00FA2C0B">
        <w:tc>
          <w:tcPr>
            <w:tcW w:w="675"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2</w:t>
            </w:r>
          </w:p>
        </w:tc>
        <w:tc>
          <w:tcPr>
            <w:tcW w:w="3828"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Аппликация</w:t>
            </w:r>
          </w:p>
        </w:tc>
        <w:tc>
          <w:tcPr>
            <w:tcW w:w="2126"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36 ч</w:t>
            </w:r>
          </w:p>
        </w:tc>
        <w:tc>
          <w:tcPr>
            <w:tcW w:w="2410"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02.09.19 -22.05.20</w:t>
            </w:r>
          </w:p>
        </w:tc>
      </w:tr>
      <w:tr w:rsidR="00FA2C0B" w:rsidRPr="00FA2C0B" w:rsidTr="00FA2C0B">
        <w:tc>
          <w:tcPr>
            <w:tcW w:w="675"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3</w:t>
            </w:r>
          </w:p>
        </w:tc>
        <w:tc>
          <w:tcPr>
            <w:tcW w:w="3828"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Лепка</w:t>
            </w:r>
          </w:p>
        </w:tc>
        <w:tc>
          <w:tcPr>
            <w:tcW w:w="2126"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19 ч.</w:t>
            </w:r>
          </w:p>
        </w:tc>
        <w:tc>
          <w:tcPr>
            <w:tcW w:w="2410"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02.09.19 -22.05.20</w:t>
            </w:r>
          </w:p>
        </w:tc>
      </w:tr>
      <w:tr w:rsidR="00FA2C0B" w:rsidRPr="00FA2C0B" w:rsidTr="00FA2C0B">
        <w:trPr>
          <w:gridAfter w:val="1"/>
          <w:wAfter w:w="2410" w:type="dxa"/>
        </w:trPr>
        <w:tc>
          <w:tcPr>
            <w:tcW w:w="6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3828"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Итого:</w:t>
            </w:r>
          </w:p>
        </w:tc>
        <w:tc>
          <w:tcPr>
            <w:tcW w:w="2126"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102 ч.</w:t>
            </w:r>
          </w:p>
        </w:tc>
      </w:tr>
    </w:tbl>
    <w:p w:rsidR="00FA2C0B" w:rsidRPr="00FA2C0B" w:rsidRDefault="00FA2C0B" w:rsidP="00FA2C0B">
      <w:pPr>
        <w:spacing w:after="0" w:line="240" w:lineRule="auto"/>
        <w:rPr>
          <w:rFonts w:ascii="Times New Roman" w:eastAsia="Times New Roman" w:hAnsi="Times New Roman" w:cs="Times New Roman"/>
          <w:color w:val="000000"/>
          <w:sz w:val="24"/>
          <w:szCs w:val="24"/>
          <w:lang w:eastAsia="ru-RU"/>
        </w:rPr>
      </w:pPr>
    </w:p>
    <w:p w:rsidR="00FA2C0B" w:rsidRPr="00FA2C0B" w:rsidRDefault="00FA2C0B" w:rsidP="00FA2C0B">
      <w:pPr>
        <w:spacing w:after="0" w:line="240" w:lineRule="auto"/>
        <w:rPr>
          <w:rFonts w:ascii="Times New Roman" w:eastAsia="Times New Roman" w:hAnsi="Times New Roman" w:cs="Times New Roman"/>
          <w:color w:val="000000"/>
          <w:sz w:val="24"/>
          <w:szCs w:val="24"/>
          <w:lang w:eastAsia="ru-RU"/>
        </w:rPr>
      </w:pPr>
    </w:p>
    <w:p w:rsidR="00FA2C0B" w:rsidRPr="00FA2C0B" w:rsidRDefault="00FA2C0B" w:rsidP="00FA2C0B">
      <w:pPr>
        <w:spacing w:after="0" w:line="240" w:lineRule="auto"/>
        <w:rPr>
          <w:rFonts w:ascii="Times New Roman" w:eastAsia="Times New Roman" w:hAnsi="Times New Roman" w:cs="Times New Roman"/>
          <w:color w:val="000000"/>
          <w:sz w:val="24"/>
          <w:szCs w:val="24"/>
          <w:lang w:eastAsia="ru-RU"/>
        </w:rPr>
      </w:pPr>
    </w:p>
    <w:p w:rsidR="00FA2C0B" w:rsidRPr="00FA2C0B" w:rsidRDefault="00FA2C0B" w:rsidP="00FA2C0B">
      <w:pPr>
        <w:spacing w:after="0" w:line="240" w:lineRule="auto"/>
        <w:rPr>
          <w:rFonts w:ascii="Times New Roman" w:eastAsia="Times New Roman" w:hAnsi="Times New Roman" w:cs="Times New Roman"/>
          <w:color w:val="000000"/>
          <w:sz w:val="24"/>
          <w:szCs w:val="24"/>
          <w:lang w:eastAsia="ru-RU"/>
        </w:rPr>
      </w:pPr>
    </w:p>
    <w:p w:rsidR="00FA2C0B" w:rsidRPr="00FA2C0B" w:rsidRDefault="00FA2C0B" w:rsidP="00FA2C0B">
      <w:pPr>
        <w:spacing w:after="0" w:line="240" w:lineRule="auto"/>
        <w:rPr>
          <w:rFonts w:ascii="Times New Roman" w:eastAsia="Times New Roman" w:hAnsi="Times New Roman" w:cs="Times New Roman"/>
          <w:b/>
          <w:color w:val="000000"/>
          <w:sz w:val="24"/>
          <w:szCs w:val="24"/>
          <w:lang w:eastAsia="ru-RU"/>
        </w:rPr>
      </w:pPr>
      <w:r w:rsidRPr="00FA2C0B">
        <w:rPr>
          <w:rFonts w:ascii="Times New Roman" w:eastAsia="Times New Roman" w:hAnsi="Times New Roman" w:cs="Times New Roman"/>
          <w:b/>
          <w:color w:val="000000"/>
          <w:sz w:val="24"/>
          <w:szCs w:val="24"/>
          <w:lang w:eastAsia="ru-RU"/>
        </w:rPr>
        <w:t>Календарно – тематическое планирование</w:t>
      </w:r>
    </w:p>
    <w:p w:rsidR="00FA2C0B" w:rsidRPr="00FA2C0B" w:rsidRDefault="00FA2C0B" w:rsidP="00FA2C0B">
      <w:pPr>
        <w:spacing w:after="0" w:line="240" w:lineRule="auto"/>
        <w:rPr>
          <w:rFonts w:ascii="Times New Roman" w:eastAsia="Times New Roman" w:hAnsi="Times New Roman" w:cs="Times New Roman"/>
          <w:b/>
          <w:color w:val="000000"/>
          <w:sz w:val="24"/>
          <w:szCs w:val="24"/>
          <w:lang w:eastAsia="ru-RU"/>
        </w:rPr>
      </w:pPr>
    </w:p>
    <w:tbl>
      <w:tblPr>
        <w:tblStyle w:val="a3"/>
        <w:tblW w:w="11104" w:type="dxa"/>
        <w:tblInd w:w="-885" w:type="dxa"/>
        <w:tblLayout w:type="fixed"/>
        <w:tblLook w:val="04A0"/>
      </w:tblPr>
      <w:tblGrid>
        <w:gridCol w:w="709"/>
        <w:gridCol w:w="5671"/>
        <w:gridCol w:w="596"/>
        <w:gridCol w:w="1275"/>
        <w:gridCol w:w="993"/>
        <w:gridCol w:w="1860"/>
      </w:tblGrid>
      <w:tr w:rsidR="00FA2C0B" w:rsidRPr="00FA2C0B" w:rsidTr="00CB49A4">
        <w:trPr>
          <w:trHeight w:val="540"/>
        </w:trPr>
        <w:tc>
          <w:tcPr>
            <w:tcW w:w="709" w:type="dxa"/>
            <w:vMerge w:val="restart"/>
          </w:tcPr>
          <w:p w:rsidR="00FA2C0B" w:rsidRPr="00FA2C0B" w:rsidRDefault="00FA2C0B" w:rsidP="00FA2C0B">
            <w:pPr>
              <w:rPr>
                <w:rFonts w:ascii="Times New Roman" w:eastAsia="Times New Roman" w:hAnsi="Times New Roman" w:cs="Times New Roman"/>
                <w:b/>
                <w:color w:val="000000"/>
                <w:sz w:val="24"/>
                <w:szCs w:val="24"/>
                <w:lang w:eastAsia="ru-RU"/>
              </w:rPr>
            </w:pPr>
            <w:r w:rsidRPr="00FA2C0B">
              <w:rPr>
                <w:rFonts w:ascii="Times New Roman" w:eastAsia="Times New Roman" w:hAnsi="Times New Roman" w:cs="Times New Roman"/>
                <w:b/>
                <w:color w:val="000000"/>
                <w:sz w:val="24"/>
                <w:szCs w:val="24"/>
                <w:lang w:eastAsia="ru-RU"/>
              </w:rPr>
              <w:t>№ п/п</w:t>
            </w:r>
          </w:p>
        </w:tc>
        <w:tc>
          <w:tcPr>
            <w:tcW w:w="5671" w:type="dxa"/>
            <w:vMerge w:val="restart"/>
          </w:tcPr>
          <w:p w:rsidR="00FA2C0B" w:rsidRPr="00FA2C0B" w:rsidRDefault="00FA2C0B" w:rsidP="00FA2C0B">
            <w:pPr>
              <w:rPr>
                <w:rFonts w:ascii="Times New Roman" w:eastAsia="Times New Roman" w:hAnsi="Times New Roman" w:cs="Times New Roman"/>
                <w:b/>
                <w:color w:val="000000"/>
                <w:sz w:val="24"/>
                <w:szCs w:val="24"/>
                <w:lang w:eastAsia="ru-RU"/>
              </w:rPr>
            </w:pPr>
            <w:r w:rsidRPr="00FA2C0B">
              <w:rPr>
                <w:rFonts w:ascii="Times New Roman" w:eastAsia="Times New Roman" w:hAnsi="Times New Roman" w:cs="Times New Roman"/>
                <w:b/>
                <w:color w:val="000000"/>
                <w:sz w:val="24"/>
                <w:szCs w:val="24"/>
                <w:lang w:eastAsia="ru-RU"/>
              </w:rPr>
              <w:t>Раздел</w:t>
            </w:r>
          </w:p>
          <w:p w:rsidR="00FA2C0B" w:rsidRPr="00FA2C0B" w:rsidRDefault="00FA2C0B" w:rsidP="00FA2C0B">
            <w:pPr>
              <w:rPr>
                <w:rFonts w:ascii="Times New Roman" w:eastAsia="Times New Roman" w:hAnsi="Times New Roman" w:cs="Times New Roman"/>
                <w:b/>
                <w:color w:val="000000"/>
                <w:sz w:val="24"/>
                <w:szCs w:val="24"/>
                <w:lang w:eastAsia="ru-RU"/>
              </w:rPr>
            </w:pPr>
            <w:r w:rsidRPr="00FA2C0B">
              <w:rPr>
                <w:rFonts w:ascii="Times New Roman" w:eastAsia="Times New Roman" w:hAnsi="Times New Roman" w:cs="Times New Roman"/>
                <w:b/>
                <w:color w:val="000000"/>
                <w:sz w:val="24"/>
                <w:szCs w:val="24"/>
                <w:lang w:eastAsia="ru-RU"/>
              </w:rPr>
              <w:t>Тема урока</w:t>
            </w:r>
          </w:p>
        </w:tc>
        <w:tc>
          <w:tcPr>
            <w:tcW w:w="596" w:type="dxa"/>
            <w:vMerge w:val="restart"/>
          </w:tcPr>
          <w:p w:rsidR="00FA2C0B" w:rsidRPr="00FA2C0B" w:rsidRDefault="00FA2C0B" w:rsidP="00FA2C0B">
            <w:pPr>
              <w:rPr>
                <w:rFonts w:ascii="Times New Roman" w:eastAsia="Times New Roman" w:hAnsi="Times New Roman" w:cs="Times New Roman"/>
                <w:b/>
                <w:color w:val="000000"/>
                <w:sz w:val="24"/>
                <w:szCs w:val="24"/>
                <w:lang w:eastAsia="ru-RU"/>
              </w:rPr>
            </w:pPr>
            <w:r w:rsidRPr="00FA2C0B">
              <w:rPr>
                <w:rFonts w:ascii="Times New Roman" w:eastAsia="Times New Roman" w:hAnsi="Times New Roman" w:cs="Times New Roman"/>
                <w:b/>
                <w:color w:val="000000"/>
                <w:sz w:val="24"/>
                <w:szCs w:val="24"/>
                <w:lang w:eastAsia="ru-RU"/>
              </w:rPr>
              <w:t>Кол – во часов</w:t>
            </w:r>
          </w:p>
        </w:tc>
        <w:tc>
          <w:tcPr>
            <w:tcW w:w="2268" w:type="dxa"/>
            <w:gridSpan w:val="2"/>
          </w:tcPr>
          <w:p w:rsidR="00FA2C0B" w:rsidRPr="00FA2C0B" w:rsidRDefault="00FA2C0B" w:rsidP="00FA2C0B">
            <w:pPr>
              <w:rPr>
                <w:rFonts w:ascii="Times New Roman" w:eastAsia="Times New Roman" w:hAnsi="Times New Roman" w:cs="Times New Roman"/>
                <w:b/>
                <w:color w:val="000000"/>
                <w:sz w:val="24"/>
                <w:szCs w:val="24"/>
                <w:lang w:eastAsia="ru-RU"/>
              </w:rPr>
            </w:pPr>
            <w:r w:rsidRPr="00FA2C0B">
              <w:rPr>
                <w:rFonts w:ascii="Times New Roman" w:eastAsia="Times New Roman" w:hAnsi="Times New Roman" w:cs="Times New Roman"/>
                <w:b/>
                <w:color w:val="000000"/>
                <w:sz w:val="24"/>
                <w:szCs w:val="24"/>
                <w:lang w:eastAsia="ru-RU"/>
              </w:rPr>
              <w:t>Дата проведения</w:t>
            </w:r>
          </w:p>
        </w:tc>
        <w:tc>
          <w:tcPr>
            <w:tcW w:w="1860" w:type="dxa"/>
            <w:vMerge w:val="restart"/>
          </w:tcPr>
          <w:p w:rsidR="00FA2C0B" w:rsidRPr="00FA2C0B" w:rsidRDefault="00FA2C0B" w:rsidP="00FA2C0B">
            <w:pPr>
              <w:rPr>
                <w:rFonts w:ascii="Times New Roman" w:eastAsia="Times New Roman" w:hAnsi="Times New Roman" w:cs="Times New Roman"/>
                <w:b/>
                <w:color w:val="000000"/>
                <w:sz w:val="24"/>
                <w:szCs w:val="24"/>
                <w:lang w:eastAsia="ru-RU"/>
              </w:rPr>
            </w:pPr>
            <w:r w:rsidRPr="00FA2C0B">
              <w:rPr>
                <w:rFonts w:ascii="Times New Roman" w:eastAsia="Times New Roman" w:hAnsi="Times New Roman" w:cs="Times New Roman"/>
                <w:b/>
                <w:color w:val="000000"/>
                <w:sz w:val="24"/>
                <w:szCs w:val="24"/>
                <w:lang w:eastAsia="ru-RU"/>
              </w:rPr>
              <w:t>Вид контроля</w:t>
            </w:r>
          </w:p>
        </w:tc>
      </w:tr>
      <w:tr w:rsidR="00FA2C0B" w:rsidRPr="00FA2C0B" w:rsidTr="00CB49A4">
        <w:trPr>
          <w:trHeight w:val="560"/>
        </w:trPr>
        <w:tc>
          <w:tcPr>
            <w:tcW w:w="709" w:type="dxa"/>
            <w:vMerge/>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5671" w:type="dxa"/>
            <w:vMerge/>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596" w:type="dxa"/>
            <w:vMerge/>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275" w:type="dxa"/>
          </w:tcPr>
          <w:p w:rsidR="00FA2C0B" w:rsidRPr="00FA2C0B" w:rsidRDefault="00FA2C0B" w:rsidP="00FA2C0B">
            <w:pPr>
              <w:rPr>
                <w:rFonts w:ascii="Times New Roman" w:eastAsia="Times New Roman" w:hAnsi="Times New Roman" w:cs="Times New Roman"/>
                <w:b/>
                <w:color w:val="000000"/>
                <w:sz w:val="24"/>
                <w:szCs w:val="24"/>
                <w:lang w:eastAsia="ru-RU"/>
              </w:rPr>
            </w:pPr>
            <w:r w:rsidRPr="00FA2C0B">
              <w:rPr>
                <w:rFonts w:ascii="Times New Roman" w:eastAsia="Times New Roman" w:hAnsi="Times New Roman" w:cs="Times New Roman"/>
                <w:b/>
                <w:color w:val="000000"/>
                <w:sz w:val="24"/>
                <w:szCs w:val="24"/>
                <w:lang w:eastAsia="ru-RU"/>
              </w:rPr>
              <w:t>план</w:t>
            </w: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r w:rsidRPr="00FA2C0B">
              <w:rPr>
                <w:rFonts w:ascii="Times New Roman" w:eastAsia="Times New Roman" w:hAnsi="Times New Roman" w:cs="Times New Roman"/>
                <w:b/>
                <w:color w:val="000000"/>
                <w:sz w:val="24"/>
                <w:szCs w:val="24"/>
                <w:lang w:eastAsia="ru-RU"/>
              </w:rPr>
              <w:t>факт</w:t>
            </w:r>
          </w:p>
        </w:tc>
        <w:tc>
          <w:tcPr>
            <w:tcW w:w="1860" w:type="dxa"/>
            <w:vMerge/>
          </w:tcPr>
          <w:p w:rsidR="00FA2C0B" w:rsidRPr="00FA2C0B" w:rsidRDefault="00FA2C0B" w:rsidP="00FA2C0B">
            <w:pPr>
              <w:rPr>
                <w:rFonts w:ascii="Times New Roman" w:eastAsia="Times New Roman" w:hAnsi="Times New Roman" w:cs="Times New Roman"/>
                <w:b/>
                <w:color w:val="000000"/>
                <w:sz w:val="24"/>
                <w:szCs w:val="24"/>
                <w:lang w:eastAsia="ru-RU"/>
              </w:rPr>
            </w:pP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5671" w:type="dxa"/>
          </w:tcPr>
          <w:p w:rsidR="00FA2C0B" w:rsidRPr="00FA2C0B" w:rsidRDefault="00FA2C0B" w:rsidP="00FA2C0B">
            <w:pPr>
              <w:rPr>
                <w:rFonts w:ascii="Times New Roman" w:eastAsia="Times New Roman" w:hAnsi="Times New Roman" w:cs="Times New Roman"/>
                <w:b/>
                <w:color w:val="000000"/>
                <w:sz w:val="24"/>
                <w:szCs w:val="24"/>
                <w:lang w:eastAsia="ru-RU"/>
              </w:rPr>
            </w:pPr>
            <w:r w:rsidRPr="00FA2C0B">
              <w:rPr>
                <w:rFonts w:ascii="Times New Roman" w:eastAsia="Times New Roman" w:hAnsi="Times New Roman" w:cs="Times New Roman"/>
                <w:b/>
                <w:color w:val="000000"/>
                <w:sz w:val="24"/>
                <w:szCs w:val="24"/>
                <w:lang w:eastAsia="ru-RU"/>
              </w:rPr>
              <w:t>1 четверть</w:t>
            </w:r>
          </w:p>
        </w:tc>
        <w:tc>
          <w:tcPr>
            <w:tcW w:w="596"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275"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Times New Roman" w:hAnsi="Times New Roman" w:cs="Times New Roman"/>
                <w:b/>
                <w:color w:val="000000"/>
                <w:sz w:val="24"/>
                <w:szCs w:val="24"/>
                <w:lang w:eastAsia="ru-RU"/>
              </w:rPr>
            </w:pP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p>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1</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Узнавание материалов и инструментов, используемых для рисования</w:t>
            </w:r>
          </w:p>
        </w:tc>
        <w:tc>
          <w:tcPr>
            <w:tcW w:w="596" w:type="dxa"/>
          </w:tcPr>
          <w:p w:rsidR="00FA2C0B" w:rsidRPr="00FA2C0B" w:rsidRDefault="00FA2C0B" w:rsidP="00FA2C0B">
            <w:pPr>
              <w:rPr>
                <w:rFonts w:ascii="Times New Roman" w:eastAsia="Times New Roman" w:hAnsi="Times New Roman" w:cs="Times New Roman"/>
                <w:b/>
                <w:color w:val="000000"/>
                <w:sz w:val="24"/>
                <w:szCs w:val="24"/>
                <w:lang w:eastAsia="ru-RU"/>
              </w:rPr>
            </w:pPr>
          </w:p>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Times New Roman" w:hAnsi="Times New Roman" w:cs="Times New Roman"/>
                <w:color w:val="000000"/>
                <w:sz w:val="24"/>
                <w:szCs w:val="24"/>
                <w:lang w:eastAsia="ru-RU"/>
              </w:rPr>
            </w:pPr>
          </w:p>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2</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Calibri" w:hAnsi="Times New Roman" w:cs="Times New Roman"/>
                <w:color w:val="000000"/>
                <w:sz w:val="24"/>
                <w:szCs w:val="24"/>
                <w:shd w:val="clear" w:color="auto" w:fill="FFFFFF"/>
              </w:rPr>
              <w:t>Рисование с натуры овощей и фруктов по шаблону</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3</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Calibri" w:hAnsi="Times New Roman" w:cs="Times New Roman"/>
                <w:color w:val="000000"/>
                <w:sz w:val="24"/>
                <w:szCs w:val="24"/>
                <w:shd w:val="clear" w:color="auto" w:fill="FFFFFF"/>
              </w:rPr>
              <w:t>Рисование по шаблону листа дерева</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4</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Calibri" w:hAnsi="Times New Roman" w:cs="Times New Roman"/>
                <w:color w:val="000000"/>
                <w:sz w:val="24"/>
                <w:szCs w:val="24"/>
                <w:shd w:val="clear" w:color="auto" w:fill="FFFFFF"/>
              </w:rPr>
              <w:t>Рисование по шаблону предметов цилиндрической формы.</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5</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Calibri" w:hAnsi="Times New Roman" w:cs="Times New Roman"/>
                <w:color w:val="000000"/>
                <w:sz w:val="24"/>
                <w:szCs w:val="24"/>
                <w:shd w:val="clear" w:color="auto" w:fill="FFFFFF"/>
              </w:rPr>
              <w:t>Рисование по шаблону игрушки автобуса.</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6</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Calibri" w:hAnsi="Times New Roman" w:cs="Times New Roman"/>
                <w:color w:val="000000"/>
                <w:sz w:val="24"/>
                <w:szCs w:val="24"/>
                <w:shd w:val="clear" w:color="auto" w:fill="FFFFFF"/>
              </w:rPr>
              <w:t>Рисование по шаблону игрушки грузовика (фургона).</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7</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Calibri" w:hAnsi="Times New Roman" w:cs="Times New Roman"/>
                <w:color w:val="000000"/>
                <w:sz w:val="24"/>
                <w:szCs w:val="24"/>
                <w:shd w:val="clear" w:color="auto" w:fill="FFFFFF"/>
              </w:rPr>
              <w:t>Рисование по шаблону раскладной пирамидки.</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8</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Работа с пластилином «осенние листья»</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9</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Аппликация из бумаги «Осенние листья»</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10</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Рисование цветными карандашами «Цветы»</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bookmarkStart w:id="0" w:name="_GoBack"/>
            <w:bookmarkEnd w:id="0"/>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11</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Лепка по показу «Цветы»</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12</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Аппликация из бумаги «Цветы»</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13</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Работа с трафаретом «Овощи». Штриховка и раскрашивание.</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lastRenderedPageBreak/>
              <w:t>14</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Лепка по показу «Овощи»</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15</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Аппликация из бумаги «Овощи»</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16</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Аппликация из бумаги «Овощи на блюде»</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17</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Работа с трафаретом «Ягоды». Раскрашивание цветными карандашами.</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18</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Работа с пластилином «Ягоды»</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19</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Аппликация «Ягоды»</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20</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Работа с трафаретом «Птицы». Раскрашивание цветными карандашами.</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21</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Лепка по показу «Птицы»</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22</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Аппликация из бумаги «Птица»</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23</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Рисование по пунктиру и раскрашивание рисунка «Кошка»</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24</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Лепка по показу «Кошка»</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25</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Аппликация из бумаги «Кошка»</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26</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Рисование по пунктиру и раскрашивание рисунка «Зайка»</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27</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Работа с пластилином «Зайка»</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5671" w:type="dxa"/>
          </w:tcPr>
          <w:p w:rsidR="00FA2C0B" w:rsidRPr="00FA2C0B" w:rsidRDefault="00FA2C0B" w:rsidP="00FA2C0B">
            <w:pPr>
              <w:rPr>
                <w:rFonts w:ascii="Times New Roman" w:eastAsia="Times New Roman" w:hAnsi="Times New Roman" w:cs="Times New Roman"/>
                <w:b/>
                <w:color w:val="000000"/>
                <w:sz w:val="24"/>
                <w:szCs w:val="24"/>
                <w:lang w:eastAsia="ru-RU"/>
              </w:rPr>
            </w:pPr>
            <w:r w:rsidRPr="00FA2C0B">
              <w:rPr>
                <w:rFonts w:ascii="Times New Roman" w:eastAsia="Times New Roman" w:hAnsi="Times New Roman" w:cs="Times New Roman"/>
                <w:b/>
                <w:color w:val="000000"/>
                <w:sz w:val="24"/>
                <w:szCs w:val="24"/>
                <w:lang w:eastAsia="ru-RU"/>
              </w:rPr>
              <w:t>2 четверть</w:t>
            </w:r>
          </w:p>
        </w:tc>
        <w:tc>
          <w:tcPr>
            <w:tcW w:w="596"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Times New Roman" w:hAnsi="Times New Roman" w:cs="Times New Roman"/>
                <w:color w:val="000000"/>
                <w:sz w:val="24"/>
                <w:szCs w:val="24"/>
                <w:lang w:eastAsia="ru-RU"/>
              </w:rPr>
            </w:pP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28</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Аппликация «Зайка»</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29</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Работа с трафаретом «Коза». Штриховка и раскрашивание.</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30</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Работа с трафаретом «Лошадь». Штриховка и раскрашивание.</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31</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Рисование по пунктиру и раскрашивание красками «Яблоко»</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32</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Лепка «Яблоко»</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33</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Аппликация из бумаги «Яблоко»</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34</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Рисование по пунктиру и раскрашивание рисунка  красками  «Юла»</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35</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Лепка «Юла»</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36</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Аппликация из бумаги «Юла»</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37</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Работа с трафаретом  «Посуда». Штриховка и раскрашивание</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38</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Лепка по показу «Кухонная утварь»</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39</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Аппликация из бумаги «Кастрюля»</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40</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Рисование и раскрашивание «Морские обитатели»</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41</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Лепка по показу «Морские обитатели»</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42</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Аппликация «Морские обитатели»</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43</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Рисование и раскрашивание «Ёлочка»</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44</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Аппликация из бумаги «Ёлочка»</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45</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Рисование «Помощники Деда Мороза»»</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46</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Лепка по образцу «Помощники Деда Мороза»</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47</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Рисование елочной игрушки</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48</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Изготовление елочной игрушки</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5671" w:type="dxa"/>
          </w:tcPr>
          <w:p w:rsidR="00FA2C0B" w:rsidRPr="00FA2C0B" w:rsidRDefault="00FA2C0B" w:rsidP="00FA2C0B">
            <w:pPr>
              <w:rPr>
                <w:rFonts w:ascii="Times New Roman" w:eastAsia="Times New Roman" w:hAnsi="Times New Roman" w:cs="Times New Roman"/>
                <w:b/>
                <w:color w:val="000000"/>
                <w:sz w:val="24"/>
                <w:szCs w:val="24"/>
                <w:lang w:eastAsia="ru-RU"/>
              </w:rPr>
            </w:pPr>
            <w:r w:rsidRPr="00FA2C0B">
              <w:rPr>
                <w:rFonts w:ascii="Times New Roman" w:eastAsia="Times New Roman" w:hAnsi="Times New Roman" w:cs="Times New Roman"/>
                <w:b/>
                <w:color w:val="000000"/>
                <w:sz w:val="24"/>
                <w:szCs w:val="24"/>
                <w:lang w:eastAsia="ru-RU"/>
              </w:rPr>
              <w:t>3 четверть</w:t>
            </w:r>
          </w:p>
        </w:tc>
        <w:tc>
          <w:tcPr>
            <w:tcW w:w="596"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Times New Roman" w:hAnsi="Times New Roman" w:cs="Times New Roman"/>
                <w:color w:val="000000"/>
                <w:sz w:val="24"/>
                <w:szCs w:val="24"/>
                <w:lang w:eastAsia="ru-RU"/>
              </w:rPr>
            </w:pP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49</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Изготовление елочной игрушки</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50</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Рисование по пунктиру и раскрашивание «Дед Мороз»</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51</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Аппликация из цветной бумаги «Дед Мороз»</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52</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 xml:space="preserve">Рисование по пунктиру и раскрашивание </w:t>
            </w:r>
            <w:r w:rsidRPr="00FA2C0B">
              <w:rPr>
                <w:rFonts w:ascii="Times New Roman" w:eastAsia="Times New Roman" w:hAnsi="Times New Roman" w:cs="Times New Roman"/>
                <w:color w:val="000000"/>
                <w:sz w:val="24"/>
                <w:szCs w:val="24"/>
                <w:lang w:eastAsia="ru-RU"/>
              </w:rPr>
              <w:lastRenderedPageBreak/>
              <w:t>«Снежинка»</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lastRenderedPageBreak/>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lastRenderedPageBreak/>
              <w:t>53</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Рисование по пунктиру и раскрашивание «Снежинка»</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54</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Аппликация «Снежинка»</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55</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Поделка из макарон «Снежинка»</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56</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Поделка из макарон «Снежинка»</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57</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Сюжетная аппликация «Зимние забавы»</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58</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Сюжетная аппликация «Зимние забавы»</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59</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Рисование и раскрашивание красками рисунка «Кегли»</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60</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Аппликация из бумаги «Разноцветные кегли»</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61</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Рисование и раскрашивание «Белочка»</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62</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Аппликация из бумаги «Белочка»</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63</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Лепка по показу «Белочка»</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64</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Изготовление поздравительной открытки «23-февраля»</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65</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Изготовление поздравительной открытки «23-февраля»</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66</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Рисование и раскрашивание рисунка «Самолет»</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67</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Лепка по показу «Самолет»</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68</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Аппликация «Самолет»</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69</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Работа с трафаретом Трактор» Штриховка и раскрашивание</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70</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Работа с трафаретом Трактор» Штриховка и раскрашивание</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71</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Изготовление поздравительной открытки «8-Марта»</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72</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Изготовление поздравительной открытки «8-Марта»</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73</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Рисование ватными палочками</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74</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Рисование ватными палочками</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75</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Аппликация «Цветы»</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76</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Рисование «Комнатные цветы»</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77</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Рисование и раскрашивание «Герань»</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78</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Рисование пальчиковыми красками</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5671" w:type="dxa"/>
          </w:tcPr>
          <w:p w:rsidR="00FA2C0B" w:rsidRPr="00FA2C0B" w:rsidRDefault="00FA2C0B" w:rsidP="00FA2C0B">
            <w:pPr>
              <w:rPr>
                <w:rFonts w:ascii="Times New Roman" w:eastAsia="Times New Roman" w:hAnsi="Times New Roman" w:cs="Times New Roman"/>
                <w:b/>
                <w:color w:val="000000"/>
                <w:sz w:val="24"/>
                <w:szCs w:val="24"/>
                <w:lang w:eastAsia="ru-RU"/>
              </w:rPr>
            </w:pPr>
            <w:r w:rsidRPr="00FA2C0B">
              <w:rPr>
                <w:rFonts w:ascii="Times New Roman" w:eastAsia="Times New Roman" w:hAnsi="Times New Roman" w:cs="Times New Roman"/>
                <w:b/>
                <w:color w:val="000000"/>
                <w:sz w:val="24"/>
                <w:szCs w:val="24"/>
                <w:lang w:eastAsia="ru-RU"/>
              </w:rPr>
              <w:t>4 четверть</w:t>
            </w:r>
          </w:p>
        </w:tc>
        <w:tc>
          <w:tcPr>
            <w:tcW w:w="596"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Times New Roman" w:hAnsi="Times New Roman" w:cs="Times New Roman"/>
                <w:color w:val="000000"/>
                <w:sz w:val="24"/>
                <w:szCs w:val="24"/>
                <w:lang w:eastAsia="ru-RU"/>
              </w:rPr>
            </w:pP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79</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Рисование пальчиковыми красками</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80</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Аппликация из фасоли «Бусы для мамы»</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81</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Изготовление изделий из пластилина «Бусы для мамы»</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82</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Изготовление изделий из пластилина «Бусы для мамы»</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83</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Рисование по пунктиру и раскрашивание «День Космонавтики»</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84</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Аппликация «День Космонавтики»</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85</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Лепка «День Космонавтики»</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86</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Рисование штампами</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87</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Рисование штампами</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88</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Рисование по пунктиру и раскрашивание рисунка красками «Перелетные птицы»</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89</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Лепка «Перелетные птицы»</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90</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Раскрашивание пластилином</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91</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Раскрашивание рисунка «Весна»</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lastRenderedPageBreak/>
              <w:t>92</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Рисование по пунктиру и раскрашивание красками «Весна»</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93</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Изготовление открытки «День Победы»</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94</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Изготовление открытки «День Победы»</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95</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Раскрашивание рисунка «День Победы»</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96</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Раскрашивание рисунка «Весенние каникулы»</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97</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Отрывная аппликация</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98</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Рисование по пунктиру и раскрашивание рисунка красками «Весенние цветы»</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99</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Лепка «Весенние цветы»</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100</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Аппликация из бумаги «Весенний букет»</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101</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Рисунок по пунктиру и раскрашивание «Лето»</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Текущий</w:t>
            </w:r>
          </w:p>
        </w:tc>
      </w:tr>
      <w:tr w:rsidR="00FA2C0B" w:rsidRPr="00FA2C0B" w:rsidTr="00CB49A4">
        <w:tc>
          <w:tcPr>
            <w:tcW w:w="709"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102</w:t>
            </w:r>
          </w:p>
        </w:tc>
        <w:tc>
          <w:tcPr>
            <w:tcW w:w="5671"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Сюжетная аппликация «Лето»</w:t>
            </w:r>
          </w:p>
        </w:tc>
        <w:tc>
          <w:tcPr>
            <w:tcW w:w="596" w:type="dxa"/>
          </w:tcPr>
          <w:p w:rsidR="00FA2C0B" w:rsidRPr="00FA2C0B" w:rsidRDefault="00FA2C0B" w:rsidP="00FA2C0B">
            <w:pPr>
              <w:rPr>
                <w:rFonts w:ascii="Times New Roman" w:eastAsia="Calibri" w:hAnsi="Times New Roman" w:cs="Times New Roman"/>
                <w:sz w:val="24"/>
                <w:szCs w:val="24"/>
              </w:rPr>
            </w:pPr>
            <w:r w:rsidRPr="00FA2C0B">
              <w:rPr>
                <w:rFonts w:ascii="Times New Roman" w:eastAsia="Times New Roman" w:hAnsi="Times New Roman" w:cs="Times New Roman"/>
                <w:color w:val="000000"/>
                <w:sz w:val="24"/>
                <w:szCs w:val="24"/>
                <w:lang w:eastAsia="ru-RU"/>
              </w:rPr>
              <w:t>1</w:t>
            </w:r>
          </w:p>
        </w:tc>
        <w:tc>
          <w:tcPr>
            <w:tcW w:w="1275" w:type="dxa"/>
          </w:tcPr>
          <w:p w:rsidR="00FA2C0B" w:rsidRPr="00FA2C0B" w:rsidRDefault="00FA2C0B" w:rsidP="00FA2C0B">
            <w:pPr>
              <w:rPr>
                <w:rFonts w:ascii="Times New Roman" w:eastAsia="Times New Roman" w:hAnsi="Times New Roman" w:cs="Times New Roman"/>
                <w:color w:val="000000"/>
                <w:sz w:val="24"/>
                <w:szCs w:val="24"/>
                <w:lang w:eastAsia="ru-RU"/>
              </w:rPr>
            </w:pPr>
          </w:p>
        </w:tc>
        <w:tc>
          <w:tcPr>
            <w:tcW w:w="993" w:type="dxa"/>
          </w:tcPr>
          <w:p w:rsidR="00FA2C0B" w:rsidRPr="00FA2C0B" w:rsidRDefault="00FA2C0B" w:rsidP="00FA2C0B">
            <w:pPr>
              <w:rPr>
                <w:rFonts w:ascii="Times New Roman" w:eastAsia="Times New Roman" w:hAnsi="Times New Roman" w:cs="Times New Roman"/>
                <w:b/>
                <w:color w:val="000000"/>
                <w:sz w:val="24"/>
                <w:szCs w:val="24"/>
                <w:lang w:eastAsia="ru-RU"/>
              </w:rPr>
            </w:pPr>
          </w:p>
        </w:tc>
        <w:tc>
          <w:tcPr>
            <w:tcW w:w="1860" w:type="dxa"/>
          </w:tcPr>
          <w:p w:rsidR="00FA2C0B" w:rsidRPr="00FA2C0B" w:rsidRDefault="00FA2C0B" w:rsidP="00FA2C0B">
            <w:pPr>
              <w:rPr>
                <w:rFonts w:ascii="Times New Roman" w:eastAsia="Times New Roman" w:hAnsi="Times New Roman" w:cs="Times New Roman"/>
                <w:color w:val="000000"/>
                <w:sz w:val="24"/>
                <w:szCs w:val="24"/>
                <w:lang w:eastAsia="ru-RU"/>
              </w:rPr>
            </w:pPr>
            <w:r w:rsidRPr="00FA2C0B">
              <w:rPr>
                <w:rFonts w:ascii="Times New Roman" w:eastAsia="Times New Roman" w:hAnsi="Times New Roman" w:cs="Times New Roman"/>
                <w:color w:val="000000"/>
                <w:sz w:val="24"/>
                <w:szCs w:val="24"/>
                <w:lang w:eastAsia="ru-RU"/>
              </w:rPr>
              <w:t>Итоговый</w:t>
            </w:r>
          </w:p>
        </w:tc>
      </w:tr>
    </w:tbl>
    <w:p w:rsidR="00FA2C0B" w:rsidRPr="00FA2C0B" w:rsidRDefault="00FA2C0B" w:rsidP="00FA2C0B">
      <w:pPr>
        <w:spacing w:after="0" w:line="276" w:lineRule="auto"/>
        <w:ind w:right="-283"/>
        <w:rPr>
          <w:rFonts w:ascii="Times New Roman" w:eastAsia="Calibri" w:hAnsi="Times New Roman" w:cs="Times New Roman"/>
          <w:b/>
          <w:sz w:val="24"/>
          <w:szCs w:val="24"/>
        </w:rPr>
      </w:pPr>
    </w:p>
    <w:p w:rsidR="00FA2C0B" w:rsidRPr="00FA2C0B" w:rsidRDefault="00FA2C0B" w:rsidP="00FA2C0B">
      <w:pPr>
        <w:spacing w:after="0" w:line="276" w:lineRule="auto"/>
        <w:ind w:right="-283"/>
        <w:rPr>
          <w:rFonts w:ascii="Times New Roman" w:eastAsia="Calibri" w:hAnsi="Times New Roman" w:cs="Times New Roman"/>
          <w:b/>
          <w:sz w:val="24"/>
          <w:szCs w:val="24"/>
        </w:rPr>
      </w:pPr>
    </w:p>
    <w:p w:rsidR="00FA2C0B" w:rsidRPr="00CB49A4" w:rsidRDefault="00970314" w:rsidP="00FA2C0B">
      <w:pPr>
        <w:spacing w:after="0" w:line="276" w:lineRule="auto"/>
        <w:ind w:right="-283"/>
        <w:rPr>
          <w:rFonts w:ascii="Times New Roman" w:eastAsia="Calibri" w:hAnsi="Times New Roman" w:cs="Times New Roman"/>
          <w:sz w:val="28"/>
          <w:szCs w:val="28"/>
        </w:rPr>
      </w:pPr>
      <w:r>
        <w:rPr>
          <w:rFonts w:ascii="Times New Roman" w:eastAsia="Calibri" w:hAnsi="Times New Roman" w:cs="Times New Roman"/>
          <w:b/>
          <w:i/>
          <w:sz w:val="28"/>
          <w:szCs w:val="28"/>
        </w:rPr>
        <w:t>8.</w:t>
      </w:r>
      <w:r w:rsidR="00FA2C0B" w:rsidRPr="00CB49A4">
        <w:rPr>
          <w:rFonts w:ascii="Times New Roman" w:eastAsia="Calibri" w:hAnsi="Times New Roman" w:cs="Times New Roman"/>
          <w:b/>
          <w:i/>
          <w:sz w:val="28"/>
          <w:szCs w:val="28"/>
        </w:rPr>
        <w:t xml:space="preserve">Материально – </w:t>
      </w:r>
      <w:r w:rsidR="00FA2C0B" w:rsidRPr="00CB49A4">
        <w:rPr>
          <w:rFonts w:ascii="Times New Roman" w:eastAsia="Calibri" w:hAnsi="Times New Roman" w:cs="Times New Roman"/>
          <w:i/>
          <w:sz w:val="28"/>
          <w:szCs w:val="28"/>
        </w:rPr>
        <w:t xml:space="preserve">техническое </w:t>
      </w:r>
      <w:r w:rsidR="00FA2C0B" w:rsidRPr="00CB49A4">
        <w:rPr>
          <w:rFonts w:ascii="Times New Roman" w:eastAsia="Calibri" w:hAnsi="Times New Roman" w:cs="Times New Roman"/>
          <w:sz w:val="28"/>
          <w:szCs w:val="28"/>
        </w:rPr>
        <w:t>оснащение  учебного предмета «изобразительная деятельность» предусматривает:</w:t>
      </w:r>
    </w:p>
    <w:p w:rsidR="00FA2C0B" w:rsidRPr="00FA2C0B" w:rsidRDefault="00FA2C0B" w:rsidP="00FA2C0B">
      <w:pPr>
        <w:spacing w:after="0" w:line="276" w:lineRule="auto"/>
        <w:ind w:right="-283"/>
        <w:rPr>
          <w:rFonts w:ascii="Times New Roman" w:eastAsia="Calibri" w:hAnsi="Times New Roman" w:cs="Times New Roman"/>
          <w:sz w:val="24"/>
          <w:szCs w:val="24"/>
        </w:rPr>
      </w:pPr>
      <w:r w:rsidRPr="00FA2C0B">
        <w:rPr>
          <w:rFonts w:ascii="Times New Roman" w:eastAsia="Calibri" w:hAnsi="Times New Roman" w:cs="Times New Roman"/>
          <w:sz w:val="24"/>
          <w:szCs w:val="24"/>
        </w:rPr>
        <w:t>- наборы инструментов для занятий изобразительной деятельностью</w:t>
      </w:r>
      <w:proofErr w:type="gramStart"/>
      <w:r w:rsidRPr="00FA2C0B">
        <w:rPr>
          <w:rFonts w:ascii="Times New Roman" w:eastAsia="Calibri" w:hAnsi="Times New Roman" w:cs="Times New Roman"/>
          <w:sz w:val="24"/>
          <w:szCs w:val="24"/>
        </w:rPr>
        <w:t xml:space="preserve"> ,</w:t>
      </w:r>
      <w:proofErr w:type="gramEnd"/>
      <w:r w:rsidRPr="00FA2C0B">
        <w:rPr>
          <w:rFonts w:ascii="Times New Roman" w:eastAsia="Calibri" w:hAnsi="Times New Roman" w:cs="Times New Roman"/>
          <w:sz w:val="24"/>
          <w:szCs w:val="24"/>
        </w:rPr>
        <w:t xml:space="preserve"> включающие кисти, коврики, фигурные перфораторы, индивидуальные доски, пластиковые подложки и </w:t>
      </w:r>
      <w:proofErr w:type="spellStart"/>
      <w:r w:rsidRPr="00FA2C0B">
        <w:rPr>
          <w:rFonts w:ascii="Times New Roman" w:eastAsia="Calibri" w:hAnsi="Times New Roman" w:cs="Times New Roman"/>
          <w:sz w:val="24"/>
          <w:szCs w:val="24"/>
        </w:rPr>
        <w:t>т.д</w:t>
      </w:r>
      <w:proofErr w:type="spellEnd"/>
      <w:r w:rsidRPr="00FA2C0B">
        <w:rPr>
          <w:rFonts w:ascii="Times New Roman" w:eastAsia="Calibri" w:hAnsi="Times New Roman" w:cs="Times New Roman"/>
          <w:sz w:val="24"/>
          <w:szCs w:val="24"/>
        </w:rPr>
        <w:t>;</w:t>
      </w:r>
    </w:p>
    <w:p w:rsidR="00FA2C0B" w:rsidRPr="00FA2C0B" w:rsidRDefault="00FA2C0B" w:rsidP="00FA2C0B">
      <w:pPr>
        <w:spacing w:after="0" w:line="276" w:lineRule="auto"/>
        <w:ind w:right="-283"/>
        <w:rPr>
          <w:rFonts w:ascii="Times New Roman" w:eastAsia="Calibri" w:hAnsi="Times New Roman" w:cs="Times New Roman"/>
          <w:sz w:val="24"/>
          <w:szCs w:val="24"/>
        </w:rPr>
      </w:pPr>
      <w:r w:rsidRPr="00FA2C0B">
        <w:rPr>
          <w:rFonts w:ascii="Times New Roman" w:eastAsia="Calibri" w:hAnsi="Times New Roman" w:cs="Times New Roman"/>
          <w:sz w:val="24"/>
          <w:szCs w:val="24"/>
        </w:rPr>
        <w:t>- натуральные объекты, изображения (картинки, фотографии, пиктограммы) готовых изделий и операций по их изготовлению;</w:t>
      </w:r>
    </w:p>
    <w:p w:rsidR="00FA2C0B" w:rsidRPr="00FA2C0B" w:rsidRDefault="00FA2C0B" w:rsidP="00FA2C0B">
      <w:pPr>
        <w:spacing w:after="0" w:line="276" w:lineRule="auto"/>
        <w:ind w:right="-283"/>
        <w:rPr>
          <w:rFonts w:ascii="Times New Roman" w:eastAsia="Calibri" w:hAnsi="Times New Roman" w:cs="Times New Roman"/>
          <w:sz w:val="24"/>
          <w:szCs w:val="24"/>
        </w:rPr>
      </w:pPr>
      <w:r w:rsidRPr="00FA2C0B">
        <w:rPr>
          <w:rFonts w:ascii="Times New Roman" w:eastAsia="Calibri" w:hAnsi="Times New Roman" w:cs="Times New Roman"/>
          <w:sz w:val="24"/>
          <w:szCs w:val="24"/>
        </w:rPr>
        <w:t>- рабочие альбомы (тетради) с материалом для раскрашивания, вырезания,  наклеивания, рисования;</w:t>
      </w:r>
    </w:p>
    <w:p w:rsidR="00FA2C0B" w:rsidRPr="00FA2C0B" w:rsidRDefault="00FA2C0B" w:rsidP="00FA2C0B">
      <w:pPr>
        <w:spacing w:after="0" w:line="276" w:lineRule="auto"/>
        <w:ind w:right="-283"/>
        <w:rPr>
          <w:rFonts w:ascii="Times New Roman" w:eastAsia="Calibri" w:hAnsi="Times New Roman" w:cs="Times New Roman"/>
          <w:sz w:val="24"/>
          <w:szCs w:val="24"/>
        </w:rPr>
      </w:pPr>
      <w:r w:rsidRPr="00FA2C0B">
        <w:rPr>
          <w:rFonts w:ascii="Times New Roman" w:eastAsia="Calibri" w:hAnsi="Times New Roman" w:cs="Times New Roman"/>
          <w:sz w:val="24"/>
          <w:szCs w:val="24"/>
        </w:rPr>
        <w:t>- видеофильмы, презентации, аудиозаписи, оборудование: компьютер, проекционное оборудование;</w:t>
      </w:r>
    </w:p>
    <w:p w:rsidR="00FA2C0B" w:rsidRPr="00FA2C0B" w:rsidRDefault="00FA2C0B" w:rsidP="00FA2C0B">
      <w:pPr>
        <w:spacing w:after="0" w:line="276" w:lineRule="auto"/>
        <w:ind w:right="-283"/>
        <w:rPr>
          <w:rFonts w:ascii="Times New Roman" w:eastAsia="Calibri" w:hAnsi="Times New Roman" w:cs="Times New Roman"/>
          <w:sz w:val="24"/>
          <w:szCs w:val="24"/>
        </w:rPr>
      </w:pPr>
      <w:r w:rsidRPr="00FA2C0B">
        <w:rPr>
          <w:rFonts w:ascii="Times New Roman" w:eastAsia="Calibri" w:hAnsi="Times New Roman" w:cs="Times New Roman"/>
          <w:sz w:val="24"/>
          <w:szCs w:val="24"/>
        </w:rPr>
        <w:t>- стеллажи для наглядных пособий, изделий, для хранения бумаги и работ учащихся и др.;</w:t>
      </w:r>
    </w:p>
    <w:p w:rsidR="00FA2C0B" w:rsidRPr="00FA2C0B" w:rsidRDefault="00FA2C0B" w:rsidP="00FA2C0B">
      <w:pPr>
        <w:spacing w:after="0" w:line="276" w:lineRule="auto"/>
        <w:ind w:right="-283"/>
        <w:rPr>
          <w:rFonts w:ascii="Times New Roman" w:eastAsia="Calibri" w:hAnsi="Times New Roman" w:cs="Times New Roman"/>
          <w:sz w:val="24"/>
          <w:szCs w:val="24"/>
        </w:rPr>
      </w:pPr>
      <w:r w:rsidRPr="00FA2C0B">
        <w:rPr>
          <w:rFonts w:ascii="Times New Roman" w:eastAsia="Calibri" w:hAnsi="Times New Roman" w:cs="Times New Roman"/>
          <w:sz w:val="24"/>
          <w:szCs w:val="24"/>
        </w:rPr>
        <w:t>- магнитная доска;</w:t>
      </w:r>
    </w:p>
    <w:p w:rsidR="00FA2C0B" w:rsidRPr="00FA2C0B" w:rsidRDefault="00FA2C0B" w:rsidP="00FA2C0B">
      <w:pPr>
        <w:spacing w:after="0" w:line="276" w:lineRule="auto"/>
        <w:ind w:right="-283"/>
        <w:rPr>
          <w:rFonts w:ascii="Times New Roman" w:eastAsia="Calibri" w:hAnsi="Times New Roman" w:cs="Times New Roman"/>
          <w:sz w:val="24"/>
          <w:szCs w:val="24"/>
        </w:rPr>
      </w:pPr>
      <w:r w:rsidRPr="00FA2C0B">
        <w:rPr>
          <w:rFonts w:ascii="Times New Roman" w:eastAsia="Calibri" w:hAnsi="Times New Roman" w:cs="Times New Roman"/>
          <w:sz w:val="24"/>
          <w:szCs w:val="24"/>
        </w:rPr>
        <w:t>- расходные материалы для ИЗО: пластилин разноцветный в коробке. Бумага для рисования (плотная). Краски. Бумага цветная (разной плотности). Картон белый для труда (тонкий) (21*29см). Картон цветной для труда (тонкий)</w:t>
      </w:r>
      <w:proofErr w:type="gramStart"/>
      <w:r w:rsidRPr="00FA2C0B">
        <w:rPr>
          <w:rFonts w:ascii="Times New Roman" w:eastAsia="Calibri" w:hAnsi="Times New Roman" w:cs="Times New Roman"/>
          <w:sz w:val="24"/>
          <w:szCs w:val="24"/>
        </w:rPr>
        <w:t>.К</w:t>
      </w:r>
      <w:proofErr w:type="gramEnd"/>
      <w:r w:rsidRPr="00FA2C0B">
        <w:rPr>
          <w:rFonts w:ascii="Times New Roman" w:eastAsia="Calibri" w:hAnsi="Times New Roman" w:cs="Times New Roman"/>
          <w:sz w:val="24"/>
          <w:szCs w:val="24"/>
        </w:rPr>
        <w:t>артон цветной для труда (толстый). Клей ПВА. Клей крахмальный (клейстер).  Клеящий карандаш.</w:t>
      </w:r>
    </w:p>
    <w:p w:rsidR="00FA2C0B" w:rsidRPr="00FA2C0B" w:rsidRDefault="00FA2C0B" w:rsidP="00FA2C0B">
      <w:pPr>
        <w:spacing w:after="0" w:line="276" w:lineRule="auto"/>
        <w:ind w:right="-283"/>
        <w:rPr>
          <w:rFonts w:ascii="Times New Roman" w:eastAsia="Calibri" w:hAnsi="Times New Roman" w:cs="Times New Roman"/>
          <w:sz w:val="24"/>
          <w:szCs w:val="24"/>
        </w:rPr>
      </w:pPr>
      <w:r w:rsidRPr="00FA2C0B">
        <w:rPr>
          <w:rFonts w:ascii="Times New Roman" w:eastAsia="Calibri" w:hAnsi="Times New Roman" w:cs="Times New Roman"/>
          <w:sz w:val="24"/>
          <w:szCs w:val="24"/>
        </w:rPr>
        <w:t>- инструменты: плоская кисть для клея (щетка). Кисточка для рисования.</w:t>
      </w:r>
    </w:p>
    <w:p w:rsidR="00FA2C0B" w:rsidRPr="00FA2C0B" w:rsidRDefault="00FA2C0B" w:rsidP="00FA2C0B">
      <w:pPr>
        <w:spacing w:after="0" w:line="276" w:lineRule="auto"/>
        <w:ind w:right="-283"/>
        <w:rPr>
          <w:rFonts w:ascii="Times New Roman" w:eastAsia="Calibri" w:hAnsi="Times New Roman" w:cs="Times New Roman"/>
          <w:sz w:val="24"/>
          <w:szCs w:val="24"/>
        </w:rPr>
      </w:pPr>
      <w:r w:rsidRPr="00FA2C0B">
        <w:rPr>
          <w:rFonts w:ascii="Times New Roman" w:eastAsia="Calibri" w:hAnsi="Times New Roman" w:cs="Times New Roman"/>
          <w:sz w:val="24"/>
          <w:szCs w:val="24"/>
        </w:rPr>
        <w:t>- вспомогательные приспособления: подставка для кисточки, коробка для пластилина, салфетки для вытирания рук, подкладная доска, клеенка, баночка для клея, коробочка для мусора.</w:t>
      </w:r>
    </w:p>
    <w:p w:rsidR="00FA2C0B" w:rsidRPr="00FA2C0B" w:rsidRDefault="00FA2C0B" w:rsidP="00FA2C0B">
      <w:pPr>
        <w:spacing w:after="0" w:line="276" w:lineRule="auto"/>
        <w:ind w:right="-283"/>
        <w:rPr>
          <w:rFonts w:ascii="Times New Roman" w:eastAsia="Calibri" w:hAnsi="Times New Roman" w:cs="Times New Roman"/>
          <w:sz w:val="24"/>
          <w:szCs w:val="24"/>
        </w:rPr>
      </w:pPr>
    </w:p>
    <w:p w:rsidR="00FA2C0B" w:rsidRPr="00FA2C0B" w:rsidRDefault="00FA2C0B" w:rsidP="00FA2C0B">
      <w:pPr>
        <w:spacing w:after="0" w:line="276" w:lineRule="auto"/>
        <w:ind w:right="-283"/>
        <w:rPr>
          <w:rFonts w:ascii="Times New Roman" w:eastAsia="Calibri" w:hAnsi="Times New Roman" w:cs="Times New Roman"/>
          <w:sz w:val="28"/>
          <w:szCs w:val="28"/>
        </w:rPr>
      </w:pPr>
    </w:p>
    <w:p w:rsidR="00FA2C0B" w:rsidRPr="00FA2C0B" w:rsidRDefault="00FA2C0B" w:rsidP="00FA2C0B">
      <w:pPr>
        <w:spacing w:after="0" w:line="276" w:lineRule="auto"/>
        <w:ind w:right="-283"/>
        <w:rPr>
          <w:rFonts w:ascii="Times New Roman" w:eastAsia="Calibri" w:hAnsi="Times New Roman" w:cs="Times New Roman"/>
          <w:sz w:val="28"/>
          <w:szCs w:val="28"/>
        </w:rPr>
      </w:pPr>
    </w:p>
    <w:p w:rsidR="00FA2C0B" w:rsidRPr="00FA2C0B" w:rsidRDefault="00FA2C0B" w:rsidP="00FA2C0B">
      <w:pPr>
        <w:spacing w:after="0" w:line="276" w:lineRule="auto"/>
        <w:ind w:right="-283"/>
        <w:rPr>
          <w:rFonts w:ascii="Times New Roman" w:eastAsia="Calibri" w:hAnsi="Times New Roman" w:cs="Times New Roman"/>
          <w:sz w:val="28"/>
          <w:szCs w:val="28"/>
        </w:rPr>
      </w:pPr>
    </w:p>
    <w:p w:rsidR="00FA2C0B" w:rsidRPr="00FA2C0B" w:rsidRDefault="00FA2C0B" w:rsidP="00FA2C0B">
      <w:pPr>
        <w:spacing w:after="0" w:line="276" w:lineRule="auto"/>
        <w:ind w:right="-283"/>
        <w:rPr>
          <w:rFonts w:ascii="Times New Roman" w:eastAsia="Calibri" w:hAnsi="Times New Roman" w:cs="Times New Roman"/>
          <w:sz w:val="28"/>
          <w:szCs w:val="28"/>
        </w:rPr>
      </w:pPr>
    </w:p>
    <w:p w:rsidR="00FA2C0B" w:rsidRPr="00FA2C0B" w:rsidRDefault="00FA2C0B" w:rsidP="00FA2C0B">
      <w:pPr>
        <w:spacing w:after="0" w:line="276" w:lineRule="auto"/>
        <w:ind w:right="-283"/>
        <w:rPr>
          <w:rFonts w:ascii="Times New Roman" w:eastAsia="Calibri" w:hAnsi="Times New Roman" w:cs="Times New Roman"/>
          <w:sz w:val="28"/>
          <w:szCs w:val="28"/>
        </w:rPr>
      </w:pPr>
    </w:p>
    <w:p w:rsidR="00FA2C0B" w:rsidRPr="00FA2C0B" w:rsidRDefault="00FA2C0B" w:rsidP="00FA2C0B">
      <w:pPr>
        <w:spacing w:after="0" w:line="276" w:lineRule="auto"/>
        <w:ind w:right="-283"/>
        <w:rPr>
          <w:rFonts w:ascii="Times New Roman" w:eastAsia="Calibri" w:hAnsi="Times New Roman" w:cs="Times New Roman"/>
          <w:sz w:val="28"/>
          <w:szCs w:val="28"/>
        </w:rPr>
      </w:pPr>
    </w:p>
    <w:p w:rsidR="00FA2C0B" w:rsidRPr="00FA2C0B" w:rsidRDefault="00FA2C0B" w:rsidP="00FA2C0B">
      <w:pPr>
        <w:spacing w:after="0" w:line="276" w:lineRule="auto"/>
        <w:ind w:right="-283"/>
        <w:rPr>
          <w:rFonts w:ascii="Times New Roman" w:eastAsia="Calibri" w:hAnsi="Times New Roman" w:cs="Times New Roman"/>
          <w:sz w:val="28"/>
          <w:szCs w:val="28"/>
        </w:rPr>
      </w:pPr>
    </w:p>
    <w:p w:rsidR="00F062AB" w:rsidRDefault="00F062AB" w:rsidP="00FA2C0B"/>
    <w:sectPr w:rsidR="00F062AB" w:rsidSect="00FA2C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FA2C0B"/>
    <w:rsid w:val="00091F33"/>
    <w:rsid w:val="006942F2"/>
    <w:rsid w:val="00970314"/>
    <w:rsid w:val="00A25735"/>
    <w:rsid w:val="00CB49A4"/>
    <w:rsid w:val="00DD1FBF"/>
    <w:rsid w:val="00F062AB"/>
    <w:rsid w:val="00FA2C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A2C0B"/>
  </w:style>
  <w:style w:type="table" w:styleId="a3">
    <w:name w:val="Table Grid"/>
    <w:basedOn w:val="a1"/>
    <w:uiPriority w:val="59"/>
    <w:rsid w:val="00FA2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FA2C0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A2C0B"/>
  </w:style>
  <w:style w:type="paragraph" w:styleId="a6">
    <w:name w:val="footer"/>
    <w:basedOn w:val="a"/>
    <w:link w:val="a7"/>
    <w:uiPriority w:val="99"/>
    <w:semiHidden/>
    <w:unhideWhenUsed/>
    <w:rsid w:val="00FA2C0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A2C0B"/>
  </w:style>
  <w:style w:type="paragraph" w:styleId="a8">
    <w:name w:val="Balloon Text"/>
    <w:basedOn w:val="a"/>
    <w:link w:val="a9"/>
    <w:uiPriority w:val="99"/>
    <w:semiHidden/>
    <w:unhideWhenUsed/>
    <w:rsid w:val="009703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03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3043</Words>
  <Characters>17351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Администратор</cp:lastModifiedBy>
  <cp:revision>5</cp:revision>
  <dcterms:created xsi:type="dcterms:W3CDTF">2022-09-06T14:54:00Z</dcterms:created>
  <dcterms:modified xsi:type="dcterms:W3CDTF">2022-09-23T09:21:00Z</dcterms:modified>
</cp:coreProperties>
</file>