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57" w:rsidRDefault="007A3A57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A57" w:rsidRDefault="007A3A57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A57" w:rsidRDefault="007A3A57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6A6" w:rsidRDefault="00CE5597" w:rsidP="007A3A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29374" cy="9895898"/>
            <wp:effectExtent l="590550" t="0" r="567055" b="0"/>
            <wp:docPr id="2" name="Рисунок 1" descr="C:\Users\user\Desktop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9816" cy="98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28F" w:rsidRPr="00E60ED3" w:rsidRDefault="00B7528F" w:rsidP="00E60E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Планируемые результаты  освоения учебного предмета</w:t>
      </w:r>
    </w:p>
    <w:p w:rsidR="00B7528F" w:rsidRPr="00E60ED3" w:rsidRDefault="00B7528F" w:rsidP="00E60E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B7528F" w:rsidRPr="00E60ED3" w:rsidRDefault="00B7528F" w:rsidP="00E60E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B7528F" w:rsidRPr="00E60ED3" w:rsidRDefault="00B7528F" w:rsidP="00E60E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</w:t>
      </w:r>
      <w:r w:rsid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личностными результатами.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left="20" w:right="20" w:firstLine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left="20" w:firstLine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области нравственной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трудовой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планировать режим дня, обеспечивать оптимальное сочетание нагрузки и отдыха;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эстетической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красивая (правильная) осанка, умение ее длительно сохранять при разнообразных формах движения и пере движений;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культура движения, умение передвигаться красиво, легко и непринужденно.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коммуникативной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области физической культуры: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B7528F" w:rsidRPr="00E60ED3" w:rsidRDefault="00B7528F" w:rsidP="00E60ED3">
      <w:pPr>
        <w:numPr>
          <w:ilvl w:val="0"/>
          <w:numId w:val="1"/>
        </w:numPr>
        <w:shd w:val="clear" w:color="auto" w:fill="FFFFFF"/>
        <w:spacing w:after="0" w:line="240" w:lineRule="auto"/>
        <w:ind w:right="20" w:hanging="46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B7528F" w:rsidRPr="00E60ED3" w:rsidRDefault="00B7528F" w:rsidP="00E60ED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7528F" w:rsidRPr="00E60ED3" w:rsidRDefault="00B7528F" w:rsidP="00E60ED3">
      <w:pPr>
        <w:numPr>
          <w:ilvl w:val="0"/>
          <w:numId w:val="2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</w:t>
      </w:r>
      <w:r w:rsidR="0075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left="100" w:right="20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left="100" w:right="20" w:firstLine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B7528F" w:rsidRPr="00E60ED3" w:rsidRDefault="00B7528F" w:rsidP="00E6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B7528F" w:rsidRPr="00E60ED3" w:rsidRDefault="00B7528F" w:rsidP="005A75D5">
      <w:pPr>
        <w:numPr>
          <w:ilvl w:val="0"/>
          <w:numId w:val="3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7528F" w:rsidRPr="00E60ED3" w:rsidRDefault="00B7528F" w:rsidP="005A75D5">
      <w:pPr>
        <w:numPr>
          <w:ilvl w:val="0"/>
          <w:numId w:val="3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B7528F" w:rsidRPr="00E60ED3" w:rsidRDefault="00B7528F" w:rsidP="005A75D5">
      <w:pPr>
        <w:numPr>
          <w:ilvl w:val="0"/>
          <w:numId w:val="3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области нравственной культуры:</w:t>
      </w:r>
    </w:p>
    <w:p w:rsidR="00B7528F" w:rsidRPr="00E60ED3" w:rsidRDefault="00B7528F" w:rsidP="005A75D5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7528F" w:rsidRPr="00E60ED3" w:rsidRDefault="00B7528F" w:rsidP="005A75D5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7528F" w:rsidRPr="00E60ED3" w:rsidRDefault="00B7528F" w:rsidP="005A75D5">
      <w:pPr>
        <w:numPr>
          <w:ilvl w:val="0"/>
          <w:numId w:val="4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трудовой культуры:</w:t>
      </w:r>
    </w:p>
    <w:p w:rsidR="00B7528F" w:rsidRPr="00E60ED3" w:rsidRDefault="00B7528F" w:rsidP="005A75D5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7528F" w:rsidRPr="00E60ED3" w:rsidRDefault="00B7528F" w:rsidP="005A75D5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7528F" w:rsidRPr="00E60ED3" w:rsidRDefault="00B7528F" w:rsidP="005A75D5">
      <w:pPr>
        <w:numPr>
          <w:ilvl w:val="0"/>
          <w:numId w:val="5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B7528F" w:rsidRPr="00E60ED3" w:rsidRDefault="00B7528F" w:rsidP="005A75D5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B7528F" w:rsidRPr="00E60ED3" w:rsidRDefault="00B7528F" w:rsidP="005A75D5">
      <w:pPr>
        <w:numPr>
          <w:ilvl w:val="0"/>
          <w:numId w:val="6"/>
        </w:numPr>
        <w:shd w:val="clear" w:color="auto" w:fill="FFFFFF"/>
        <w:spacing w:after="0" w:line="240" w:lineRule="auto"/>
        <w:ind w:left="52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7528F" w:rsidRPr="00E60ED3" w:rsidRDefault="00B7528F" w:rsidP="005A75D5">
      <w:pPr>
        <w:numPr>
          <w:ilvl w:val="0"/>
          <w:numId w:val="6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B7528F" w:rsidRPr="00E60ED3" w:rsidRDefault="00B7528F" w:rsidP="005A75D5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7528F" w:rsidRPr="00E60ED3" w:rsidRDefault="00B7528F" w:rsidP="005A75D5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7528F" w:rsidRPr="00E60ED3" w:rsidRDefault="00B7528F" w:rsidP="005A75D5">
      <w:pPr>
        <w:numPr>
          <w:ilvl w:val="0"/>
          <w:numId w:val="7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B7528F" w:rsidRPr="00E60ED3" w:rsidRDefault="00B7528F" w:rsidP="005A75D5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7528F" w:rsidRPr="00E60ED3" w:rsidRDefault="00B7528F" w:rsidP="005A75D5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B7528F" w:rsidRPr="00E60ED3" w:rsidRDefault="00B7528F" w:rsidP="005A75D5">
      <w:pPr>
        <w:numPr>
          <w:ilvl w:val="0"/>
          <w:numId w:val="8"/>
        </w:numPr>
        <w:shd w:val="clear" w:color="auto" w:fill="FFFFFF"/>
        <w:spacing w:after="0" w:line="240" w:lineRule="auto"/>
        <w:ind w:left="560" w:right="20" w:hanging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7528F" w:rsidRPr="00E60ED3" w:rsidRDefault="00B7528F" w:rsidP="00E60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</w:t>
      </w:r>
      <w:r w:rsidR="00750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аты</w:t>
      </w: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right="20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</w:t>
      </w: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right="20"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Предметные результаты, так же как и </w:t>
      </w:r>
      <w:proofErr w:type="spell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B7528F" w:rsidRPr="00E60ED3" w:rsidRDefault="00B7528F" w:rsidP="005A75D5">
      <w:pPr>
        <w:numPr>
          <w:ilvl w:val="0"/>
          <w:numId w:val="9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7528F" w:rsidRPr="00E60ED3" w:rsidRDefault="00B7528F" w:rsidP="005A75D5">
      <w:pPr>
        <w:numPr>
          <w:ilvl w:val="0"/>
          <w:numId w:val="9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B7528F" w:rsidRPr="00E60ED3" w:rsidRDefault="00B7528F" w:rsidP="005A75D5">
      <w:pPr>
        <w:numPr>
          <w:ilvl w:val="0"/>
          <w:numId w:val="9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нравственной культуры:</w:t>
      </w:r>
    </w:p>
    <w:p w:rsidR="00B7528F" w:rsidRPr="00E60ED3" w:rsidRDefault="00B7528F" w:rsidP="005A75D5">
      <w:pPr>
        <w:numPr>
          <w:ilvl w:val="0"/>
          <w:numId w:val="10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B7528F" w:rsidRPr="00E60ED3" w:rsidRDefault="00B7528F" w:rsidP="005A75D5">
      <w:pPr>
        <w:numPr>
          <w:ilvl w:val="0"/>
          <w:numId w:val="10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B7528F" w:rsidRPr="00E60ED3" w:rsidRDefault="00B7528F" w:rsidP="005A75D5">
      <w:pPr>
        <w:numPr>
          <w:ilvl w:val="0"/>
          <w:numId w:val="10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трудовой культуры:</w:t>
      </w:r>
    </w:p>
    <w:p w:rsidR="00B7528F" w:rsidRPr="00E60ED3" w:rsidRDefault="00B7528F" w:rsidP="005A75D5">
      <w:pPr>
        <w:numPr>
          <w:ilvl w:val="0"/>
          <w:numId w:val="11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7528F" w:rsidRPr="00E60ED3" w:rsidRDefault="00B7528F" w:rsidP="005A75D5">
      <w:pPr>
        <w:numPr>
          <w:ilvl w:val="0"/>
          <w:numId w:val="11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B7528F" w:rsidRPr="00E60ED3" w:rsidRDefault="00B7528F" w:rsidP="005A75D5">
      <w:pPr>
        <w:numPr>
          <w:ilvl w:val="0"/>
          <w:numId w:val="11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 - 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эстетической культуры:</w:t>
      </w:r>
    </w:p>
    <w:p w:rsidR="00B7528F" w:rsidRPr="00E60ED3" w:rsidRDefault="00B7528F" w:rsidP="005A75D5">
      <w:pPr>
        <w:numPr>
          <w:ilvl w:val="0"/>
          <w:numId w:val="12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7528F" w:rsidRPr="00E60ED3" w:rsidRDefault="00B7528F" w:rsidP="005A75D5">
      <w:pPr>
        <w:numPr>
          <w:ilvl w:val="0"/>
          <w:numId w:val="12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7528F" w:rsidRPr="00E60ED3" w:rsidRDefault="00B7528F" w:rsidP="005A75D5">
      <w:pPr>
        <w:numPr>
          <w:ilvl w:val="0"/>
          <w:numId w:val="12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B7528F" w:rsidRPr="00E60ED3" w:rsidRDefault="00B7528F" w:rsidP="005A75D5">
      <w:pPr>
        <w:numPr>
          <w:ilvl w:val="0"/>
          <w:numId w:val="13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7528F" w:rsidRPr="00E60ED3" w:rsidRDefault="00B7528F" w:rsidP="005A75D5">
      <w:pPr>
        <w:numPr>
          <w:ilvl w:val="0"/>
          <w:numId w:val="13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7528F" w:rsidRPr="00E60ED3" w:rsidRDefault="00B7528F" w:rsidP="005A75D5">
      <w:pPr>
        <w:numPr>
          <w:ilvl w:val="0"/>
          <w:numId w:val="13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7528F" w:rsidRPr="00E60ED3" w:rsidRDefault="00B7528F" w:rsidP="005A75D5">
      <w:p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физической культуры:</w:t>
      </w:r>
    </w:p>
    <w:p w:rsidR="00B7528F" w:rsidRPr="00E60ED3" w:rsidRDefault="00B7528F" w:rsidP="005A75D5">
      <w:pPr>
        <w:numPr>
          <w:ilvl w:val="0"/>
          <w:numId w:val="14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7528F" w:rsidRPr="00E60ED3" w:rsidRDefault="00B7528F" w:rsidP="005A75D5">
      <w:pPr>
        <w:numPr>
          <w:ilvl w:val="0"/>
          <w:numId w:val="14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B7528F" w:rsidRPr="00E60ED3" w:rsidRDefault="00B7528F" w:rsidP="005A75D5">
      <w:pPr>
        <w:numPr>
          <w:ilvl w:val="0"/>
          <w:numId w:val="14"/>
        </w:numPr>
        <w:shd w:val="clear" w:color="auto" w:fill="FFFFFF"/>
        <w:spacing w:after="0" w:line="240" w:lineRule="auto"/>
        <w:ind w:left="284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B7528F" w:rsidRPr="00E60ED3" w:rsidRDefault="00B7528F" w:rsidP="00E60ED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b/>
          <w:sz w:val="24"/>
          <w:szCs w:val="24"/>
        </w:rPr>
        <w:t>2. Содержание  учебного предмета</w:t>
      </w:r>
    </w:p>
    <w:p w:rsidR="00B7528F" w:rsidRPr="00E60ED3" w:rsidRDefault="00B7528F" w:rsidP="00E60E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E60ED3">
        <w:rPr>
          <w:rFonts w:ascii="Times New Roman" w:eastAsia="Calibri" w:hAnsi="Times New Roman" w:cs="Times New Roman"/>
          <w:sz w:val="24"/>
          <w:szCs w:val="24"/>
        </w:rPr>
        <w:t>операциональный</w:t>
      </w:r>
      <w:proofErr w:type="spellEnd"/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750E0B" w:rsidRPr="00750E0B" w:rsidRDefault="00B7528F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      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</w:t>
      </w:r>
      <w:r w:rsidR="00750E0B" w:rsidRPr="00750E0B">
        <w:rPr>
          <w:rFonts w:ascii="Times New Roman" w:eastAsia="Calibri" w:hAnsi="Times New Roman" w:cs="Times New Roman"/>
          <w:sz w:val="24"/>
          <w:szCs w:val="24"/>
        </w:rPr>
        <w:t>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бережному отношению к природе (экологические требования). Физическая культура (основные понятия). 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 Физическая культура человека.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   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 Организация и проведение самостоятельных занятий физической культурой. Подготовка к занятиям физической культурой.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 xml:space="preserve">Выбор упражнений и составление индивидуальных комплексов утренней зарядки, физкультминуток, </w:t>
      </w:r>
      <w:proofErr w:type="spellStart"/>
      <w:r w:rsidRPr="00750E0B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750E0B">
        <w:rPr>
          <w:rFonts w:ascii="Times New Roman" w:eastAsia="Calibri" w:hAnsi="Times New Roman" w:cs="Times New Roman"/>
          <w:sz w:val="24"/>
          <w:szCs w:val="24"/>
        </w:rPr>
        <w:t xml:space="preserve"> (подвижных перемен).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Планирование занятий физической культурой.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физической культурой. Самонаблюдение и самоконтроль.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750E0B" w:rsidRPr="00750E0B" w:rsidRDefault="00750E0B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E0B">
        <w:rPr>
          <w:rFonts w:ascii="Times New Roman" w:eastAsia="Calibri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B7528F" w:rsidRPr="00E60ED3" w:rsidRDefault="00B7528F" w:rsidP="00750E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       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</w:t>
      </w:r>
      <w:r w:rsidRPr="00E60ED3">
        <w:rPr>
          <w:rFonts w:ascii="Times New Roman" w:eastAsia="Calibri" w:hAnsi="Times New Roman" w:cs="Times New Roman"/>
          <w:sz w:val="24"/>
          <w:szCs w:val="24"/>
        </w:rPr>
        <w:lastRenderedPageBreak/>
        <w:t>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E60ED3">
        <w:rPr>
          <w:rFonts w:ascii="Times New Roman" w:eastAsia="Calibri" w:hAnsi="Times New Roman" w:cs="Times New Roman"/>
          <w:sz w:val="24"/>
          <w:szCs w:val="24"/>
        </w:rPr>
        <w:t>Прикладно</w:t>
      </w:r>
      <w:proofErr w:type="spellEnd"/>
      <w:r w:rsidRPr="00E60ED3">
        <w:rPr>
          <w:rFonts w:ascii="Times New Roman" w:eastAsia="Calibri" w:hAnsi="Times New Roman" w:cs="Times New Roman"/>
          <w:sz w:val="24"/>
          <w:szCs w:val="24"/>
        </w:rPr>
        <w:t>-ориентированные упражнения» и «Упражнения общеразвивающей направленности».</w:t>
      </w:r>
    </w:p>
    <w:p w:rsidR="00B7528F" w:rsidRPr="00E60ED3" w:rsidRDefault="00B7528F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Спортивно-оздоровительная деятельность </w:t>
      </w:r>
    </w:p>
    <w:p w:rsidR="00B7528F" w:rsidRPr="00E60ED3" w:rsidRDefault="00B7528F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 xml:space="preserve">Гимнастика с </w:t>
      </w:r>
      <w:r w:rsidR="00944ED1" w:rsidRPr="00E60ED3">
        <w:rPr>
          <w:rFonts w:ascii="Times New Roman" w:eastAsia="Times New Roman" w:hAnsi="Times New Roman" w:cs="Times New Roman"/>
          <w:iCs/>
          <w:sz w:val="24"/>
          <w:szCs w:val="24"/>
        </w:rPr>
        <w:t>основами акробатики</w:t>
      </w: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 организующие команды и приемы. Акробатические упражнения и комбинации. </w:t>
      </w:r>
      <w:proofErr w:type="gramStart"/>
      <w:r w:rsidRPr="00E60ED3">
        <w:rPr>
          <w:rFonts w:ascii="Times New Roman" w:eastAsia="Times New Roman" w:hAnsi="Times New Roman" w:cs="Times New Roman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 Ритмическая гимнастика с элементами хореографии (девочки). </w:t>
      </w:r>
    </w:p>
    <w:p w:rsidR="00B7528F" w:rsidRPr="00E60ED3" w:rsidRDefault="00944ED1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Легкая атлетика</w:t>
      </w:r>
      <w:r w:rsidR="00B7528F" w:rsidRPr="00E60ED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B7528F" w:rsidRPr="00E60ED3">
        <w:rPr>
          <w:rFonts w:ascii="Times New Roman" w:eastAsia="Times New Roman" w:hAnsi="Times New Roman" w:cs="Times New Roman"/>
          <w:sz w:val="24"/>
          <w:szCs w:val="24"/>
        </w:rPr>
        <w:t xml:space="preserve"> беговые упражнения. Прыжковые упражнения. Упражнения в метании малого мяча. </w:t>
      </w:r>
    </w:p>
    <w:p w:rsidR="00B7528F" w:rsidRPr="00E60ED3" w:rsidRDefault="00944ED1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Спортивные игры</w:t>
      </w:r>
      <w:r w:rsidR="00B7528F" w:rsidRPr="00E60ED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B7528F" w:rsidRPr="00E60ED3">
        <w:rPr>
          <w:rFonts w:ascii="Times New Roman" w:eastAsia="Times New Roman" w:hAnsi="Times New Roman" w:cs="Times New Roman"/>
          <w:sz w:val="24"/>
          <w:szCs w:val="24"/>
        </w:rPr>
        <w:t xml:space="preserve"> технико-тактические действия и приемы игры в волейбол, баскетбол. Правила спортивных игр. Игры по правилам. Национальные виды спорта: технико-тактические действия и правила. </w:t>
      </w:r>
    </w:p>
    <w:p w:rsidR="00B7528F" w:rsidRPr="00E60ED3" w:rsidRDefault="00944ED1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Лыжные гонки</w:t>
      </w:r>
      <w:r w:rsidR="00B7528F" w:rsidRPr="00E60ED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B7528F" w:rsidRPr="00E60ED3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на лыжах разными способами. Подъемы, спуски, повороты, торможения. </w:t>
      </w:r>
    </w:p>
    <w:p w:rsidR="00B7528F" w:rsidRPr="00E60ED3" w:rsidRDefault="00B7528F" w:rsidP="00E6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Прикладно</w:t>
      </w:r>
      <w:proofErr w:type="spellEnd"/>
      <w:r w:rsidRPr="00E60ED3">
        <w:rPr>
          <w:rFonts w:ascii="Times New Roman" w:eastAsia="Times New Roman" w:hAnsi="Times New Roman" w:cs="Times New Roman"/>
          <w:iCs/>
          <w:sz w:val="24"/>
          <w:szCs w:val="24"/>
        </w:rPr>
        <w:t>-ориентированная</w:t>
      </w:r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физкультурная деятель</w:t>
      </w:r>
      <w:r w:rsidR="00944ED1" w:rsidRPr="00E60ED3">
        <w:rPr>
          <w:rFonts w:ascii="Times New Roman" w:eastAsia="Times New Roman" w:hAnsi="Times New Roman" w:cs="Times New Roman"/>
          <w:sz w:val="24"/>
          <w:szCs w:val="24"/>
        </w:rPr>
        <w:t>ность, кроссовая подготовка</w:t>
      </w:r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. 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E60ED3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Общефизическая подготовка. </w:t>
      </w:r>
      <w:proofErr w:type="gramStart"/>
      <w:r w:rsidRPr="00E60ED3">
        <w:rPr>
          <w:rFonts w:ascii="Times New Roman" w:eastAsia="Times New Roman" w:hAnsi="Times New Roman" w:cs="Times New Roman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E60ED3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B7528F" w:rsidRPr="00E60ED3" w:rsidRDefault="00B7528F" w:rsidP="00E60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        Согласно Базисному учебному плану на обязательное изучение всех учебных тем программы отводится </w:t>
      </w:r>
      <w:r w:rsidR="00047D61" w:rsidRPr="00E60ED3">
        <w:rPr>
          <w:rFonts w:ascii="Times New Roman" w:eastAsia="Calibri" w:hAnsi="Times New Roman" w:cs="Times New Roman"/>
          <w:sz w:val="24"/>
          <w:szCs w:val="24"/>
        </w:rPr>
        <w:t>68</w:t>
      </w: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ч, из расчета </w:t>
      </w:r>
      <w:r w:rsidR="00047D61" w:rsidRPr="00E60ED3">
        <w:rPr>
          <w:rFonts w:ascii="Times New Roman" w:eastAsia="Calibri" w:hAnsi="Times New Roman" w:cs="Times New Roman"/>
          <w:sz w:val="24"/>
          <w:szCs w:val="24"/>
        </w:rPr>
        <w:t>2</w:t>
      </w: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ч в неделю в V</w:t>
      </w:r>
      <w:r w:rsidRPr="00E60ED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E60ED3">
        <w:rPr>
          <w:rFonts w:ascii="Times New Roman" w:eastAsia="Calibri" w:hAnsi="Times New Roman" w:cs="Times New Roman"/>
          <w:sz w:val="24"/>
          <w:szCs w:val="24"/>
        </w:rPr>
        <w:t xml:space="preserve"> классе. </w:t>
      </w:r>
    </w:p>
    <w:p w:rsidR="00B7528F" w:rsidRPr="00E60ED3" w:rsidRDefault="00B7528F" w:rsidP="00E60ED3">
      <w:pPr>
        <w:shd w:val="clear" w:color="auto" w:fill="FFFFFF"/>
        <w:spacing w:after="0" w:line="240" w:lineRule="auto"/>
        <w:ind w:right="-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уровня </w:t>
      </w: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подготовленности </w:t>
      </w:r>
      <w:proofErr w:type="gramStart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</w:t>
      </w: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упражнения (тесты).  </w:t>
      </w: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физической подготовленности обучающихся проводится </w:t>
      </w:r>
      <w:r w:rsidRPr="00E60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 </w:t>
      </w: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учебном году.</w:t>
      </w:r>
    </w:p>
    <w:p w:rsidR="00047D61" w:rsidRPr="000F69B5" w:rsidRDefault="00B7528F" w:rsidP="000F6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возрастной группы определены свои нормативы. По окончании </w:t>
      </w:r>
      <w:proofErr w:type="gramStart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</w:t>
      </w:r>
      <w:proofErr w:type="gramEnd"/>
      <w:r w:rsidRPr="00E6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показывать уровень физической подготовленности не ниже среднего результатов, соответствующих обязательному м</w:t>
      </w:r>
      <w:r w:rsidR="000F69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инимуму содержания образования.</w:t>
      </w:r>
    </w:p>
    <w:p w:rsidR="00B7528F" w:rsidRPr="000F69B5" w:rsidRDefault="00B7528F" w:rsidP="000F69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750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 w:rsidR="00FB3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планирование, в том числе с учетом рабочей программы воспитания с указанием количества часов, отводимых на освоение каждой темы</w:t>
      </w:r>
      <w:r w:rsidR="000F6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4"/>
        <w:tblW w:w="14503" w:type="dxa"/>
        <w:tblLook w:val="04A0" w:firstRow="1" w:lastRow="0" w:firstColumn="1" w:lastColumn="0" w:noHBand="0" w:noVBand="1"/>
      </w:tblPr>
      <w:tblGrid>
        <w:gridCol w:w="769"/>
        <w:gridCol w:w="12317"/>
        <w:gridCol w:w="1417"/>
      </w:tblGrid>
      <w:tr w:rsidR="00750E0B" w:rsidRPr="00906322" w:rsidTr="009314F9">
        <w:tc>
          <w:tcPr>
            <w:tcW w:w="769" w:type="dxa"/>
          </w:tcPr>
          <w:p w:rsidR="00750E0B" w:rsidRPr="00906322" w:rsidRDefault="00750E0B" w:rsidP="00E60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17" w:type="dxa"/>
          </w:tcPr>
          <w:p w:rsidR="00750E0B" w:rsidRPr="00906322" w:rsidRDefault="00750E0B" w:rsidP="00750E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750E0B" w:rsidRPr="00906322" w:rsidRDefault="00750E0B" w:rsidP="00E60E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0E0B" w:rsidRPr="00906322" w:rsidTr="009314F9">
        <w:tc>
          <w:tcPr>
            <w:tcW w:w="14503" w:type="dxa"/>
            <w:gridSpan w:val="3"/>
          </w:tcPr>
          <w:p w:rsidR="00750E0B" w:rsidRPr="00610C55" w:rsidRDefault="00750E0B" w:rsidP="009063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(12часов)</w:t>
            </w:r>
          </w:p>
        </w:tc>
      </w:tr>
      <w:tr w:rsidR="00750E0B" w:rsidRPr="00906322" w:rsidTr="009314F9">
        <w:tc>
          <w:tcPr>
            <w:tcW w:w="769" w:type="dxa"/>
          </w:tcPr>
          <w:p w:rsidR="00750E0B" w:rsidRPr="00906322" w:rsidRDefault="00750E0B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750E0B" w:rsidRPr="00906322" w:rsidRDefault="00750E0B" w:rsidP="007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ИТБ на занятиях легкой атлетики. История развития физической культуры.</w:t>
            </w:r>
            <w:r w:rsidR="00FF1F9E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</w:t>
            </w:r>
          </w:p>
        </w:tc>
        <w:tc>
          <w:tcPr>
            <w:tcW w:w="1417" w:type="dxa"/>
          </w:tcPr>
          <w:p w:rsidR="00750E0B" w:rsidRPr="00906322" w:rsidRDefault="00906322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E0B" w:rsidRPr="00906322" w:rsidTr="009314F9">
        <w:tc>
          <w:tcPr>
            <w:tcW w:w="769" w:type="dxa"/>
          </w:tcPr>
          <w:p w:rsidR="00750E0B" w:rsidRPr="00906322" w:rsidRDefault="00750E0B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750E0B" w:rsidRPr="00906322" w:rsidRDefault="00750E0B" w:rsidP="0093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Бег с ускорением до 60м.</w:t>
            </w:r>
          </w:p>
        </w:tc>
        <w:tc>
          <w:tcPr>
            <w:tcW w:w="1417" w:type="dxa"/>
          </w:tcPr>
          <w:p w:rsidR="00750E0B" w:rsidRPr="00906322" w:rsidRDefault="00906322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93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безопасности. Правила игры в волейбол. Стойки, перемещения, ловля и передача мяча.</w:t>
            </w:r>
          </w:p>
        </w:tc>
        <w:tc>
          <w:tcPr>
            <w:tcW w:w="1417" w:type="dxa"/>
          </w:tcPr>
          <w:p w:rsidR="00431EDA" w:rsidRDefault="007B26A6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E0B" w:rsidRPr="00906322" w:rsidTr="009314F9">
        <w:tc>
          <w:tcPr>
            <w:tcW w:w="769" w:type="dxa"/>
          </w:tcPr>
          <w:p w:rsidR="00750E0B" w:rsidRPr="00906322" w:rsidRDefault="00750E0B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750E0B" w:rsidRPr="00906322" w:rsidRDefault="00750E0B" w:rsidP="005A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Бег 4х10м. Стартовый разгон. Финальное усилие</w:t>
            </w:r>
            <w:r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(РПВ) Презентация.</w:t>
            </w:r>
            <w:r w:rsid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C55" w:rsidRPr="005A7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физической культуры и ее развитие в современном обществе.</w:t>
            </w:r>
          </w:p>
        </w:tc>
        <w:tc>
          <w:tcPr>
            <w:tcW w:w="1417" w:type="dxa"/>
          </w:tcPr>
          <w:p w:rsidR="00750E0B" w:rsidRPr="00906322" w:rsidRDefault="00906322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E0B" w:rsidRPr="00906322" w:rsidTr="009314F9">
        <w:tc>
          <w:tcPr>
            <w:tcW w:w="769" w:type="dxa"/>
          </w:tcPr>
          <w:p w:rsidR="00750E0B" w:rsidRPr="00906322" w:rsidRDefault="00750E0B" w:rsidP="00750E0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750E0B" w:rsidRPr="00906322" w:rsidRDefault="00750E0B" w:rsidP="00750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старта. Прыжковые упражнения.</w:t>
            </w:r>
            <w:r w:rsidR="00610C55"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выполнению нормативов  Всероссийского физкультурно-спортивного комплекса "Готов к труду и обороне" (ГТО).</w:t>
            </w:r>
          </w:p>
        </w:tc>
        <w:tc>
          <w:tcPr>
            <w:tcW w:w="1417" w:type="dxa"/>
          </w:tcPr>
          <w:p w:rsidR="00750E0B" w:rsidRPr="00906322" w:rsidRDefault="00906322" w:rsidP="009063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730826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передвижений остановок, поворотов и стоек. Игра по упрощенным правилам</w:t>
            </w:r>
          </w:p>
        </w:tc>
        <w:tc>
          <w:tcPr>
            <w:tcW w:w="1417" w:type="dxa"/>
          </w:tcPr>
          <w:p w:rsidR="00431EDA" w:rsidRDefault="007B26A6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Бег с ускорениями до 70-80 метров. Упражнения для развития силы.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5A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FB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на 60 метров. Прыжки в длину  с 11-13 шагов разбега.</w:t>
            </w:r>
            <w:r w:rsidR="005A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proofErr w:type="gramStart"/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икторина «Что я знаю о ГТО».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9490A" w:rsidRDefault="00431EDA" w:rsidP="00431E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волейбол.</w:t>
            </w:r>
          </w:p>
        </w:tc>
        <w:tc>
          <w:tcPr>
            <w:tcW w:w="1417" w:type="dxa"/>
          </w:tcPr>
          <w:p w:rsidR="00431EDA" w:rsidRDefault="007B26A6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5A7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 Упражнения для развития выносливости.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ПВ) Презентация. </w:t>
            </w:r>
            <w:r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атлетика, как олимпийский вид спорта.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20-25 минут. Метание теннисного мяча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мяча у сетки и в прыжке через сетку. Упражнение на развитие скоростно-силовых способностей.</w:t>
            </w:r>
          </w:p>
        </w:tc>
        <w:tc>
          <w:tcPr>
            <w:tcW w:w="1417" w:type="dxa"/>
          </w:tcPr>
          <w:p w:rsidR="00431EDA" w:rsidRDefault="007B26A6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до 100м. Передача эстафетной палочки.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Просмотр презентаций. </w:t>
            </w:r>
            <w:r w:rsidRPr="005A7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Олимпийские игры древности.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и вертикальную цель (1 х 1).</w:t>
            </w:r>
            <w:r w:rsidR="00FB3D66"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Беседа. </w:t>
            </w:r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Физкультминутки, </w:t>
            </w:r>
            <w:proofErr w:type="spellStart"/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физкультпаузы</w:t>
            </w:r>
            <w:proofErr w:type="spellEnd"/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значение.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E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мяча сверху, стоя спиной к цели.</w:t>
            </w:r>
            <w:r w:rsidRPr="00431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планирование самостоятельных занятий по развитию физических качеств.</w:t>
            </w:r>
          </w:p>
        </w:tc>
        <w:tc>
          <w:tcPr>
            <w:tcW w:w="1417" w:type="dxa"/>
          </w:tcPr>
          <w:p w:rsidR="00431EDA" w:rsidRDefault="007B26A6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подготовка.</w:t>
            </w:r>
            <w:r w:rsidRPr="0075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пеших туристских походов.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адаптивной физической культуры.</w:t>
            </w:r>
            <w:r w:rsidRPr="0075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Олимпийское движение в России (СССР).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730826" w:rsidRDefault="00431EDA" w:rsidP="0043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мяча сверху двумя руками с перекатами на спине. </w:t>
            </w:r>
            <w:r w:rsidRPr="004A3F6E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и его основное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ИТБ на уроках гимнастики. Правила </w:t>
            </w:r>
            <w:proofErr w:type="spell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и страховки во время выполнения упражнений.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развитии древних Олимпийских игр. Строевые упражнения.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  <w:vAlign w:val="center"/>
          </w:tcPr>
          <w:p w:rsidR="00431EDA" w:rsidRPr="00730826" w:rsidRDefault="00431EDA" w:rsidP="0043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отраженного сеткой. Верхняя прямая подача мяча в заданную часть площадки.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силовых и скоростно-силовых качеств. Виды гимнастики.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431EDA" w:rsidP="00431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предметами. Висы и упоры.</w:t>
            </w:r>
            <w:r w:rsidRPr="0075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и здоровый образ жизни.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EDA" w:rsidRPr="00906322" w:rsidTr="009314F9">
        <w:tc>
          <w:tcPr>
            <w:tcW w:w="769" w:type="dxa"/>
          </w:tcPr>
          <w:p w:rsidR="00431EDA" w:rsidRPr="00906322" w:rsidRDefault="00431EDA" w:rsidP="00431EDA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431EDA" w:rsidRPr="00906322" w:rsidRDefault="006213CD" w:rsidP="00431E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Техника прямого нападающего удара. 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Приемы мяча снизу двумя руками с перекатами в сторону.</w:t>
            </w:r>
          </w:p>
        </w:tc>
        <w:tc>
          <w:tcPr>
            <w:tcW w:w="1417" w:type="dxa"/>
          </w:tcPr>
          <w:p w:rsidR="00431EDA" w:rsidRPr="00906322" w:rsidRDefault="00431EDA" w:rsidP="00431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14503" w:type="dxa"/>
            <w:gridSpan w:val="3"/>
          </w:tcPr>
          <w:p w:rsidR="006213CD" w:rsidRDefault="006213CD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с элементами акробатики – 1</w:t>
            </w:r>
            <w:r w:rsidR="00090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 Спортивные игры (волейбол)-1</w:t>
            </w:r>
            <w:r w:rsidR="00090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6213CD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Виды подъемов на перекладине. Упражнения для развития гибкости.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6213CD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Висы и упоры. Мышечная система человека.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Беседа «</w:t>
            </w:r>
            <w:r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при занятиях физическими упражнениями</w:t>
            </w:r>
            <w:r w:rsidR="00FB3D66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6213CD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длинного нападающего удара. Игра в защите.</w:t>
            </w:r>
            <w:r w:rsidRPr="006213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и здоровый образ жизни.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823074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Нервная система человека.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823074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Самоконтроль при занятиях физическими упражнениями.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6213CD" w:rsidP="0062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Прямой нападающий удар при встречных передачах.</w:t>
            </w: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элементов техники игры.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823074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Внешние признаки утомления.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823074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соединений. Упражнения с предметами.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6213CD" w:rsidP="0093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подготовка. Круговая тренировка. Учебная игра по правилам. 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823074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Упражнения на  гимнастическом бревне, кольцах.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3CD" w:rsidRPr="00906322" w:rsidTr="009314F9">
        <w:tc>
          <w:tcPr>
            <w:tcW w:w="769" w:type="dxa"/>
          </w:tcPr>
          <w:p w:rsidR="006213CD" w:rsidRPr="00906322" w:rsidRDefault="006213CD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6213CD" w:rsidRPr="00906322" w:rsidRDefault="00823074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Объективные методы самоконтроля. Лазанье по канату</w:t>
            </w:r>
          </w:p>
        </w:tc>
        <w:tc>
          <w:tcPr>
            <w:tcW w:w="1417" w:type="dxa"/>
          </w:tcPr>
          <w:p w:rsidR="006213CD" w:rsidRPr="00906322" w:rsidRDefault="006213CD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6213C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823074" w:rsidP="00621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прием  подачи. Тактика игры. Учебная игра.</w:t>
            </w:r>
          </w:p>
        </w:tc>
        <w:tc>
          <w:tcPr>
            <w:tcW w:w="1417" w:type="dxa"/>
          </w:tcPr>
          <w:p w:rsidR="00823074" w:rsidRDefault="007B26A6" w:rsidP="00621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823074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 гимнастическом бревне, кольцах. Дневник самоконтроля. </w:t>
            </w:r>
          </w:p>
        </w:tc>
        <w:tc>
          <w:tcPr>
            <w:tcW w:w="1417" w:type="dxa"/>
          </w:tcPr>
          <w:p w:rsidR="00823074" w:rsidRPr="00906322" w:rsidRDefault="00823074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823074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Опорные прыжки. История развития гимнастики.</w:t>
            </w:r>
          </w:p>
        </w:tc>
        <w:tc>
          <w:tcPr>
            <w:tcW w:w="1417" w:type="dxa"/>
          </w:tcPr>
          <w:p w:rsidR="00823074" w:rsidRDefault="007B26A6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823074" w:rsidP="0082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прием, передача, удар. Правила игры в волейбол и жесты судей.</w:t>
            </w:r>
          </w:p>
        </w:tc>
        <w:tc>
          <w:tcPr>
            <w:tcW w:w="1417" w:type="dxa"/>
          </w:tcPr>
          <w:p w:rsidR="00823074" w:rsidRPr="00906322" w:rsidRDefault="00823074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823074" w:rsidP="0082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Опорные прыжки. Упражнения на развитие гибкости.</w:t>
            </w:r>
          </w:p>
        </w:tc>
        <w:tc>
          <w:tcPr>
            <w:tcW w:w="1417" w:type="dxa"/>
          </w:tcPr>
          <w:p w:rsidR="00823074" w:rsidRPr="00906322" w:rsidRDefault="00823074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823074" w:rsidP="0082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Основные правила занятий физическими упражнениями. Упражнения со скакалками.</w:t>
            </w:r>
          </w:p>
        </w:tc>
        <w:tc>
          <w:tcPr>
            <w:tcW w:w="1417" w:type="dxa"/>
          </w:tcPr>
          <w:p w:rsidR="00823074" w:rsidRPr="00906322" w:rsidRDefault="00823074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823074" w:rsidP="0082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Индивидуальное блокирование нападающих ударов, прием мяча у сетки после подброса. </w:t>
            </w:r>
          </w:p>
        </w:tc>
        <w:tc>
          <w:tcPr>
            <w:tcW w:w="1417" w:type="dxa"/>
          </w:tcPr>
          <w:p w:rsidR="00823074" w:rsidRPr="00906322" w:rsidRDefault="00823074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823074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Личная гигиена в процессе занятий физическими упражнениями.</w:t>
            </w:r>
          </w:p>
        </w:tc>
        <w:tc>
          <w:tcPr>
            <w:tcW w:w="1417" w:type="dxa"/>
          </w:tcPr>
          <w:p w:rsidR="00823074" w:rsidRPr="00906322" w:rsidRDefault="00823074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823074" w:rsidP="00823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и силовой выносливости.</w:t>
            </w:r>
            <w:r w:rsidRPr="0075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5D5" w:rsidRPr="005A7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(РПВ)</w:t>
            </w:r>
            <w:r w:rsidR="00FB3D66" w:rsidRPr="005A7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Беседа-презентация. </w:t>
            </w:r>
            <w:r w:rsidRPr="005A75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</w:tc>
        <w:tc>
          <w:tcPr>
            <w:tcW w:w="1417" w:type="dxa"/>
          </w:tcPr>
          <w:p w:rsidR="00823074" w:rsidRPr="00906322" w:rsidRDefault="00823074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74" w:rsidRPr="00906322" w:rsidTr="009314F9">
        <w:tc>
          <w:tcPr>
            <w:tcW w:w="769" w:type="dxa"/>
          </w:tcPr>
          <w:p w:rsidR="00823074" w:rsidRPr="00906322" w:rsidRDefault="00823074" w:rsidP="0082307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823074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действия: передача мяча из зоны защиты в зону нападения. Отбивание мяча кулаком через сетку.</w:t>
            </w:r>
          </w:p>
        </w:tc>
        <w:tc>
          <w:tcPr>
            <w:tcW w:w="1417" w:type="dxa"/>
          </w:tcPr>
          <w:p w:rsidR="00823074" w:rsidRPr="00906322" w:rsidRDefault="00823074" w:rsidP="00823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Игровые упражнения на сочетание приемов мяча. Укрепление здоровья занятиями физической культуры и спорта.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Тактические нападения с изменением позиций. Организация подвижных игр и эстафет.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029F5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  <w:vAlign w:val="bottom"/>
          </w:tcPr>
          <w:p w:rsidR="000903E9" w:rsidRPr="00730826" w:rsidRDefault="000903E9" w:rsidP="000903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в волейбол  по правилам. История развития волейбола, как олимпийский вид спорта.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14503" w:type="dxa"/>
            <w:gridSpan w:val="3"/>
          </w:tcPr>
          <w:p w:rsidR="000903E9" w:rsidRPr="00610C55" w:rsidRDefault="000903E9" w:rsidP="000903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</w:t>
            </w:r>
            <w:proofErr w:type="gramEnd"/>
            <w:r w:rsidRPr="0061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подготовка-18 часов.</w:t>
            </w:r>
            <w:r w:rsidR="00DC1351" w:rsidRPr="000F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Спортивные игры (баскетбол) – 12часов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  лыжной подготовки. История развития лыжного спорта. Повороты на месте махом.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Игра «Гонки с выбыванием»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A9" w:rsidRPr="00906322" w:rsidTr="009314F9">
        <w:tc>
          <w:tcPr>
            <w:tcW w:w="769" w:type="dxa"/>
          </w:tcPr>
          <w:p w:rsidR="00515EA9" w:rsidRPr="00906322" w:rsidRDefault="00515EA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515EA9" w:rsidRPr="00906322" w:rsidRDefault="00515EA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ТБ. Комбинации из освоенных элементов техники передвижений. Основные правила игры.</w:t>
            </w:r>
          </w:p>
        </w:tc>
        <w:tc>
          <w:tcPr>
            <w:tcW w:w="1417" w:type="dxa"/>
          </w:tcPr>
          <w:p w:rsidR="00515EA9" w:rsidRDefault="007B26A6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 (стартовый вариант). Виды лыжного спорта.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Игры и эстафеты.</w:t>
            </w:r>
            <w:r w:rsidR="00177FF0"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FF0">
              <w:rPr>
                <w:rFonts w:ascii="Times New Roman" w:hAnsi="Times New Roman" w:cs="Times New Roman"/>
                <w:sz w:val="24"/>
                <w:szCs w:val="24"/>
              </w:rPr>
              <w:t xml:space="preserve">РВП. </w:t>
            </w:r>
            <w:r w:rsidR="00177FF0" w:rsidRPr="00906322">
              <w:rPr>
                <w:rFonts w:ascii="Times New Roman" w:hAnsi="Times New Roman" w:cs="Times New Roman"/>
                <w:sz w:val="24"/>
                <w:szCs w:val="24"/>
              </w:rPr>
              <w:t>Первые Олимпийские чемпионы в зимних видах спорта.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A9" w:rsidRPr="00906322" w:rsidTr="009314F9">
        <w:tc>
          <w:tcPr>
            <w:tcW w:w="769" w:type="dxa"/>
          </w:tcPr>
          <w:p w:rsidR="00515EA9" w:rsidRPr="00906322" w:rsidRDefault="00515EA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515EA9" w:rsidRPr="00906322" w:rsidRDefault="00515EA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ловли и передачи мяча. Баскетбол, как олимпийский вид спорта.</w:t>
            </w:r>
          </w:p>
        </w:tc>
        <w:tc>
          <w:tcPr>
            <w:tcW w:w="1417" w:type="dxa"/>
          </w:tcPr>
          <w:p w:rsidR="00515EA9" w:rsidRDefault="007B26A6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2 -3 км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Спуски и подъемы. Банные процедуры, их цель и задачи, связь с укреплением здоровья.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A9" w:rsidRPr="00906322" w:rsidTr="009314F9">
        <w:tc>
          <w:tcPr>
            <w:tcW w:w="769" w:type="dxa"/>
          </w:tcPr>
          <w:p w:rsidR="00515EA9" w:rsidRPr="00906322" w:rsidRDefault="00515EA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515EA9" w:rsidRPr="00906322" w:rsidRDefault="00515EA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ведениямяча</w:t>
            </w:r>
            <w:proofErr w:type="spellEnd"/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Учебная игра</w:t>
            </w:r>
            <w:r w:rsidRPr="005A7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5A75D5" w:rsidRPr="005A7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(РПВ)</w:t>
            </w:r>
            <w:r w:rsidR="00177FF0" w:rsidRPr="005A7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Беседа. </w:t>
            </w:r>
            <w:r w:rsidRPr="005A7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Выдающиеся спортсмены-баскетболисты России.</w:t>
            </w:r>
          </w:p>
        </w:tc>
        <w:tc>
          <w:tcPr>
            <w:tcW w:w="1417" w:type="dxa"/>
          </w:tcPr>
          <w:p w:rsidR="00515EA9" w:rsidRDefault="007B26A6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«плугом». Коньковый ход.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Преодоление контр уклонов. Повороты со спусков.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A9" w:rsidRPr="00906322" w:rsidTr="009314F9">
        <w:tc>
          <w:tcPr>
            <w:tcW w:w="769" w:type="dxa"/>
          </w:tcPr>
          <w:p w:rsidR="00515EA9" w:rsidRPr="00906322" w:rsidRDefault="00515EA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515EA9" w:rsidRPr="00906322" w:rsidRDefault="00515EA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Комбинации из освоенных элементов: обводка стоек, бросок по кольцу в прыжке, ведение, передача-контроль</w:t>
            </w:r>
          </w:p>
        </w:tc>
        <w:tc>
          <w:tcPr>
            <w:tcW w:w="1417" w:type="dxa"/>
          </w:tcPr>
          <w:p w:rsidR="00515EA9" w:rsidRDefault="007B26A6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Коньковый ход. Игра «Гонки с преследованием».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3км. Применение лыжных мазей.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A9" w:rsidRPr="00906322" w:rsidTr="009314F9">
        <w:tc>
          <w:tcPr>
            <w:tcW w:w="769" w:type="dxa"/>
          </w:tcPr>
          <w:p w:rsidR="00515EA9" w:rsidRPr="00906322" w:rsidRDefault="00515EA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515EA9" w:rsidRPr="00906322" w:rsidRDefault="00515EA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Тактика игры. Позиционное нападение и личная защита в игровых взаимодействиях.</w:t>
            </w:r>
          </w:p>
        </w:tc>
        <w:tc>
          <w:tcPr>
            <w:tcW w:w="1417" w:type="dxa"/>
          </w:tcPr>
          <w:p w:rsidR="00515EA9" w:rsidRDefault="007B26A6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обморожениях и травмах. Прохождение дистанции 4,5км.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Спуски и подъемы. Чемпионы Олимпийских игр в лыжных гонках.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A9" w:rsidRPr="00906322" w:rsidTr="009314F9">
        <w:tc>
          <w:tcPr>
            <w:tcW w:w="769" w:type="dxa"/>
          </w:tcPr>
          <w:p w:rsidR="00515EA9" w:rsidRPr="00906322" w:rsidRDefault="00515EA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515EA9" w:rsidRPr="00906322" w:rsidRDefault="00515EA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Групповые и командные действия игроков в защите и нападении. Учебная игра.</w:t>
            </w:r>
          </w:p>
        </w:tc>
        <w:tc>
          <w:tcPr>
            <w:tcW w:w="1417" w:type="dxa"/>
          </w:tcPr>
          <w:p w:rsidR="00515EA9" w:rsidRDefault="007B26A6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Преодоление дистанции 2 км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а результат.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Спуски, торможения «плугом».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A9" w:rsidRPr="00906322" w:rsidTr="009314F9">
        <w:tc>
          <w:tcPr>
            <w:tcW w:w="769" w:type="dxa"/>
          </w:tcPr>
          <w:p w:rsidR="00515EA9" w:rsidRPr="00906322" w:rsidRDefault="00515EA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515EA9" w:rsidRPr="00906322" w:rsidRDefault="00515EA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мяча. Учебная игра</w:t>
            </w:r>
          </w:p>
        </w:tc>
        <w:tc>
          <w:tcPr>
            <w:tcW w:w="1417" w:type="dxa"/>
          </w:tcPr>
          <w:p w:rsidR="00515EA9" w:rsidRDefault="007B26A6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Преодоление дистанции 3-5 км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вободным стилем.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организма.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Преодоление дистанции 3 км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а результат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A9" w:rsidRPr="00906322" w:rsidTr="009314F9">
        <w:tc>
          <w:tcPr>
            <w:tcW w:w="769" w:type="dxa"/>
          </w:tcPr>
          <w:p w:rsidR="00515EA9" w:rsidRPr="00906322" w:rsidRDefault="00515EA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515EA9" w:rsidRPr="00906322" w:rsidRDefault="00515EA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sz w:val="24"/>
                <w:szCs w:val="24"/>
              </w:rPr>
              <w:t>Вырывание и выбивание мяча. Перехват мяча во время ведения и броска мяча.</w:t>
            </w:r>
          </w:p>
        </w:tc>
        <w:tc>
          <w:tcPr>
            <w:tcW w:w="1417" w:type="dxa"/>
          </w:tcPr>
          <w:p w:rsidR="00515EA9" w:rsidRDefault="007B26A6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Лыжные гонки с преодолением дистанции 1000м.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0903E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нормативов  Всероссийского физкультурно-спортивного комплекса "Готов к труду и обороне" (ГТО).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лыжной подготовки спортсмена.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EA9" w:rsidRPr="00906322" w:rsidTr="009314F9">
        <w:tc>
          <w:tcPr>
            <w:tcW w:w="769" w:type="dxa"/>
          </w:tcPr>
          <w:p w:rsidR="00515EA9" w:rsidRPr="00906322" w:rsidRDefault="00515EA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515EA9" w:rsidRPr="00906322" w:rsidRDefault="00515EA9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в баскетбол по упрощённым правилам.</w:t>
            </w:r>
            <w:r w:rsidR="00DC1351"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 на развитие скоростно-силовых способностей.</w:t>
            </w:r>
          </w:p>
        </w:tc>
        <w:tc>
          <w:tcPr>
            <w:tcW w:w="1417" w:type="dxa"/>
          </w:tcPr>
          <w:p w:rsidR="00515EA9" w:rsidRDefault="007B26A6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DC1351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двух игроков в нападении и защите через «заслон». Игра по упрощенным правилам баскетбола.</w:t>
            </w:r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3E9" w:rsidRPr="00906322" w:rsidTr="009314F9">
        <w:tc>
          <w:tcPr>
            <w:tcW w:w="769" w:type="dxa"/>
          </w:tcPr>
          <w:p w:rsidR="000903E9" w:rsidRPr="00906322" w:rsidRDefault="000903E9" w:rsidP="000903E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0903E9" w:rsidRPr="00906322" w:rsidRDefault="00DC1351" w:rsidP="00090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и скорости.  </w:t>
            </w:r>
            <w:bookmarkStart w:id="0" w:name="_GoBack"/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Беседа. </w:t>
            </w:r>
            <w:r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спортсмена.</w:t>
            </w:r>
            <w:bookmarkEnd w:id="0"/>
          </w:p>
        </w:tc>
        <w:tc>
          <w:tcPr>
            <w:tcW w:w="1417" w:type="dxa"/>
          </w:tcPr>
          <w:p w:rsidR="000903E9" w:rsidRPr="00906322" w:rsidRDefault="000903E9" w:rsidP="00090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51" w:rsidRPr="00906322" w:rsidTr="007A38EE">
        <w:tc>
          <w:tcPr>
            <w:tcW w:w="769" w:type="dxa"/>
          </w:tcPr>
          <w:p w:rsidR="00DC1351" w:rsidRPr="00906322" w:rsidRDefault="00DC1351" w:rsidP="00DC135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  <w:vAlign w:val="bottom"/>
          </w:tcPr>
          <w:p w:rsidR="00DC1351" w:rsidRPr="00730826" w:rsidRDefault="00DC1351" w:rsidP="00DC13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скоростных способностей. Игра по упрощенным правилам баскетбола.</w:t>
            </w:r>
          </w:p>
        </w:tc>
        <w:tc>
          <w:tcPr>
            <w:tcW w:w="1417" w:type="dxa"/>
          </w:tcPr>
          <w:p w:rsidR="00DC1351" w:rsidRDefault="00DC1351" w:rsidP="00DC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351" w:rsidRPr="00906322" w:rsidTr="009314F9">
        <w:tc>
          <w:tcPr>
            <w:tcW w:w="14503" w:type="dxa"/>
            <w:gridSpan w:val="3"/>
          </w:tcPr>
          <w:p w:rsidR="00DE4608" w:rsidRDefault="00353B2E" w:rsidP="005F00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(10</w:t>
            </w:r>
            <w:r w:rsidR="005F0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  <w:r w:rsidR="00DE4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F0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игра (футбол)-</w:t>
            </w:r>
            <w:r w:rsidR="00DE4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  <w:p w:rsidR="00DC1351" w:rsidRPr="000F69B5" w:rsidRDefault="00353B2E" w:rsidP="005F00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C1351" w:rsidRPr="00906322" w:rsidTr="009314F9">
        <w:tc>
          <w:tcPr>
            <w:tcW w:w="769" w:type="dxa"/>
          </w:tcPr>
          <w:p w:rsidR="00DC1351" w:rsidRPr="00906322" w:rsidRDefault="00DC1351" w:rsidP="00DC135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DC1351" w:rsidRPr="00906322" w:rsidRDefault="00DC1351" w:rsidP="00DC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развитие силовой выносливости.</w:t>
            </w:r>
          </w:p>
        </w:tc>
        <w:tc>
          <w:tcPr>
            <w:tcW w:w="1417" w:type="dxa"/>
          </w:tcPr>
          <w:p w:rsidR="00DC1351" w:rsidRPr="00906322" w:rsidRDefault="00DC1351" w:rsidP="00DC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51" w:rsidRPr="00906322" w:rsidTr="009314F9">
        <w:tc>
          <w:tcPr>
            <w:tcW w:w="769" w:type="dxa"/>
          </w:tcPr>
          <w:p w:rsidR="00DC1351" w:rsidRPr="00906322" w:rsidRDefault="00DC1351" w:rsidP="00DC135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DC1351" w:rsidRPr="00906322" w:rsidRDefault="00DC1351" w:rsidP="00DC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Бег с препятствиями.  Метание мяча в цель, на заданное расстояние.</w:t>
            </w:r>
          </w:p>
        </w:tc>
        <w:tc>
          <w:tcPr>
            <w:tcW w:w="1417" w:type="dxa"/>
          </w:tcPr>
          <w:p w:rsidR="00DC1351" w:rsidRPr="00906322" w:rsidRDefault="00DC1351" w:rsidP="00DC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51" w:rsidRPr="00906322" w:rsidTr="009314F9">
        <w:tc>
          <w:tcPr>
            <w:tcW w:w="769" w:type="dxa"/>
          </w:tcPr>
          <w:p w:rsidR="00DC1351" w:rsidRPr="00906322" w:rsidRDefault="00DC1351" w:rsidP="00DC135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DC1351" w:rsidRPr="00906322" w:rsidRDefault="00353B2E" w:rsidP="00BA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ИТБ по спортивным игра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футбол). Комбинации из элементов техники передвижений.</w:t>
            </w:r>
          </w:p>
        </w:tc>
        <w:tc>
          <w:tcPr>
            <w:tcW w:w="1417" w:type="dxa"/>
          </w:tcPr>
          <w:p w:rsidR="00DC1351" w:rsidRPr="00906322" w:rsidRDefault="00DC1351" w:rsidP="00DC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51" w:rsidRPr="00906322" w:rsidTr="009314F9">
        <w:tc>
          <w:tcPr>
            <w:tcW w:w="769" w:type="dxa"/>
          </w:tcPr>
          <w:p w:rsidR="00DC1351" w:rsidRPr="00906322" w:rsidRDefault="00DC1351" w:rsidP="00DC135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DC1351" w:rsidRPr="00906322" w:rsidRDefault="00DC1351" w:rsidP="00DC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дневника самоконтроля.</w:t>
            </w:r>
          </w:p>
        </w:tc>
        <w:tc>
          <w:tcPr>
            <w:tcW w:w="1417" w:type="dxa"/>
          </w:tcPr>
          <w:p w:rsidR="00DC1351" w:rsidRPr="00906322" w:rsidRDefault="00DC1351" w:rsidP="00DC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51" w:rsidRPr="00906322" w:rsidTr="009314F9">
        <w:tc>
          <w:tcPr>
            <w:tcW w:w="769" w:type="dxa"/>
          </w:tcPr>
          <w:p w:rsidR="00DC1351" w:rsidRPr="00906322" w:rsidRDefault="00DC1351" w:rsidP="00DC135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DC1351" w:rsidRPr="00906322" w:rsidRDefault="00DC1351" w:rsidP="00DC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Кросс до 15 минут. Прыжок в высоту с разбега.</w:t>
            </w:r>
          </w:p>
        </w:tc>
        <w:tc>
          <w:tcPr>
            <w:tcW w:w="1417" w:type="dxa"/>
          </w:tcPr>
          <w:p w:rsidR="00DC1351" w:rsidRPr="00906322" w:rsidRDefault="00DC1351" w:rsidP="00DC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51" w:rsidRPr="00906322" w:rsidTr="009314F9">
        <w:tc>
          <w:tcPr>
            <w:tcW w:w="769" w:type="dxa"/>
          </w:tcPr>
          <w:p w:rsidR="00DC1351" w:rsidRPr="00906322" w:rsidRDefault="00DC1351" w:rsidP="00DC135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DC1351" w:rsidRPr="00906322" w:rsidRDefault="00353B2E" w:rsidP="00DC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Ведение мяча с пассивным с сопротивлением защитника</w:t>
            </w:r>
            <w:proofErr w:type="gramEnd"/>
          </w:p>
        </w:tc>
        <w:tc>
          <w:tcPr>
            <w:tcW w:w="1417" w:type="dxa"/>
          </w:tcPr>
          <w:p w:rsidR="00DC1351" w:rsidRPr="00906322" w:rsidRDefault="00DC1351" w:rsidP="00DC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51" w:rsidRPr="00906322" w:rsidTr="009314F9">
        <w:tc>
          <w:tcPr>
            <w:tcW w:w="769" w:type="dxa"/>
          </w:tcPr>
          <w:p w:rsidR="00DC1351" w:rsidRPr="00906322" w:rsidRDefault="00DC1351" w:rsidP="00DC135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DC1351" w:rsidRPr="00906322" w:rsidRDefault="00DC1351" w:rsidP="00DC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Переменный бег. Преодоление полосы препятствий.</w:t>
            </w:r>
          </w:p>
        </w:tc>
        <w:tc>
          <w:tcPr>
            <w:tcW w:w="1417" w:type="dxa"/>
          </w:tcPr>
          <w:p w:rsidR="00DC1351" w:rsidRPr="00906322" w:rsidRDefault="00DC1351" w:rsidP="00DC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351" w:rsidRPr="00906322" w:rsidTr="009314F9">
        <w:tc>
          <w:tcPr>
            <w:tcW w:w="769" w:type="dxa"/>
          </w:tcPr>
          <w:p w:rsidR="00DC1351" w:rsidRPr="00906322" w:rsidRDefault="00DC1351" w:rsidP="00DC135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DC1351" w:rsidRPr="00906322" w:rsidRDefault="00DC1351" w:rsidP="00DC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Эстафетный бег 4х100м. Подготовка к выполнению нормативов  Всероссийского физкультурно-спортивного комплекса "Готов к труду и обороне" (ГТО).</w:t>
            </w:r>
          </w:p>
        </w:tc>
        <w:tc>
          <w:tcPr>
            <w:tcW w:w="1417" w:type="dxa"/>
          </w:tcPr>
          <w:p w:rsidR="00DC1351" w:rsidRPr="00906322" w:rsidRDefault="00DC1351" w:rsidP="00DC1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2E" w:rsidRPr="00906322" w:rsidTr="009314F9">
        <w:tc>
          <w:tcPr>
            <w:tcW w:w="769" w:type="dxa"/>
          </w:tcPr>
          <w:p w:rsidR="00353B2E" w:rsidRPr="00906322" w:rsidRDefault="00353B2E" w:rsidP="00353B2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53B2E" w:rsidRPr="00906322" w:rsidRDefault="00353B2E" w:rsidP="0035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и неподвижному мячу внешней частью подъема.</w:t>
            </w:r>
          </w:p>
        </w:tc>
        <w:tc>
          <w:tcPr>
            <w:tcW w:w="1417" w:type="dxa"/>
          </w:tcPr>
          <w:p w:rsidR="00353B2E" w:rsidRPr="00906322" w:rsidRDefault="00353B2E" w:rsidP="00353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2E" w:rsidRPr="00906322" w:rsidTr="009314F9">
        <w:tc>
          <w:tcPr>
            <w:tcW w:w="769" w:type="dxa"/>
          </w:tcPr>
          <w:p w:rsidR="00353B2E" w:rsidRPr="00906322" w:rsidRDefault="00353B2E" w:rsidP="00353B2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53B2E" w:rsidRPr="00906322" w:rsidRDefault="00353B2E" w:rsidP="0035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легкой атлетики. Бег  100м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а результат.</w:t>
            </w:r>
          </w:p>
        </w:tc>
        <w:tc>
          <w:tcPr>
            <w:tcW w:w="1417" w:type="dxa"/>
          </w:tcPr>
          <w:p w:rsidR="00353B2E" w:rsidRPr="00906322" w:rsidRDefault="00353B2E" w:rsidP="00353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2E" w:rsidRPr="00906322" w:rsidTr="009314F9">
        <w:tc>
          <w:tcPr>
            <w:tcW w:w="769" w:type="dxa"/>
          </w:tcPr>
          <w:p w:rsidR="00353B2E" w:rsidRPr="00906322" w:rsidRDefault="00353B2E" w:rsidP="00353B2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53B2E" w:rsidRPr="00906322" w:rsidRDefault="00353B2E" w:rsidP="0035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Тестирование из ВФСК ГТО прыжка в длину с разбега.</w:t>
            </w:r>
          </w:p>
        </w:tc>
        <w:tc>
          <w:tcPr>
            <w:tcW w:w="1417" w:type="dxa"/>
          </w:tcPr>
          <w:p w:rsidR="00353B2E" w:rsidRPr="00906322" w:rsidRDefault="00353B2E" w:rsidP="00353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2E" w:rsidRPr="00906322" w:rsidTr="009314F9">
        <w:tc>
          <w:tcPr>
            <w:tcW w:w="769" w:type="dxa"/>
          </w:tcPr>
          <w:p w:rsidR="00353B2E" w:rsidRPr="00906322" w:rsidRDefault="00353B2E" w:rsidP="00353B2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53B2E" w:rsidRPr="00906322" w:rsidRDefault="00353B2E" w:rsidP="0035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движения и скорости.</w:t>
            </w:r>
          </w:p>
        </w:tc>
        <w:tc>
          <w:tcPr>
            <w:tcW w:w="1417" w:type="dxa"/>
          </w:tcPr>
          <w:p w:rsidR="00353B2E" w:rsidRPr="00906322" w:rsidRDefault="00353B2E" w:rsidP="00353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2E" w:rsidRPr="00906322" w:rsidTr="009314F9">
        <w:tc>
          <w:tcPr>
            <w:tcW w:w="769" w:type="dxa"/>
          </w:tcPr>
          <w:p w:rsidR="00353B2E" w:rsidRPr="00906322" w:rsidRDefault="00353B2E" w:rsidP="00353B2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53B2E" w:rsidRDefault="00353B2E" w:rsidP="0035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Летние Олимпийские игры современности. Бег на 3000 (ю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етров, 2000 м. (д).</w:t>
            </w:r>
          </w:p>
          <w:p w:rsidR="00353B2E" w:rsidRPr="00906322" w:rsidRDefault="00353B2E" w:rsidP="0035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B2E" w:rsidRPr="00906322" w:rsidRDefault="00353B2E" w:rsidP="00353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2E" w:rsidRPr="00906322" w:rsidTr="009314F9">
        <w:tc>
          <w:tcPr>
            <w:tcW w:w="769" w:type="dxa"/>
          </w:tcPr>
          <w:p w:rsidR="00353B2E" w:rsidRPr="00906322" w:rsidRDefault="00353B2E" w:rsidP="00353B2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53B2E" w:rsidRPr="00906322" w:rsidRDefault="00353B2E" w:rsidP="0035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адаптивной физической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индивидуального плана занятий физической культурой и спортом. </w:t>
            </w:r>
          </w:p>
        </w:tc>
        <w:tc>
          <w:tcPr>
            <w:tcW w:w="1417" w:type="dxa"/>
          </w:tcPr>
          <w:p w:rsidR="00353B2E" w:rsidRPr="00906322" w:rsidRDefault="00353B2E" w:rsidP="00353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2E" w:rsidRPr="00906322" w:rsidTr="009314F9">
        <w:tc>
          <w:tcPr>
            <w:tcW w:w="769" w:type="dxa"/>
          </w:tcPr>
          <w:p w:rsidR="00353B2E" w:rsidRPr="00906322" w:rsidRDefault="00353B2E" w:rsidP="00353B2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53B2E" w:rsidRPr="00906322" w:rsidRDefault="00BA2888" w:rsidP="0035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8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передвижений: перемещения в стойке, остановка, поворот, ускорение.</w:t>
            </w:r>
          </w:p>
        </w:tc>
        <w:tc>
          <w:tcPr>
            <w:tcW w:w="1417" w:type="dxa"/>
          </w:tcPr>
          <w:p w:rsidR="00353B2E" w:rsidRPr="00906322" w:rsidRDefault="00353B2E" w:rsidP="00353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2E" w:rsidRPr="00906322" w:rsidTr="009314F9">
        <w:tc>
          <w:tcPr>
            <w:tcW w:w="769" w:type="dxa"/>
          </w:tcPr>
          <w:p w:rsidR="00353B2E" w:rsidRPr="00906322" w:rsidRDefault="00353B2E" w:rsidP="00353B2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353B2E" w:rsidRPr="00906322" w:rsidRDefault="00BA2888" w:rsidP="00353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и неподвижному мячу внутренней частью подъема.</w:t>
            </w:r>
          </w:p>
        </w:tc>
        <w:tc>
          <w:tcPr>
            <w:tcW w:w="1417" w:type="dxa"/>
          </w:tcPr>
          <w:p w:rsidR="00353B2E" w:rsidRPr="00906322" w:rsidRDefault="00353B2E" w:rsidP="00353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888" w:rsidRPr="00906322" w:rsidTr="009314F9">
        <w:tc>
          <w:tcPr>
            <w:tcW w:w="769" w:type="dxa"/>
          </w:tcPr>
          <w:p w:rsidR="00BA2888" w:rsidRPr="00906322" w:rsidRDefault="00BA2888" w:rsidP="00BA28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BA2888" w:rsidRPr="00906322" w:rsidRDefault="00BA2888" w:rsidP="00B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освоение владения мячом. История развития футбола.</w:t>
            </w:r>
          </w:p>
        </w:tc>
        <w:tc>
          <w:tcPr>
            <w:tcW w:w="1417" w:type="dxa"/>
          </w:tcPr>
          <w:p w:rsidR="00BA2888" w:rsidRPr="00906322" w:rsidRDefault="00BA2888" w:rsidP="00BA2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888" w:rsidRPr="00906322" w:rsidTr="009314F9">
        <w:tc>
          <w:tcPr>
            <w:tcW w:w="769" w:type="dxa"/>
          </w:tcPr>
          <w:p w:rsidR="00BA2888" w:rsidRPr="00906322" w:rsidRDefault="00BA2888" w:rsidP="00BA28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BA2888" w:rsidRPr="00906322" w:rsidRDefault="00BA2888" w:rsidP="00B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освоения ведения мяча по прямой, с изменением направления,</w:t>
            </w:r>
            <w:r w:rsidR="007B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скорости.</w:t>
            </w:r>
          </w:p>
        </w:tc>
        <w:tc>
          <w:tcPr>
            <w:tcW w:w="1417" w:type="dxa"/>
          </w:tcPr>
          <w:p w:rsidR="00BA2888" w:rsidRPr="00906322" w:rsidRDefault="00BA2888" w:rsidP="00BA2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888" w:rsidRPr="00906322" w:rsidTr="009314F9">
        <w:tc>
          <w:tcPr>
            <w:tcW w:w="769" w:type="dxa"/>
          </w:tcPr>
          <w:p w:rsidR="00BA2888" w:rsidRPr="00906322" w:rsidRDefault="00BA2888" w:rsidP="00BA28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BA2888" w:rsidRPr="00906322" w:rsidRDefault="00BA2888" w:rsidP="00B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Удары по воротам на точность. Игра вратаря.</w:t>
            </w:r>
          </w:p>
        </w:tc>
        <w:tc>
          <w:tcPr>
            <w:tcW w:w="1417" w:type="dxa"/>
          </w:tcPr>
          <w:p w:rsidR="00BA2888" w:rsidRPr="00906322" w:rsidRDefault="00BA2888" w:rsidP="00BA2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888" w:rsidRPr="00906322" w:rsidTr="009314F9">
        <w:tc>
          <w:tcPr>
            <w:tcW w:w="769" w:type="dxa"/>
          </w:tcPr>
          <w:p w:rsidR="00BA2888" w:rsidRPr="00906322" w:rsidRDefault="00BA2888" w:rsidP="00BA28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BA2888" w:rsidRPr="00906322" w:rsidRDefault="00BA2888" w:rsidP="00B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Перехват мяча. Игра вратаря. Основы прикладной физической подготовки.</w:t>
            </w:r>
          </w:p>
        </w:tc>
        <w:tc>
          <w:tcPr>
            <w:tcW w:w="1417" w:type="dxa"/>
          </w:tcPr>
          <w:p w:rsidR="00BA2888" w:rsidRPr="00906322" w:rsidRDefault="00BA2888" w:rsidP="00BA2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888" w:rsidRPr="00906322" w:rsidTr="009314F9">
        <w:tc>
          <w:tcPr>
            <w:tcW w:w="769" w:type="dxa"/>
          </w:tcPr>
          <w:p w:rsidR="00BA2888" w:rsidRPr="00906322" w:rsidRDefault="00BA2888" w:rsidP="00BA28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BA2888" w:rsidRPr="00906322" w:rsidRDefault="00BA2888" w:rsidP="00B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ведение, уда</w:t>
            </w:r>
            <w:proofErr w:type="gramStart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пас),прием мяча, остановка, удар по воротам.</w:t>
            </w:r>
          </w:p>
        </w:tc>
        <w:tc>
          <w:tcPr>
            <w:tcW w:w="1417" w:type="dxa"/>
          </w:tcPr>
          <w:p w:rsidR="00BA2888" w:rsidRPr="00906322" w:rsidRDefault="00BA2888" w:rsidP="00BA2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888" w:rsidRPr="00906322" w:rsidTr="009314F9">
        <w:tc>
          <w:tcPr>
            <w:tcW w:w="769" w:type="dxa"/>
          </w:tcPr>
          <w:p w:rsidR="00BA2888" w:rsidRPr="00906322" w:rsidRDefault="00BA2888" w:rsidP="00BA28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BA2888" w:rsidRPr="00906322" w:rsidRDefault="00BA2888" w:rsidP="00B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Дриблинг мяча с изменением направления движения. Комбинация «стенка».</w:t>
            </w:r>
          </w:p>
        </w:tc>
        <w:tc>
          <w:tcPr>
            <w:tcW w:w="1417" w:type="dxa"/>
          </w:tcPr>
          <w:p w:rsidR="00BA2888" w:rsidRPr="00906322" w:rsidRDefault="00BA2888" w:rsidP="00BA2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888" w:rsidRPr="00906322" w:rsidTr="009314F9">
        <w:tc>
          <w:tcPr>
            <w:tcW w:w="769" w:type="dxa"/>
          </w:tcPr>
          <w:p w:rsidR="00BA2888" w:rsidRPr="00906322" w:rsidRDefault="00BA2888" w:rsidP="00BA28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BA2888" w:rsidRPr="00906322" w:rsidRDefault="00BA2888" w:rsidP="00B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Вбрасывание мяча из-за боковой линии. Тактика игры в футбол.</w:t>
            </w:r>
          </w:p>
        </w:tc>
        <w:tc>
          <w:tcPr>
            <w:tcW w:w="1417" w:type="dxa"/>
          </w:tcPr>
          <w:p w:rsidR="00BA2888" w:rsidRPr="00906322" w:rsidRDefault="00BA2888" w:rsidP="00BA2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888" w:rsidRPr="00906322" w:rsidTr="009314F9">
        <w:tc>
          <w:tcPr>
            <w:tcW w:w="769" w:type="dxa"/>
          </w:tcPr>
          <w:p w:rsidR="00BA2888" w:rsidRPr="00906322" w:rsidRDefault="00BA2888" w:rsidP="00BA2888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17" w:type="dxa"/>
          </w:tcPr>
          <w:p w:rsidR="00BA2888" w:rsidRPr="00906322" w:rsidRDefault="00BA2888" w:rsidP="00BA2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322">
              <w:rPr>
                <w:rFonts w:ascii="Times New Roman" w:hAnsi="Times New Roman" w:cs="Times New Roman"/>
                <w:sz w:val="24"/>
                <w:szCs w:val="24"/>
              </w:rPr>
              <w:t>Игра мини-футбол с упрощенными правилами.</w:t>
            </w:r>
            <w:r w:rsidR="005A7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5D5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177FF0" w:rsidRPr="005A75D5">
              <w:rPr>
                <w:rFonts w:ascii="Times New Roman" w:hAnsi="Times New Roman" w:cs="Times New Roman"/>
                <w:b/>
                <w:sz w:val="24"/>
                <w:szCs w:val="24"/>
              </w:rPr>
              <w:t>. Беседа «О вреде употребления алкогольных продукций».</w:t>
            </w:r>
          </w:p>
        </w:tc>
        <w:tc>
          <w:tcPr>
            <w:tcW w:w="1417" w:type="dxa"/>
          </w:tcPr>
          <w:p w:rsidR="00BA2888" w:rsidRPr="00906322" w:rsidRDefault="00BA2888" w:rsidP="00BA2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6622" w:rsidRPr="00E60ED3" w:rsidRDefault="00B46622" w:rsidP="000F6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622" w:rsidRPr="00E60ED3" w:rsidSect="005A75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E02"/>
    <w:multiLevelType w:val="multilevel"/>
    <w:tmpl w:val="2A6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13DC4"/>
    <w:multiLevelType w:val="multilevel"/>
    <w:tmpl w:val="780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F3A1A"/>
    <w:multiLevelType w:val="multilevel"/>
    <w:tmpl w:val="795A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B1918"/>
    <w:multiLevelType w:val="multilevel"/>
    <w:tmpl w:val="E56C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61C2F"/>
    <w:multiLevelType w:val="multilevel"/>
    <w:tmpl w:val="D2F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13955"/>
    <w:multiLevelType w:val="hybridMultilevel"/>
    <w:tmpl w:val="8030408C"/>
    <w:lvl w:ilvl="0" w:tplc="6CDE1BA2">
      <w:numFmt w:val="bullet"/>
      <w:lvlText w:val="•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>
    <w:nsid w:val="33E927E0"/>
    <w:multiLevelType w:val="multilevel"/>
    <w:tmpl w:val="025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95546"/>
    <w:multiLevelType w:val="multilevel"/>
    <w:tmpl w:val="4BB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906A2"/>
    <w:multiLevelType w:val="multilevel"/>
    <w:tmpl w:val="27B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D2E28"/>
    <w:multiLevelType w:val="multilevel"/>
    <w:tmpl w:val="C200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41B96"/>
    <w:multiLevelType w:val="multilevel"/>
    <w:tmpl w:val="0906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07CF8"/>
    <w:multiLevelType w:val="hybridMultilevel"/>
    <w:tmpl w:val="09B0E2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97DB4"/>
    <w:multiLevelType w:val="hybridMultilevel"/>
    <w:tmpl w:val="73AE5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02A63"/>
    <w:multiLevelType w:val="multilevel"/>
    <w:tmpl w:val="9D7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B5B71"/>
    <w:multiLevelType w:val="multilevel"/>
    <w:tmpl w:val="759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45667"/>
    <w:multiLevelType w:val="hybridMultilevel"/>
    <w:tmpl w:val="C3D42950"/>
    <w:lvl w:ilvl="0" w:tplc="6CDE1BA2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37E"/>
    <w:rsid w:val="000139E8"/>
    <w:rsid w:val="00047D61"/>
    <w:rsid w:val="000903E9"/>
    <w:rsid w:val="000F69B5"/>
    <w:rsid w:val="0010157A"/>
    <w:rsid w:val="00177FF0"/>
    <w:rsid w:val="001A12DD"/>
    <w:rsid w:val="001E34EC"/>
    <w:rsid w:val="001E76FA"/>
    <w:rsid w:val="0020261E"/>
    <w:rsid w:val="00250B0F"/>
    <w:rsid w:val="00275FF7"/>
    <w:rsid w:val="0031474A"/>
    <w:rsid w:val="00353B2E"/>
    <w:rsid w:val="003909AF"/>
    <w:rsid w:val="003D4F12"/>
    <w:rsid w:val="00406055"/>
    <w:rsid w:val="00431EDA"/>
    <w:rsid w:val="004A5898"/>
    <w:rsid w:val="004D07C3"/>
    <w:rsid w:val="00515EA9"/>
    <w:rsid w:val="005175DD"/>
    <w:rsid w:val="005565A2"/>
    <w:rsid w:val="005A75D5"/>
    <w:rsid w:val="005B7266"/>
    <w:rsid w:val="005D7C26"/>
    <w:rsid w:val="005F006F"/>
    <w:rsid w:val="00610C55"/>
    <w:rsid w:val="006213CD"/>
    <w:rsid w:val="0065249E"/>
    <w:rsid w:val="00676246"/>
    <w:rsid w:val="006A2FFD"/>
    <w:rsid w:val="006C5768"/>
    <w:rsid w:val="006F5E10"/>
    <w:rsid w:val="00733A29"/>
    <w:rsid w:val="00750E0B"/>
    <w:rsid w:val="00780A47"/>
    <w:rsid w:val="0079319E"/>
    <w:rsid w:val="007A3A57"/>
    <w:rsid w:val="007B26A6"/>
    <w:rsid w:val="00804B4D"/>
    <w:rsid w:val="00823074"/>
    <w:rsid w:val="008856DE"/>
    <w:rsid w:val="008B6850"/>
    <w:rsid w:val="008C637E"/>
    <w:rsid w:val="00906322"/>
    <w:rsid w:val="009314F9"/>
    <w:rsid w:val="0093382B"/>
    <w:rsid w:val="00944ED1"/>
    <w:rsid w:val="0099490A"/>
    <w:rsid w:val="009E3D5E"/>
    <w:rsid w:val="00A132BD"/>
    <w:rsid w:val="00AB4646"/>
    <w:rsid w:val="00B0662F"/>
    <w:rsid w:val="00B46622"/>
    <w:rsid w:val="00B7528F"/>
    <w:rsid w:val="00B87F3A"/>
    <w:rsid w:val="00BA2888"/>
    <w:rsid w:val="00BB6F07"/>
    <w:rsid w:val="00C2011A"/>
    <w:rsid w:val="00C95F98"/>
    <w:rsid w:val="00CE5597"/>
    <w:rsid w:val="00D60F81"/>
    <w:rsid w:val="00DC1351"/>
    <w:rsid w:val="00DE4608"/>
    <w:rsid w:val="00E60ED3"/>
    <w:rsid w:val="00E649F5"/>
    <w:rsid w:val="00EE46FE"/>
    <w:rsid w:val="00EF26CD"/>
    <w:rsid w:val="00F8087C"/>
    <w:rsid w:val="00F94E1B"/>
    <w:rsid w:val="00FB3D66"/>
    <w:rsid w:val="00FD28A3"/>
    <w:rsid w:val="00FE48F8"/>
    <w:rsid w:val="00FF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28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75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12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1352657</cp:lastModifiedBy>
  <cp:revision>22</cp:revision>
  <cp:lastPrinted>2021-09-16T13:14:00Z</cp:lastPrinted>
  <dcterms:created xsi:type="dcterms:W3CDTF">2020-09-15T03:55:00Z</dcterms:created>
  <dcterms:modified xsi:type="dcterms:W3CDTF">2022-01-27T16:14:00Z</dcterms:modified>
</cp:coreProperties>
</file>