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A4C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C15EF5" w:rsidP="00F13F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EF5" w:rsidRDefault="000716BC" w:rsidP="002B39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071263" cy="7768373"/>
            <wp:effectExtent l="0" t="0" r="0" b="0"/>
            <wp:docPr id="1" name="Рисунок 1" descr="C:\Users\user\Desktop\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76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0D" w:rsidRPr="00FA4C38" w:rsidRDefault="00B1420D" w:rsidP="00FA4C3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A4C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Планируемые результаты</w:t>
      </w:r>
      <w:r w:rsidR="00CE6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1420D" w:rsidRPr="00FA4C38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11 классе.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B1420D" w:rsidRPr="00FA4C38">
        <w:rPr>
          <w:b/>
          <w:bCs/>
          <w:color w:val="000000"/>
        </w:rPr>
        <w:t>Личностные результаты</w:t>
      </w:r>
      <w:r w:rsidR="00B1420D" w:rsidRPr="00FA4C38">
        <w:rPr>
          <w:color w:val="000000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1420D" w:rsidRPr="00FA4C38">
        <w:rPr>
          <w:color w:val="000000"/>
        </w:rPr>
        <w:t>Личностные результаты могут проявляться в разных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lastRenderedPageBreak/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proofErr w:type="spellStart"/>
      <w:r w:rsidR="00B1420D" w:rsidRPr="00FA4C38">
        <w:rPr>
          <w:b/>
          <w:bCs/>
          <w:color w:val="000000"/>
        </w:rPr>
        <w:t>Метапредметные</w:t>
      </w:r>
      <w:proofErr w:type="spellEnd"/>
      <w:r w:rsidR="00B1420D" w:rsidRPr="00FA4C38">
        <w:rPr>
          <w:b/>
          <w:bCs/>
          <w:color w:val="000000"/>
        </w:rPr>
        <w:t xml:space="preserve"> результаты</w:t>
      </w:r>
      <w:r w:rsidR="00B1420D" w:rsidRPr="00FA4C38">
        <w:rPr>
          <w:color w:val="000000"/>
        </w:rPr>
        <w:t xml:space="preserve"> характеризуют уровень </w:t>
      </w:r>
      <w:proofErr w:type="spellStart"/>
      <w:r w:rsidR="00B1420D" w:rsidRPr="00FA4C38">
        <w:rPr>
          <w:color w:val="000000"/>
        </w:rPr>
        <w:t>сформированности</w:t>
      </w:r>
      <w:proofErr w:type="spellEnd"/>
      <w:r w:rsidR="00B1420D" w:rsidRPr="00FA4C38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B1420D" w:rsidRPr="00FA4C38">
        <w:rPr>
          <w:color w:val="000000"/>
        </w:rPr>
        <w:t>Метапредметные</w:t>
      </w:r>
      <w:proofErr w:type="spellEnd"/>
      <w:r w:rsidR="00B1420D" w:rsidRPr="00FA4C38">
        <w:rPr>
          <w:color w:val="000000"/>
        </w:rPr>
        <w:t xml:space="preserve"> результаты проявляются в различных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FA4C38">
        <w:rPr>
          <w:color w:val="000000"/>
        </w:rPr>
        <w:t>девиантного</w:t>
      </w:r>
      <w:proofErr w:type="spellEnd"/>
      <w:r w:rsidRPr="00FA4C38">
        <w:rPr>
          <w:color w:val="000000"/>
        </w:rPr>
        <w:t xml:space="preserve"> (отклоняющегося) поведения.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B1420D" w:rsidRPr="00FA4C38">
        <w:rPr>
          <w:b/>
          <w:bCs/>
          <w:color w:val="000000"/>
        </w:rPr>
        <w:t>Предметные результаты</w:t>
      </w:r>
      <w:r w:rsidR="00B1420D" w:rsidRPr="00FA4C38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1420D" w:rsidRPr="00FA4C38">
        <w:rPr>
          <w:color w:val="000000"/>
        </w:rPr>
        <w:t xml:space="preserve">Предметные результаты, так же как и </w:t>
      </w:r>
      <w:proofErr w:type="spellStart"/>
      <w:r w:rsidR="00B1420D" w:rsidRPr="00FA4C38">
        <w:rPr>
          <w:color w:val="000000"/>
        </w:rPr>
        <w:t>метапредметные</w:t>
      </w:r>
      <w:proofErr w:type="spellEnd"/>
      <w:r w:rsidR="00B1420D" w:rsidRPr="00FA4C38">
        <w:rPr>
          <w:color w:val="000000"/>
        </w:rPr>
        <w:t>, проявляются в разных областях культуры.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познавательной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  <w:r w:rsidRPr="00FA4C38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1420D" w:rsidRPr="00FA4C38" w:rsidRDefault="00B1420D" w:rsidP="00FA4C38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нравственной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трудовой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эстетической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коммуникативной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Cs/>
          <w:color w:val="000000"/>
        </w:rPr>
        <w:t>В области физической культуры: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lastRenderedPageBreak/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4C38">
        <w:rPr>
          <w:b/>
          <w:bCs/>
          <w:color w:val="000000"/>
        </w:rPr>
        <w:t>2. Содержание учебного предмета.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1420D" w:rsidRPr="00FA4C38">
        <w:rPr>
          <w:color w:val="000000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1420D" w:rsidRPr="00FA4C38">
        <w:rPr>
          <w:color w:val="000000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B1420D" w:rsidRPr="00FA4C38" w:rsidRDefault="002B3918" w:rsidP="00FA4C38">
      <w:pPr>
        <w:pStyle w:val="a6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1420D" w:rsidRPr="00FA4C38">
        <w:rPr>
          <w:color w:val="000000"/>
        </w:rPr>
        <w:t xml:space="preserve">В соответствии с требованиями ФГОС СОО при реализации программы обеспечивается сочетание личностных, метапредметных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</w:t>
      </w:r>
      <w:r>
        <w:rPr>
          <w:color w:val="000000"/>
        </w:rPr>
        <w:t xml:space="preserve">     </w:t>
      </w:r>
      <w:r w:rsidR="00B1420D" w:rsidRPr="00FA4C38">
        <w:rPr>
          <w:b/>
          <w:bCs/>
          <w:color w:val="000000"/>
        </w:rPr>
        <w:t>Формы и методы преподавания: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словесный метод (объяснение, указания, команда, убеждение);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наглядный метод (демонстрация, наглядные пособия, и т.д.);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метод разучивания нового материала (в целом и по частям);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методы развития двигательных качеств (повторный, равномерный, соревновательный, игровой и т.д.).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color w:val="000000"/>
        </w:rPr>
        <w:t>Используемые педагогические </w:t>
      </w:r>
      <w:r w:rsidRPr="00FA4C38">
        <w:rPr>
          <w:b/>
          <w:bCs/>
          <w:color w:val="000000"/>
        </w:rPr>
        <w:t>технологии</w:t>
      </w:r>
      <w:r w:rsidRPr="00FA4C38">
        <w:rPr>
          <w:color w:val="000000"/>
        </w:rPr>
        <w:t>:</w:t>
      </w:r>
      <w:r w:rsidRPr="00FA4C38">
        <w:rPr>
          <w:b/>
          <w:bCs/>
          <w:color w:val="000000"/>
        </w:rPr>
        <w:t> </w:t>
      </w:r>
      <w:proofErr w:type="spellStart"/>
      <w:r w:rsidRPr="00FA4C38">
        <w:rPr>
          <w:color w:val="000000"/>
        </w:rPr>
        <w:t>здоровьесберегающ</w:t>
      </w:r>
      <w:r w:rsidR="00F13FDC">
        <w:rPr>
          <w:color w:val="000000"/>
        </w:rPr>
        <w:t>а</w:t>
      </w:r>
      <w:r w:rsidRPr="00FA4C38">
        <w:rPr>
          <w:color w:val="000000"/>
        </w:rPr>
        <w:t>я</w:t>
      </w:r>
      <w:proofErr w:type="spellEnd"/>
      <w:r w:rsidRPr="00FA4C38">
        <w:rPr>
          <w:color w:val="000000"/>
        </w:rPr>
        <w:t>, коррекционная, игровая.</w:t>
      </w:r>
    </w:p>
    <w:p w:rsidR="00B1420D" w:rsidRPr="00FA4C38" w:rsidRDefault="00B1420D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4C38">
        <w:rPr>
          <w:b/>
          <w:bCs/>
          <w:color w:val="000000"/>
        </w:rPr>
        <w:t>Формы контроля знаний: </w:t>
      </w:r>
      <w:r w:rsidRPr="00FA4C38">
        <w:rPr>
          <w:color w:val="000000"/>
        </w:rPr>
        <w:t>контроль знаний предусмотрен как по окончанию изучения раздела (лёгкая атлетика, гимнастика, волейбол, баскетбол, футбол,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</w:t>
      </w:r>
    </w:p>
    <w:p w:rsidR="00B1420D" w:rsidRPr="00FA4C38" w:rsidRDefault="002B3918" w:rsidP="00FA4C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B1420D" w:rsidRPr="00FA4C38">
        <w:rPr>
          <w:b/>
          <w:bCs/>
          <w:color w:val="000000"/>
        </w:rPr>
        <w:t>Знания о физической культуре</w:t>
      </w:r>
      <w:r w:rsidR="001A2CD5" w:rsidRPr="00FA4C38">
        <w:rPr>
          <w:bCs/>
          <w:color w:val="000000"/>
        </w:rPr>
        <w:t>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основы: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 – педагогические основы: основы законодательства Российской Федерации в области физической культуры, спорта, туризма, охраны здоровья.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 – биологические основы: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закаливания: особенности соревновательной деятельности в массовых видах спорта; индивидуальная подготовка и требования безопасности.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Закрепление приемов </w:t>
      </w:r>
      <w:proofErr w:type="spellStart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повторение приемов </w:t>
      </w:r>
      <w:proofErr w:type="spellStart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освоенных в начальной и основной школе. Аутогенная тренировка, </w:t>
      </w:r>
      <w:proofErr w:type="spellStart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психорегулирующая тренировки. Элементы йоги.</w:t>
      </w:r>
    </w:p>
    <w:p w:rsidR="00B1420D" w:rsidRPr="00FA4C38" w:rsidRDefault="00B1420D" w:rsidP="002B391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приемов самоконтроля: повторение самоконтроля освоенных ранее.</w:t>
      </w:r>
    </w:p>
    <w:p w:rsidR="00B1420D" w:rsidRPr="00FA4C38" w:rsidRDefault="002B3918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– практическая часть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элементами акробатики</w:t>
      </w:r>
      <w:r w:rsidR="00212B3E" w:rsidRPr="00FA4C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1420D" w:rsidRPr="00FA4C38" w:rsidRDefault="002B3918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гимнастики, теоретические сведения.</w:t>
      </w:r>
    </w:p>
    <w:p w:rsidR="00B1420D" w:rsidRPr="00FA4C38" w:rsidRDefault="002B3918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</w:t>
      </w:r>
      <w:r w:rsidR="00B1420D"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</w:t>
      </w:r>
      <w:proofErr w:type="gramStart"/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 подобранных спортивных комбинациях (на материале основной школы). Прикладные упражнения на гимнастических снарядах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приемы, акробатические комбинации.</w:t>
      </w:r>
    </w:p>
    <w:p w:rsidR="00B1420D" w:rsidRPr="00FA4C38" w:rsidRDefault="002B3918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B1420D" w:rsidRPr="00FA4C38" w:rsidRDefault="002B3918" w:rsidP="00FA4C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</w:t>
      </w:r>
      <w:proofErr w:type="gramStart"/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="00B1420D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легкой атлетики,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в соревновательных упражнениях (на материале основной школы). Прикладные упражнения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прыжки с места, с разбега.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спортивные игры,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 (баскетболе, волейболе), прикладные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</w:t>
      </w:r>
      <w:r w:rsidR="00212B3E"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уроках лыжной подготовки, теоретические сведения.</w:t>
      </w:r>
    </w:p>
    <w:p w:rsidR="00B1420D" w:rsidRPr="00FA4C38" w:rsidRDefault="00B1420D" w:rsidP="00FA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ходьбы на лыжах (на материале основной школы). Прикладные упражнения: специализированные полосы препятствий, включающие подъемы, спуски («по прямой», «змейкой»), небольшие овраги и невысокие трамплины.</w:t>
      </w:r>
    </w:p>
    <w:p w:rsidR="00FA4C38" w:rsidRPr="00FA4C38" w:rsidRDefault="00FA4C38" w:rsidP="00FA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20D" w:rsidRPr="00FA4C38" w:rsidRDefault="00B1420D" w:rsidP="00FA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1A2CD5"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</w:t>
      </w:r>
      <w:r w:rsidR="00CE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планирование, в том числе с учетом рабочей программы воспитания с указанием количества часов, отводимых на освоение каждой темы.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300"/>
        <w:gridCol w:w="1421"/>
      </w:tblGrid>
      <w:tr w:rsidR="001A2CD5" w:rsidRPr="00FA4C38" w:rsidTr="007C6031">
        <w:trPr>
          <w:trHeight w:val="562"/>
        </w:trPr>
        <w:tc>
          <w:tcPr>
            <w:tcW w:w="704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300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1" w:type="dxa"/>
          </w:tcPr>
          <w:p w:rsidR="001A2CD5" w:rsidRPr="00FA4C38" w:rsidRDefault="001A2CD5" w:rsidP="00FA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33CB6" w:rsidRPr="00FA4C38" w:rsidTr="006B4C6A">
        <w:tc>
          <w:tcPr>
            <w:tcW w:w="14425" w:type="dxa"/>
            <w:gridSpan w:val="3"/>
          </w:tcPr>
          <w:p w:rsidR="00133CB6" w:rsidRPr="00782D77" w:rsidRDefault="00133CB6" w:rsidP="007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-</w:t>
            </w:r>
            <w:r w:rsidR="00782D77"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782D77" w:rsidRPr="007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,гимнастика-6,спортивные игры (волейбол)-8часов.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физической культуры, легкой атлетики. Физическое развитие и физическая подготовка человека. Бег в равномерном темпе до 20-25 минут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20-25 минут. Упражнения на развитие координации движений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Беседа «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 и спорта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Инструктаж по ТБ по спортивным играм (волейбол). Основные формы и виды физических упражнений.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при занятиях физическими упражнениями. Бег в равномерном темпе до 20-25 минут. Прыжковые упражнения. 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 Биомеханические основы прыжков.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Барьерный бег. Метание мяча на дальность.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Беседа «Личная гигиена».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 км. Метание мяча, гранаты на дальность. Подготовка к выполнению нормативов Всероссийского спортивно- оздоровительного комплекса «ГТО».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Индивидуальные приемы в защите. Техника приема и передач мяча снизу двумя руками.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2B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до 1 км. Тестирование метания мяча, гранаты.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 Презентация.</w:t>
            </w:r>
            <w:r w:rsidR="00CE6970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Прыжки в высоту. Организация туристских пеших походов.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с разбега.  Прием с верхней прямой подачи.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ловкости. Легкоатлетические эстафеты.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скоростно- силовых способностей.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технике приема мяча.</w:t>
            </w:r>
          </w:p>
        </w:tc>
        <w:tc>
          <w:tcPr>
            <w:tcW w:w="1421" w:type="dxa"/>
          </w:tcPr>
          <w:p w:rsidR="00133CB6" w:rsidRPr="00FA4C38" w:rsidRDefault="005467C4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ИТБ по гимнастике. Строевые упражнения. Упражнения с предметами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 Прыжки через скакалку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волейболу. Олимпийские чемпионы по волейболу.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2B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предметов. Висы и упоры. </w:t>
            </w:r>
            <w:r w:rsidR="002B3918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CF6852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оздоровительные системы физического воспитания.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комплексов упражнений для самостоятельных занятий.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Тактика нападения. Верхняя прямая подача.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 Висы и упоры.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Комбинации из висов и упоров. Упражнения с мячами.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 мяча. Основные правила игры в волейбол.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A61CEA">
        <w:tc>
          <w:tcPr>
            <w:tcW w:w="14425" w:type="dxa"/>
            <w:gridSpan w:val="3"/>
          </w:tcPr>
          <w:p w:rsidR="00782D77" w:rsidRPr="00782D77" w:rsidRDefault="00782D77" w:rsidP="00133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7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– 15 часов, спортивная игра (волейбол)-8часов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Стойки, связки.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B3918">
              <w:rPr>
                <w:rFonts w:ascii="Times New Roman" w:hAnsi="Times New Roman" w:cs="Times New Roman"/>
                <w:sz w:val="24"/>
                <w:szCs w:val="24"/>
              </w:rPr>
              <w:t xml:space="preserve">приема и передач мяча в </w:t>
            </w:r>
            <w:proofErr w:type="spellStart"/>
            <w:r w:rsidR="002B3918"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  <w:proofErr w:type="gramStart"/>
            <w:r w:rsidR="002B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в игре волейбол.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разученных элементов.  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Опорный прыжок. Современное Олимпийское движение.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зоны. Игры и игровые задания.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бревне, кольцах</w:t>
            </w:r>
            <w:r w:rsidR="002B3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B3918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(РПВ). Акция «Нет – вредным привычкам»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подач. Учебная игра. Судейство.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Комбинации упражнений на гимнастическом бревне, брусьях.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Подтягивание. </w:t>
            </w:r>
          </w:p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передней линии. Техника защитных действий.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Лазанье по канату. Упражнения в парах.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три, два приема. Прыжки через скакалку на результат.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782D77" w:rsidP="0013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нападающих ударов. Приемы мяча с нападающих ударов</w:t>
            </w:r>
            <w:r w:rsidR="00CF6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гимнастика. Приемы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CB6" w:rsidRPr="00FA4C38" w:rsidTr="007C6031">
        <w:tc>
          <w:tcPr>
            <w:tcW w:w="704" w:type="dxa"/>
          </w:tcPr>
          <w:p w:rsidR="00133CB6" w:rsidRPr="00FA4C38" w:rsidRDefault="00133CB6" w:rsidP="00133CB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133CB6" w:rsidRPr="005467C4" w:rsidRDefault="00133CB6" w:rsidP="00133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вредных привычек. Комбинации упражнений с предметами</w:t>
            </w:r>
          </w:p>
        </w:tc>
        <w:tc>
          <w:tcPr>
            <w:tcW w:w="1421" w:type="dxa"/>
          </w:tcPr>
          <w:p w:rsidR="00133CB6" w:rsidRPr="00FA4C38" w:rsidRDefault="00133CB6" w:rsidP="00133C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4607FC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способностей. Терминология игры в волейбол.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A61468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занятиях гимнастическими упражнениями. 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A61468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 Ритмика с элементами гимнастики.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7C6031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782D77" w:rsidRPr="005467C4" w:rsidRDefault="00782D77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F76FED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выполнению нормативов  Всероссийского физкультурно-спортивного комплекса "Готов к труду и обороне" (ГТО).Тест «Наклон вперед стоя на гимнастической скамье».</w:t>
            </w:r>
          </w:p>
        </w:tc>
        <w:tc>
          <w:tcPr>
            <w:tcW w:w="1421" w:type="dxa"/>
          </w:tcPr>
          <w:p w:rsidR="00782D77" w:rsidRPr="00FA4C38" w:rsidRDefault="005467C4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F76FED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лыжным спортом. Первая помощь при травмах и обморожениях</w:t>
            </w:r>
          </w:p>
        </w:tc>
        <w:tc>
          <w:tcPr>
            <w:tcW w:w="1421" w:type="dxa"/>
          </w:tcPr>
          <w:p w:rsidR="00782D77" w:rsidRPr="00FA4C38" w:rsidRDefault="005467C4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F76FED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77" w:rsidRPr="005467C4" w:rsidRDefault="00782D77" w:rsidP="00782D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нападающих ударов. Техника защиты при нападении.</w:t>
            </w:r>
          </w:p>
        </w:tc>
        <w:tc>
          <w:tcPr>
            <w:tcW w:w="1421" w:type="dxa"/>
          </w:tcPr>
          <w:p w:rsidR="00782D77" w:rsidRPr="00FA4C38" w:rsidRDefault="005467C4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415DD7">
        <w:tc>
          <w:tcPr>
            <w:tcW w:w="14425" w:type="dxa"/>
            <w:gridSpan w:val="3"/>
          </w:tcPr>
          <w:p w:rsidR="00782D77" w:rsidRPr="005467C4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-18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часов,спортивные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игры (волейбол)-</w:t>
            </w:r>
            <w:r w:rsidR="00AB79A0" w:rsidRPr="005467C4">
              <w:rPr>
                <w:rFonts w:ascii="Times New Roman" w:hAnsi="Times New Roman" w:cs="Times New Roman"/>
                <w:sz w:val="24"/>
                <w:szCs w:val="24"/>
              </w:rPr>
              <w:t>4 часа,</w:t>
            </w: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(баскетбол)-</w:t>
            </w:r>
            <w:r w:rsidR="005467C4" w:rsidRPr="005467C4">
              <w:rPr>
                <w:rFonts w:ascii="Times New Roman" w:hAnsi="Times New Roman" w:cs="Times New Roman"/>
                <w:sz w:val="24"/>
                <w:szCs w:val="24"/>
              </w:rPr>
              <w:t>8часов.</w:t>
            </w:r>
          </w:p>
        </w:tc>
      </w:tr>
      <w:tr w:rsidR="00782D77" w:rsidRPr="00FA4C38" w:rsidTr="007C6031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782D77" w:rsidRPr="005467C4" w:rsidRDefault="00782D77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ход.Спуски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с горы.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7C6031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782D77" w:rsidRPr="005467C4" w:rsidRDefault="00AB79A0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(скоростной) вариант.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D77" w:rsidRPr="00FA4C38" w:rsidTr="007C6031">
        <w:tc>
          <w:tcPr>
            <w:tcW w:w="704" w:type="dxa"/>
          </w:tcPr>
          <w:p w:rsidR="00782D77" w:rsidRPr="00FA4C38" w:rsidRDefault="00782D77" w:rsidP="00782D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782D77" w:rsidRPr="005467C4" w:rsidRDefault="00AB79A0" w:rsidP="0078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нападающих ударов. Индивидуальная защита в игре.</w:t>
            </w:r>
          </w:p>
        </w:tc>
        <w:tc>
          <w:tcPr>
            <w:tcW w:w="1421" w:type="dxa"/>
          </w:tcPr>
          <w:p w:rsidR="00782D77" w:rsidRPr="00FA4C38" w:rsidRDefault="00782D77" w:rsidP="0078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ход.Бег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по дистанции до 2 – 3 км.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Нападающие удары, двойное блокирование ударов.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гонок. Самоконтроль при занятиях лыжным спортом.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попеременного на одновременный ход. Бег по дистанции до 3-5 км.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Волейбол, как Олимпийский вид спорта.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Переход с хода на ход в зависимости от условий трассы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3918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(РПВ). Мастер - класс</w:t>
            </w:r>
            <w:r w:rsidR="00CF6852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физических упражнений для коррекции осанки и телосложения.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Преодоление крутых подъемов. Распределение сил при прохождении дистанции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 Тест «Правила игры в волейбол»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 Спуски и подъемы.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подъема в гору скользящим шагом.</w:t>
            </w:r>
            <w:r w:rsidRPr="005467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 выполнения торможения и поворота плугом.</w:t>
            </w:r>
            <w:r w:rsidRPr="005467C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DD7923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Комбинации из элементов техники передвижений.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проведения самостоятельных занятий. Оказание первой помощи при травмах и обморожениях.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B79A0" w:rsidRPr="00FA4C38" w:rsidTr="005116DC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A0" w:rsidRPr="005467C4" w:rsidRDefault="00AB79A0" w:rsidP="00AB7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История развития баскетбола. Основные приемы игры в баскетбол.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3 до 5км. свободным стилем.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Коньковый ход. Лыжные гонки до 1 км. Распределение нагрузки во время дистанции.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Учебно-тренировочная игра. </w:t>
            </w:r>
            <w:r w:rsidR="002B39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  <w:r w:rsidR="00CF6852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заболеваний.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лыжным гонкам. Преодоление дистанции 4-5 км.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Спуски, подъемы, торможения. Приемы </w:t>
            </w:r>
            <w:proofErr w:type="spellStart"/>
            <w:r w:rsidRPr="00546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46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7E0238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защитника. Индивидуальное планирование занятий физическими упражнениями.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4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3 и 5 км. на результат.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на развитии общей физической подготовки. Тест «История лыжной подготовки»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523EBA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A0" w:rsidRPr="005467C4" w:rsidRDefault="00AB79A0" w:rsidP="00AB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силы. Правила поведения сеансов массажа и гигиенические требования.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A0" w:rsidRPr="00FA4C38" w:rsidTr="00523EBA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 Техника защитных действий.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523EBA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 баскетбол.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9A0" w:rsidRPr="00FA4C38" w:rsidTr="00523EBA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A0" w:rsidRPr="005467C4" w:rsidRDefault="00AB79A0" w:rsidP="00AB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 Учебная игра.</w:t>
            </w: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(РПВ).</w:t>
            </w:r>
            <w:r w:rsid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3918"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Презентация. </w:t>
            </w:r>
            <w:r w:rsidRPr="002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9A0" w:rsidRPr="00FA4C38" w:rsidTr="00523EBA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A0" w:rsidRPr="005467C4" w:rsidRDefault="00AB79A0" w:rsidP="002B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9A0" w:rsidRPr="00FA4C38" w:rsidTr="00D10772">
        <w:tc>
          <w:tcPr>
            <w:tcW w:w="14425" w:type="dxa"/>
            <w:gridSpan w:val="3"/>
          </w:tcPr>
          <w:p w:rsidR="00AB79A0" w:rsidRPr="005467C4" w:rsidRDefault="00AB79A0" w:rsidP="00AB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атлетика- 14 часов, спортивные игры -10 часов.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Челночный бег 3х10м.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79A0" w:rsidRPr="00FA4C38" w:rsidTr="007C6031">
        <w:tc>
          <w:tcPr>
            <w:tcW w:w="704" w:type="dxa"/>
          </w:tcPr>
          <w:p w:rsidR="00AB79A0" w:rsidRPr="00FA4C38" w:rsidRDefault="00AB79A0" w:rsidP="00AB79A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AB79A0" w:rsidRPr="005467C4" w:rsidRDefault="00AB79A0" w:rsidP="00AB79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места, наклона вперед стоя на скамье (ГТО)</w:t>
            </w:r>
          </w:p>
        </w:tc>
        <w:tc>
          <w:tcPr>
            <w:tcW w:w="1421" w:type="dxa"/>
          </w:tcPr>
          <w:p w:rsidR="00AB79A0" w:rsidRPr="00FA4C38" w:rsidRDefault="00AB79A0" w:rsidP="00AB79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FE3FBC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</w:t>
            </w:r>
            <w:r w:rsidR="002B3918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CF6852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 «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чемпионы-баскетболисты</w:t>
            </w:r>
            <w:r w:rsidR="00CF6852"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B3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 Стартовый разгон. Бег с ускорением до 70 м.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Легкоатлетические  эстафеты.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AF46A3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Перехват и накрывание мяча. Игры и игровые задания.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нормативов Всероссийского спортивно- оздоровительного комплекса «ГТО».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препятствиями. Прыжки в длину с разбега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нападении и защите.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на результат. История возрождения ВФСК ГТО.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100м. Броски набивного мяча.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защите.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454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препятствиями. Поднимание туловища из положения лежа на спине</w:t>
            </w:r>
            <w:proofErr w:type="gramStart"/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ГТО)</w:t>
            </w:r>
            <w:r w:rsidR="00CF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2000-3000м. Тестирование прыжка в высоту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FB1FD3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с мячом. Учебно-тренировочная игра в баскетбол.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выносливости. Эстафетный бег 3х100м.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7C6031">
        <w:trPr>
          <w:trHeight w:val="291"/>
        </w:trPr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2000м, 5000м. Упражнения для профилактики утомления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rPr>
          <w:trHeight w:val="260"/>
        </w:trPr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 Учебно-тренировочная игра в баскетбол.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101446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всероссийского спортивно-оздоровительного комплекса «ГТО»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7C4" w:rsidRPr="00FA4C38" w:rsidTr="007C6031">
        <w:trPr>
          <w:trHeight w:val="230"/>
        </w:trPr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Организация и подбор упражнений для самостоятельных занятий физическими упражнениями.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EF04C6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правилам.</w:t>
            </w:r>
            <w:r w:rsidR="0045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941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CF6852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Просмотр социального видеоролика «</w:t>
            </w:r>
            <w:r w:rsidR="00854DAF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</w:t>
            </w:r>
            <w:proofErr w:type="gramStart"/>
            <w:r w:rsidR="00854DAF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="00854DAF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>орма жизни</w:t>
            </w:r>
            <w:r w:rsidR="00CF6852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4DAF" w:rsidRPr="00454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EF04C6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Всероссийского </w:t>
            </w:r>
            <w:proofErr w:type="spellStart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EF04C6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баскетболу.</w:t>
            </w:r>
            <w:r w:rsidR="0045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Судейство игры.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67C4" w:rsidRPr="00FA4C38" w:rsidTr="00EF04C6">
        <w:tc>
          <w:tcPr>
            <w:tcW w:w="704" w:type="dxa"/>
          </w:tcPr>
          <w:p w:rsidR="005467C4" w:rsidRPr="00FA4C38" w:rsidRDefault="005467C4" w:rsidP="005467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7C4" w:rsidRPr="005467C4" w:rsidRDefault="005467C4" w:rsidP="0054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4">
              <w:rPr>
                <w:rFonts w:ascii="Times New Roman" w:hAnsi="Times New Roman" w:cs="Times New Roman"/>
                <w:sz w:val="24"/>
                <w:szCs w:val="24"/>
              </w:rPr>
              <w:t>Тест «История баскетбола». Аутогенная тренировка.</w:t>
            </w:r>
          </w:p>
        </w:tc>
        <w:tc>
          <w:tcPr>
            <w:tcW w:w="1421" w:type="dxa"/>
          </w:tcPr>
          <w:p w:rsidR="005467C4" w:rsidRPr="00FA4C38" w:rsidRDefault="005467C4" w:rsidP="00546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0AD0" w:rsidRPr="00FA4C38" w:rsidRDefault="00B10AD0" w:rsidP="00FA4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AD0" w:rsidRPr="00FA4C38" w:rsidSect="0071191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66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1305"/>
    <w:multiLevelType w:val="multilevel"/>
    <w:tmpl w:val="D76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6E"/>
    <w:rsid w:val="000716BC"/>
    <w:rsid w:val="00077592"/>
    <w:rsid w:val="000B6B94"/>
    <w:rsid w:val="000E19F6"/>
    <w:rsid w:val="00133CB6"/>
    <w:rsid w:val="00184A59"/>
    <w:rsid w:val="001A2CD5"/>
    <w:rsid w:val="00212B3E"/>
    <w:rsid w:val="002522DA"/>
    <w:rsid w:val="002B3918"/>
    <w:rsid w:val="003914B6"/>
    <w:rsid w:val="0042587E"/>
    <w:rsid w:val="00454941"/>
    <w:rsid w:val="005467C4"/>
    <w:rsid w:val="005530FC"/>
    <w:rsid w:val="00600096"/>
    <w:rsid w:val="00711910"/>
    <w:rsid w:val="00782D77"/>
    <w:rsid w:val="007C6031"/>
    <w:rsid w:val="00854DAF"/>
    <w:rsid w:val="008572A0"/>
    <w:rsid w:val="00A94ED2"/>
    <w:rsid w:val="00AB79A0"/>
    <w:rsid w:val="00B10AD0"/>
    <w:rsid w:val="00B1420D"/>
    <w:rsid w:val="00B155F8"/>
    <w:rsid w:val="00B75784"/>
    <w:rsid w:val="00C15EF5"/>
    <w:rsid w:val="00CD0D09"/>
    <w:rsid w:val="00CE6970"/>
    <w:rsid w:val="00CF4B84"/>
    <w:rsid w:val="00CF6852"/>
    <w:rsid w:val="00D33998"/>
    <w:rsid w:val="00E00C6E"/>
    <w:rsid w:val="00EC644D"/>
    <w:rsid w:val="00F13FDC"/>
    <w:rsid w:val="00FA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42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1420D"/>
  </w:style>
  <w:style w:type="paragraph" w:styleId="a5">
    <w:name w:val="List Paragraph"/>
    <w:basedOn w:val="a"/>
    <w:uiPriority w:val="34"/>
    <w:qFormat/>
    <w:rsid w:val="00B142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1352657</cp:lastModifiedBy>
  <cp:revision>12</cp:revision>
  <cp:lastPrinted>2021-09-16T13:21:00Z</cp:lastPrinted>
  <dcterms:created xsi:type="dcterms:W3CDTF">2020-09-21T06:31:00Z</dcterms:created>
  <dcterms:modified xsi:type="dcterms:W3CDTF">2022-01-27T16:46:00Z</dcterms:modified>
</cp:coreProperties>
</file>