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AA1" w:rsidRDefault="00C75581" w:rsidP="008C3AA1">
      <w:pPr>
        <w:spacing w:after="125" w:line="24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9144867" cy="6438900"/>
            <wp:effectExtent l="0" t="0" r="0" b="0"/>
            <wp:docPr id="1" name="Рисунок 1" descr="E:\Для сайта РП Ибукова В.Н\тата яз 10-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 РП Ибукова В.Н\тата яз 10-1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891" cy="644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AA1" w:rsidRPr="008C3AA1">
        <w:rPr>
          <w:rFonts w:ascii="Times New Roman" w:hAnsi="Times New Roman" w:cs="Times New Roman"/>
          <w:b/>
          <w:sz w:val="24"/>
          <w:szCs w:val="24"/>
        </w:rPr>
        <w:lastRenderedPageBreak/>
        <w:t>1. ПЛАНИРУЕМЫЕ РЕЗУЛЬТАТЫ ОСВОЕНИЯ УЧЕБНОГО ПРЕДМЕТА</w:t>
      </w:r>
      <w:r w:rsidR="008C3AA1" w:rsidRPr="00CA2C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C3AA1" w:rsidRDefault="008C3AA1" w:rsidP="008C3AA1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D569D3" w:rsidRPr="00CA2C5C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изучения предмета «Татарский язык »  является формирование следующих</w:t>
      </w:r>
      <w:r w:rsidR="00D569D3" w:rsidRPr="00CA2C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умений:</w:t>
      </w:r>
    </w:p>
    <w:p w:rsidR="00D569D3" w:rsidRPr="00CA2C5C" w:rsidRDefault="00D569D3" w:rsidP="008C3AA1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Осознавать эстетическую ценность татарского языка и литературы                                                                                                                                                  - Проявлять потребность сохранить чистоту татарского языка и литературы как явления национальной культуры.                                                                               - Оценивать ситуации с точки зрения правил поведения и этики.                                                                                                                           </w:t>
      </w:r>
      <w:r w:rsidRPr="00CA2C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2C5C">
        <w:rPr>
          <w:rFonts w:ascii="Times New Roman" w:eastAsia="Times New Roman" w:hAnsi="Times New Roman" w:cs="Times New Roman"/>
          <w:sz w:val="24"/>
          <w:szCs w:val="24"/>
        </w:rPr>
        <w:t>Проявлять стремление к речевому самосовершенствованию.                                                                                                                                           - Оценивать собственную учебную деятельность: свои достижения, самостоятельность, инициативу, ответственность, причины неудач.</w:t>
      </w:r>
    </w:p>
    <w:p w:rsidR="00D569D3" w:rsidRPr="00CA2C5C" w:rsidRDefault="00D569D3" w:rsidP="008C3A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2C5C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CA2C5C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результатами</w:t>
      </w: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 изучения предмета «Татарский язык и литература» является формирование следующих учебных действий:</w:t>
      </w:r>
    </w:p>
    <w:p w:rsidR="00D569D3" w:rsidRPr="00CA2C5C" w:rsidRDefault="00D569D3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- 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D569D3" w:rsidRPr="00CA2C5C" w:rsidRDefault="00D569D3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 -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прочитанному, услышанному, увиденному;</w:t>
      </w:r>
    </w:p>
    <w:p w:rsidR="00D569D3" w:rsidRPr="00CA2C5C" w:rsidRDefault="00D569D3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 - 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диалог- обмен мнениями и др.; сочетание разных видов диалога);</w:t>
      </w:r>
    </w:p>
    <w:p w:rsidR="00D569D3" w:rsidRPr="00CA2C5C" w:rsidRDefault="00D569D3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 -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- способность участвовать в речевом общении, соблюдая нормы речевого этикета; адекватно использовать жесты, мимику в процессе речевого общения; </w:t>
      </w:r>
    </w:p>
    <w:p w:rsidR="00D569D3" w:rsidRPr="00CA2C5C" w:rsidRDefault="00D569D3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b/>
          <w:sz w:val="24"/>
          <w:szCs w:val="24"/>
        </w:rPr>
        <w:t>Предметными результатами</w:t>
      </w: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 изучения предмета  является формирование следующих умений: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по орфоэпии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: правильно произносить употребительные слова с учётом вариантов произношения; свободно пользоваться орфоэпическим словарём;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proofErr w:type="spellStart"/>
      <w:r w:rsidRPr="00CA2C5C">
        <w:rPr>
          <w:rFonts w:ascii="Times New Roman" w:eastAsia="Times New Roman" w:hAnsi="Times New Roman" w:cs="Times New Roman"/>
          <w:sz w:val="24"/>
          <w:szCs w:val="24"/>
        </w:rPr>
        <w:t>морфемик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76C6" w:rsidRPr="00CA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3E76C6" w:rsidRPr="00CA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C5C">
        <w:rPr>
          <w:rFonts w:ascii="Times New Roman" w:eastAsia="Times New Roman" w:hAnsi="Times New Roman" w:cs="Times New Roman"/>
          <w:sz w:val="24"/>
          <w:szCs w:val="24"/>
        </w:rPr>
        <w:t>словообразовани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ю: опираться на словообразовательный анализ при определении лексического значения, морфемного строения и написания слов разных частей речи;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по лексике и фразеологии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: разъяснять значение слов социальной тематики, правильно их употреблять; свободно пользоваться лексическими словарями разных видов;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по морфологии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: распознавать изученные в 5—7 классах части речи и их формы; соблюдать литературные нормы при образовании и употреблении слов; пользоваться грамматико-орфографическим словарём;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по орфографии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: правильно писать слова со всеми изученными в 5—7 классах орфограммами, слова специальной тематики с непроверяемыми и </w:t>
      </w:r>
      <w:proofErr w:type="spellStart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труднопроверяемыми</w:t>
      </w:r>
      <w:proofErr w:type="spellEnd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 орфограммами; свободно пользоваться орфографическим словарём;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по синтаксису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: правильно строить и употреблять словосочетания изученных видов; различать простые предложения разных видов; употреблять односоставные предложения в речи с учётом их специфики и стилистических свойств; уместно употреблять предложения с 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вводными словами, словосочетаниями и предложениями; правильно строить и употреблять предложения с обособленными членами; правильно использовать в тексте прямую речь и цитаты, заменять прямую речь косвенной; интонационно правильно произносить и выразительно читать простые предложения изученных синтаксических конструкций; </w:t>
      </w:r>
    </w:p>
    <w:p w:rsidR="00D569D3" w:rsidRPr="00CA2C5C" w:rsidRDefault="00A21B64" w:rsidP="00CA2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sz w:val="24"/>
          <w:szCs w:val="24"/>
        </w:rPr>
        <w:t>по пунктуации</w:t>
      </w:r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: находить </w:t>
      </w:r>
      <w:proofErr w:type="spellStart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 xml:space="preserve"> в простом предложении и обосновывать постановку соответствующих знаков препинания с помощью изученных в 8 классе </w:t>
      </w:r>
      <w:proofErr w:type="spellStart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пунктограмм</w:t>
      </w:r>
      <w:proofErr w:type="spellEnd"/>
      <w:r w:rsidR="00D569D3" w:rsidRPr="00CA2C5C">
        <w:rPr>
          <w:rFonts w:ascii="Times New Roman" w:eastAsia="Times New Roman" w:hAnsi="Times New Roman" w:cs="Times New Roman"/>
          <w:sz w:val="24"/>
          <w:szCs w:val="24"/>
        </w:rPr>
        <w:t>; правильно ставить знаки препина</w:t>
      </w:r>
      <w:r w:rsidR="00CA2C5C">
        <w:rPr>
          <w:rFonts w:ascii="Times New Roman" w:eastAsia="Times New Roman" w:hAnsi="Times New Roman" w:cs="Times New Roman"/>
          <w:sz w:val="24"/>
          <w:szCs w:val="24"/>
        </w:rPr>
        <w:t xml:space="preserve">ния во всех изученных случаях. </w:t>
      </w:r>
    </w:p>
    <w:p w:rsidR="00C75614" w:rsidRPr="008C3AA1" w:rsidRDefault="008C3AA1" w:rsidP="008C3AA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3AA1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75614" w:rsidRPr="008C3AA1">
        <w:rPr>
          <w:rFonts w:ascii="Times New Roman" w:eastAsia="Times New Roman" w:hAnsi="Times New Roman" w:cs="Times New Roman"/>
          <w:b/>
          <w:bCs/>
          <w:sz w:val="24"/>
          <w:szCs w:val="24"/>
        </w:rPr>
        <w:t>.СОДЕРЖАНИЕ УЧЕБНОГО ПРЕДМЕТА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2C5C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СОДЕРЖАНИЕ, ОБЕСПЕЧИВАЮЩЕЕ ФОРМИРОВАНИЕ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КОММУНИКАТИВНОЙ КОМПЕТЕНЦИИ 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На основе </w:t>
      </w: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коммуникативной компетенции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в 10-11 классах совершенствуются все виды речевой деятельности</w:t>
      </w: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Выпускник обладает</w:t>
      </w: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 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базовыми умениями и навыками правильного выбора и свободного использования языка в жизненно важных для учащихся сферах и ситуациях общения, составляет тексты в соответствии с литературными нормами татарского языка, относящиеся к разным жанрам и функциональным стилям, выполняет лингвистический анализ текста, совершенствует знания о языковых нормах, речевого этикета, умеет правильно использовать изобразительно-выразительных средств, а также языковых средств разных функциональных разновидностей языка, выполняет переводы с русского на татарский язык  текстов разных жанров.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Речь.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Язык и речь. Формы речи (устная и письменная; монологическая и диалогическая). Языковые и речевые единицы. Основные особенности устной и письменной речи. Совершенствование культуры восприятия устной монологической и диалогической речи (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>). Развитие умений монологической и диалогической речи в разных сферах общения.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 как вид речевой деятельности.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Устные и письменные тексты. Смысловая и композиционная цельность текста. Средства связи в тексте. Структура текста. Композиционные и жанровые разновидности текстов</w:t>
      </w:r>
      <w:r w:rsidR="002437A1" w:rsidRPr="00297A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Разговорный язык, язык художественной литературы, функциональные стили – научный, публицистический, официально-деловой, стиль электронных средств коммуникации, их особенности.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 СОДЕРЖАНИЕ, ОБЕСПЕЧИВАЮЩЕЕ ФОРМИРОВАНИЕ ЛИНГВИСТИЧЕСКОЙ КОМПЕТЕНЦИИ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Лингвистическая компетенция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 реализуется в процессе решения следующих познавательных задач: формирования у учащихся научно-лингвистического мировоззрения, вооружения их основами знаний о родном языке, знания основных понятий уровней лингвистики, взаимосвязи каждого уровня друг с другом, причин активных процессов в языке,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осознавании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принципов классификации словарного состава языка, совершенствование орфографической и пунктуационной грамотности, обогащение словарного запаса и грамматического строя речи старшеклассников. Выпускник владеет системой знаний о литературной норме, об основных аспектах культуры речи, о функциональных разновидностях языка, формирование активных навыков нормативного употребления единиц языка в различных сферах общения.</w:t>
      </w:r>
    </w:p>
    <w:p w:rsidR="00C75614" w:rsidRPr="00297A1F" w:rsidRDefault="00C75614" w:rsidP="00CA2C5C">
      <w:pPr>
        <w:numPr>
          <w:ilvl w:val="0"/>
          <w:numId w:val="6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изученного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материала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5-9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классах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75614" w:rsidRPr="00297A1F" w:rsidRDefault="00C75614" w:rsidP="00CA2C5C">
      <w:pPr>
        <w:numPr>
          <w:ilvl w:val="0"/>
          <w:numId w:val="6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297A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татарском языке.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Язык как средство общения. Язык и речь. Язык как памятник духовного наследия. История письменности татарского языка. Понятие о рунической, уйгурской, арабской, латинской и кириллической письменностях. Возникновение письменного литературного языка. Современный татарский (национальный) литературный язык. Языковые единицы. Роль языка в жизни человека и общества. Понятие о литературном языке. Литературный язык и диалект. Формы существования татарского языка: разговорная речь, территориальные и социальные диалекты. Диалекты татарского языка.</w:t>
      </w:r>
    </w:p>
    <w:p w:rsidR="00C75614" w:rsidRPr="00297A1F" w:rsidRDefault="00C75614" w:rsidP="00CA2C5C">
      <w:pPr>
        <w:numPr>
          <w:ilvl w:val="0"/>
          <w:numId w:val="7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Фонетика. Орфоэпия. Графика.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Общее понятие о фонетике и орфоэпии. Звук. Фонема. Система гласных и согласных звуков в татарском и русском языках.  Ударение в татарском языке. Работа с интонацией. Общие сведения о графике и орфографии. Орфографические принципы татарского языка. Орфоэпические и орфографические нормы татарского языка.</w:t>
      </w:r>
    </w:p>
    <w:p w:rsidR="00C75614" w:rsidRPr="00297A1F" w:rsidRDefault="00C75614" w:rsidP="00CA2C5C">
      <w:pPr>
        <w:numPr>
          <w:ilvl w:val="0"/>
          <w:numId w:val="8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Лексикология и фразеология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Слово как основная единица языка. Лексическое значение слова. Слова тюрко-татарского происхождения и заимствования. Словарный состав татарского языка. Нейтральные и стилистически окрашенные слова. Стилистические слои лексики. Особенности употребления фразеологизмов в речи. Увеличение лексического и фразеологического состава татарского языка в условиях двуязычия. Основные лексические нормы татарского языка. Лексические средства выразительности. Лексический анализ слова.</w:t>
      </w:r>
    </w:p>
    <w:p w:rsidR="00C75614" w:rsidRPr="00297A1F" w:rsidRDefault="00C75614" w:rsidP="00CA2C5C">
      <w:pPr>
        <w:numPr>
          <w:ilvl w:val="0"/>
          <w:numId w:val="9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(морфемный строй языка) и словообразование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Общие сведения о строении и образовании слов. Морфема как ми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softHyphen/>
        <w:t>нимальная значимая единица языка. Способы словообразования в татарском языке.  Общие сведения об исторических изменениях в структуре слов. Понятие об этимологии.  Выразительные словообразовательные средства. Морфемный и словообразовательный анализ.</w:t>
      </w:r>
    </w:p>
    <w:p w:rsidR="00C75614" w:rsidRPr="00297A1F" w:rsidRDefault="00C75614" w:rsidP="00CA2C5C">
      <w:pPr>
        <w:numPr>
          <w:ilvl w:val="0"/>
          <w:numId w:val="10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Контрольная работа.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 СОДЕРЖАНИЕ, ОБЕСПЕЧИВАЮЩЕЕ ФОРМИРОВАНИЕ ЭТНОКУЛЬТУРОВЕДЧЕСКОЙ КОМПЕТЕНЦИИ (10 час.)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Этнокультуроведческая компетенция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 направлена на совершенствование представлений выпускника о неразрывности языка и этнической культуры. Выпускник владеет навыками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разпознавания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этнического своеобразия, отраженного в  языковых единицах,  понимания общего и специфичного на разных языках и культурах, определения возможностей отражения языковой картины мира, необходимости сохранения и развития этнической культуры, представления о достижениях этнической культуры, об особенностях взаимовлияния культур и языков, о специфике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би-и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полилингвизма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75614" w:rsidRPr="00297A1F" w:rsidRDefault="00C75614" w:rsidP="00CA2C5C">
      <w:pPr>
        <w:numPr>
          <w:ilvl w:val="0"/>
          <w:numId w:val="17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культура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Взаимосвязь языка, культуры и истории татарского народа. Лексика, обозначающая предметы и явления традиционного татарского быта; историзмы; фольклорная лексика и фразеология; татарские имена. Татарские пословицы и поговорки. Лексика, заимствованная из других языков, особенности ее освоения.</w:t>
      </w:r>
    </w:p>
    <w:p w:rsidR="00C75614" w:rsidRPr="00297A1F" w:rsidRDefault="00C75614" w:rsidP="00CA2C5C">
      <w:pPr>
        <w:numPr>
          <w:ilvl w:val="0"/>
          <w:numId w:val="18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Речевой этикет татарского языка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Употребление соответствующих норм речевого этикета в зависимости от типа коммуникации.</w:t>
      </w:r>
    </w:p>
    <w:p w:rsidR="00C75614" w:rsidRPr="00297A1F" w:rsidRDefault="00C75614" w:rsidP="00CA2C5C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11 КЛАСС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На основе </w:t>
      </w:r>
      <w:r w:rsidRPr="00297A1F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коммуникативной компетенции</w:t>
      </w: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в 10-11 классах совершенствуются все виды речевой деятельности</w:t>
      </w: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Выпускник обладает</w:t>
      </w:r>
      <w:r w:rsidRPr="00297A1F">
        <w:rPr>
          <w:rFonts w:ascii="Times New Roman" w:eastAsia="Times New Roman" w:hAnsi="Times New Roman" w:cs="Times New Roman"/>
          <w:i/>
          <w:iCs/>
          <w:sz w:val="24"/>
          <w:szCs w:val="24"/>
        </w:rPr>
        <w:t> 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базовыми умениями и навыками правильного выбора и свободного использования языка в жизненно важных для учащихся сферах и ситуациях общения, составляет тексты в соответствии с литературными нормами татарского языка, относящиеся к разным жанрам и функциональным стилям, выполняет лингвистический анализ текста, совершенствует знания о языковых нормах, речевого этикета, умеет правильно использовать изобразительно-выразительных средств, а также языковых средств разных функциональных разновидностей языка, выполняет переводы с русского на татарский язык  текстов разных жанров.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Речь.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 Виды речевого общения: официальное и неофициальное, публичное и непубличное. Речевые единицы. Речевая ситуация и ее основные компоненты. 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Текст как вид речевой деятельности.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Анализ текста. Соблюдение норм построения текста (логичность, связность, соответствие теме, последовательность и др.). 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разновидности языка.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Национальные особенности речевого этикета, речевые нормы межкультурной коммуникации. Овладение культурой публичной речи. Публичное выступление: выбор темы, определение цели, поиск материала. Композиция публичного выступления. Выбор языковых средств оформления публичного выступления с учетом его цели, особенностей адресата, ситуации и сферы общения.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Художественность речи. Умение применять национальные культурные нормы в официальном и неофициальном общении. Соблюдение орфоэпических и интонационных норм; корректное применение формул речевого этикета.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Речевая культура использования технических средств коммуникации (телефон, компьютер, электронная почта и др.).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Язык художественной литературы и его отличия от других разновидностей современного татарского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 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СОДЕРЖАНИЕ, ОБЕСПЕЧИВАЮЩЕЕ ФОРМИРОВАНИЕ ЛИНГВИСТИЧЕСКОЙ КОМПЕТЕНЦИИ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iCs/>
          <w:sz w:val="24"/>
          <w:szCs w:val="24"/>
        </w:rPr>
        <w:t>Лингвистическая компетенция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 реализуется в процессе решения следующих познавательных задач: формирования у учащихся научно-лингвистического мировоззрения, вооружения их основами знаний о родном языке, знания основных понятий уровней лингвистики, взаимосвязи каждого уровня друг с другом, причин активных процессов в языке,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осознавании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принципов классификации словарного состава языка, совершенствование орфографической и пунктуационной грамотности, обогащение словарного запаса и грамматического строя речи старшеклассников. Выпускник владеет системой знаний о литературной норме, об основных аспектах культуры речи, о функциональных разновидностях языка, формирование активных навыков нормативного употребления единиц языка в различных сферах общения.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297A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татарском языке.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Языки мира и их классификация. Родственные и неродственные языки. Семья тюркских языков. Регионы проживания татар.  Место татарского языка в группе тюркских языков. Татарский язык – язык татарской литературы. Образно-выразительные средства татарского языка и их использование в речи. Речевые единицы.</w:t>
      </w:r>
    </w:p>
    <w:p w:rsidR="00C75614" w:rsidRPr="00297A1F" w:rsidRDefault="00A754A5" w:rsidP="00A754A5">
      <w:pPr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2.</w:t>
      </w:r>
      <w:r w:rsidR="00C75614"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Морфология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Части речи как лексико-грамматические разряды слов. Классификация частей речи. Взаимодействие частей речи. Основные морфологические нормы татарского языка. Морфологические средства выразительности. Морфологический анализ слова.</w:t>
      </w:r>
    </w:p>
    <w:p w:rsidR="00C75614" w:rsidRPr="00297A1F" w:rsidRDefault="00A754A5" w:rsidP="00A754A5">
      <w:pPr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3.</w:t>
      </w:r>
      <w:r w:rsidR="00C75614"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Синтаксис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Словосочетание и предложение. Синтаксическая связь в предложении. Главные и второстепенные члены предложения. Виды простых предложений.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Сложные предложения. Строение сложноподчиненных предложений в татарском и русском языках.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Общие сведения о синтаксисе текста. Основные синтаксические нормы языка. Основные синтаксические средства выразительности.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Синтаксический анализ.</w:t>
      </w:r>
    </w:p>
    <w:p w:rsidR="00C75614" w:rsidRPr="00297A1F" w:rsidRDefault="00A754A5" w:rsidP="00A754A5">
      <w:pPr>
        <w:spacing w:after="0" w:line="240" w:lineRule="auto"/>
        <w:ind w:left="927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="00C75614"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Пунктуация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lastRenderedPageBreak/>
        <w:t>Знаки препинания в татарском языке. Пунктуационно-смысловой отрезок. Пунктуационные нормы татарского языка.</w:t>
      </w:r>
    </w:p>
    <w:p w:rsidR="00C75614" w:rsidRPr="00297A1F" w:rsidRDefault="00C75614" w:rsidP="00A754A5">
      <w:pPr>
        <w:spacing w:after="0" w:line="240" w:lineRule="auto"/>
        <w:ind w:left="927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5. Стилистика и культура речи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Понятие о коммуникативной целесообразности, уместности, точности, ясности, чистоте, логичности, последовательности, образности, выразительности речи. Основные аспекты культуры речи: нормативный, коммуникативный и этический. Нормативные словари современного татарского языка и справочники: орфоэпический словарь, толковый словарь, орфографический словарь. Соблюдение норм литературного языка в речевой практике.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Осуществление выбора наиболее точных языковых средств в соответствии со сферами и ситуациями речевого общения. Оценивание устных и письменных высказываний/текстов с точки зрения языкового оформления, уместности, эффективности достижения поставленных коммуникативных задач. Применение орфографических и пунктуационных норм при создании и воспроизведении текстов делового, научного и публицистического стилей.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C75614" w:rsidRPr="00297A1F" w:rsidRDefault="00C75614" w:rsidP="00CA2C5C">
      <w:pPr>
        <w:numPr>
          <w:ilvl w:val="0"/>
          <w:numId w:val="16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Повторение. 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Контрольная работа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 СОДЕРЖАНИЕ, ОБЕСПЕЧИВАЮЩЕЕ ФОРМИРОВАНИЕ ЭТНОКУЛЬТУРОВЕДЧЕСКОЙ КОМПЕТЕНЦИИ (10 час.)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iCs/>
          <w:sz w:val="24"/>
          <w:szCs w:val="24"/>
        </w:rPr>
        <w:t>Этнокультуроведческая компетенция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 направлена на совершенствование представлений выпускника о неразрывности языка и этнической культуры. Выпускник владеет навыками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разпознавания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этнического своеобразия, отраженного в  языковых единицах,  понимания общего и специфичного на разных языках и культурах, определения возможностей отражения языковой картины мира, необходимости сохранения и развития этнической культуры, представления о достижениях этнической культуры, об особенностях взаимовлияния культур и языков, о специфике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би-и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7A1F">
        <w:rPr>
          <w:rFonts w:ascii="Times New Roman" w:eastAsia="Times New Roman" w:hAnsi="Times New Roman" w:cs="Times New Roman"/>
          <w:sz w:val="24"/>
          <w:szCs w:val="24"/>
        </w:rPr>
        <w:t>полилингвизма</w:t>
      </w:r>
      <w:proofErr w:type="spellEnd"/>
      <w:r w:rsidRPr="00297A1F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75614" w:rsidRPr="00297A1F" w:rsidRDefault="00C75614" w:rsidP="00CA2C5C">
      <w:pPr>
        <w:numPr>
          <w:ilvl w:val="0"/>
          <w:numId w:val="19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культура </w:t>
      </w:r>
    </w:p>
    <w:p w:rsidR="00C75614" w:rsidRPr="00297A1F" w:rsidRDefault="00C75614" w:rsidP="00CA2C5C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Отражение в татарском языке материальной и духовной культуры татарского и других народов. Взаимообогащение языков как результат взаимодействия национальных культур. Основные понятия об этнонимах и топонимах татарского языка.</w:t>
      </w:r>
    </w:p>
    <w:p w:rsidR="00C75614" w:rsidRPr="00297A1F" w:rsidRDefault="00C75614" w:rsidP="00CA2C5C">
      <w:pPr>
        <w:numPr>
          <w:ilvl w:val="0"/>
          <w:numId w:val="20"/>
        </w:numPr>
        <w:spacing w:after="0" w:line="240" w:lineRule="auto"/>
        <w:ind w:left="360" w:right="36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Речевой этикет татарского языка</w:t>
      </w:r>
      <w:r w:rsidRPr="00297A1F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CA2C5C" w:rsidRPr="008C3AA1" w:rsidRDefault="00C75614" w:rsidP="008C3AA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97A1F">
        <w:rPr>
          <w:rFonts w:ascii="Times New Roman" w:eastAsia="Times New Roman" w:hAnsi="Times New Roman" w:cs="Times New Roman"/>
          <w:sz w:val="24"/>
          <w:szCs w:val="24"/>
        </w:rPr>
        <w:t>Особенности татарского речевого этикета. Лингвистический анализ текста, выявление в тексте языковых единиц с национально-культурным компонентом с помощью толкового, этимологического, фразеологического и т.д. словарей.</w:t>
      </w:r>
    </w:p>
    <w:p w:rsidR="00CA2C5C" w:rsidRDefault="00CA2C5C" w:rsidP="00A82D1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8C3AA1" w:rsidRPr="008C3AA1" w:rsidRDefault="008C3AA1" w:rsidP="008C3AA1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8C3AA1">
        <w:rPr>
          <w:rFonts w:ascii="Times New Roman" w:hAnsi="Times New Roman"/>
          <w:b/>
          <w:bCs/>
          <w:sz w:val="24"/>
          <w:szCs w:val="24"/>
        </w:rPr>
        <w:t>3.</w:t>
      </w:r>
      <w:r w:rsidRPr="008C3AA1">
        <w:rPr>
          <w:rFonts w:ascii="Times New Roman" w:hAnsi="Times New Roman"/>
          <w:b/>
        </w:rPr>
        <w:t xml:space="preserve"> ТЕМАТИЧЕСКОЕ ПЛАНИРОВАНИЕ, В ТОМ ЧИСЛЕ С УЧЕТОМ РАБОЧЕЙ ПРОГРАММЫ  ВОСПИТАНИЯ С УКАЗАНИЕМ КОЛИЧЕСТВА ЧАСОВ, ОТВОДИМЫХ НА ОСВОЕНИЕ КАЖДОЙ ТЕМЫ</w:t>
      </w:r>
    </w:p>
    <w:p w:rsidR="00CA2C5C" w:rsidRDefault="00CA2C5C" w:rsidP="00A82D1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C75614" w:rsidRPr="008C3AA1" w:rsidRDefault="008C3AA1" w:rsidP="00CA2C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10 КЛАСС</w:t>
      </w:r>
    </w:p>
    <w:tbl>
      <w:tblPr>
        <w:tblW w:w="14485" w:type="dxa"/>
        <w:tblInd w:w="93" w:type="dxa"/>
        <w:tblLook w:val="04A0"/>
      </w:tblPr>
      <w:tblGrid>
        <w:gridCol w:w="4126"/>
        <w:gridCol w:w="927"/>
        <w:gridCol w:w="8014"/>
        <w:gridCol w:w="1418"/>
      </w:tblGrid>
      <w:tr w:rsidR="003E76C6" w:rsidRPr="00CA2C5C" w:rsidTr="007556D8">
        <w:trPr>
          <w:trHeight w:val="782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80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3E76C6" w:rsidRPr="00CA2C5C" w:rsidTr="007556D8">
        <w:trPr>
          <w:trHeight w:val="276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6C6" w:rsidRPr="00CA2C5C" w:rsidTr="007556D8">
        <w:trPr>
          <w:trHeight w:val="65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Татарский язык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- средство общения, социальное и политическое явление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Язык- средство общения, социальное и политическое явление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функции языка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(РПВ)Беседа "О родной язык,</w:t>
            </w:r>
            <w:r w:rsid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красивый..."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работа. Диктант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грамматическим заданием.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Языки мира и их классификация. Тюркские языки. Местности, где проживают татары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5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речь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Классификация речи: монолог, диалог, </w:t>
            </w:r>
            <w:proofErr w:type="spellStart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полилог</w:t>
            </w:r>
            <w:proofErr w:type="spellEnd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Р.Р. Перевод текста с русского языка на татарский язык.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7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звуки и их изменение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Согласные звуки и их изменение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Слог. Ударение. Интонация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10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 и орфография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11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CA2C5C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Диктант с грамматическим заданием.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E76C6"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Великий дух матери.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Лексикология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12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Лексическое значение слова</w:t>
            </w:r>
            <w:r w:rsidR="007556D8" w:rsidRPr="001819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1819E7" w:rsidRPr="001819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(РПВ)Беседа."Сила слова"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13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Одно и многозначные слова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14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Р.Р. Сочинение на свободную тему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15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Прямое и переносное значение слова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16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Омонимы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17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Синонимы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18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Антонимы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19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"Лексикология"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20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состав татарского языка по происхождению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21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состав татарского языка по области использованию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.(РПВ).Презентация "День родного языка"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22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Р.Р.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23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состав татарского языка по степени их использования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24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Фразеологизмы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25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Лексикография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5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26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7556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Р.Р. Сочинение по картине Мусина И.Р.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скамейке».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 и его образование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27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 и его образование. Значимые части слова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28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окончаний. Словообразующие окончания.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29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Окончания, обозначающие экспрессию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30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образования слов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.(РПВ)Беседа."Природа -наш общий дом"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31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7556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пройденного материала. Подготовка к итоговой 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контрольной работе.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32</w:t>
            </w:r>
          </w:p>
        </w:tc>
        <w:tc>
          <w:tcPr>
            <w:tcW w:w="8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Диктант и тест.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447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Повторение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 33</w:t>
            </w:r>
          </w:p>
        </w:tc>
        <w:tc>
          <w:tcPr>
            <w:tcW w:w="8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в К.Р. Повторение пройденных тем: фонетика, лексика и словообразование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25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пройденных тем: фонетика, лексика и словообразование. Подведение итогов.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25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34 ч.</w:t>
            </w:r>
          </w:p>
        </w:tc>
      </w:tr>
      <w:tr w:rsidR="003E76C6" w:rsidRPr="00CA2C5C" w:rsidTr="007556D8">
        <w:trPr>
          <w:trHeight w:val="9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810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10ACB" w:rsidRPr="00CA2C5C" w:rsidRDefault="00810ACB" w:rsidP="00C75614">
      <w:pPr>
        <w:spacing w:after="12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810ACB" w:rsidRPr="00CA2C5C" w:rsidRDefault="008C3AA1" w:rsidP="008C3AA1">
      <w:pPr>
        <w:pStyle w:val="a3"/>
        <w:shd w:val="clear" w:color="auto" w:fill="FFFFFF"/>
        <w:spacing w:beforeAutospacing="0" w:after="0" w:afterAutospacing="0" w:line="273" w:lineRule="atLeast"/>
        <w:ind w:left="720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11 КЛАСС</w:t>
      </w:r>
    </w:p>
    <w:tbl>
      <w:tblPr>
        <w:tblW w:w="14039" w:type="dxa"/>
        <w:tblInd w:w="103" w:type="dxa"/>
        <w:tblLayout w:type="fixed"/>
        <w:tblLook w:val="04A0"/>
      </w:tblPr>
      <w:tblGrid>
        <w:gridCol w:w="2982"/>
        <w:gridCol w:w="1276"/>
        <w:gridCol w:w="8363"/>
        <w:gridCol w:w="1418"/>
      </w:tblGrid>
      <w:tr w:rsidR="003E76C6" w:rsidRPr="00CA2C5C" w:rsidTr="007556D8">
        <w:trPr>
          <w:trHeight w:val="567"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3E76C6" w:rsidRPr="00CA2C5C" w:rsidTr="007556D8">
        <w:trPr>
          <w:trHeight w:val="276"/>
        </w:trPr>
        <w:tc>
          <w:tcPr>
            <w:tcW w:w="2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Морфология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Повторение темы "Морфология"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  <w:r w:rsidR="00CA2C5C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(РПВ).Беседа "Как воспитать себя?"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работа. Диктант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243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числительных по значению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речи. Перевод текста с русского языка на татарский язык.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Наречие</w:t>
            </w:r>
            <w:r w:rsidR="00CA2C5C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(РПВ)Беседа "Доброта и безответственность"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Местоимение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Звукоподражательные слова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К.Р. Диктант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грамматическим заданием.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категории состояния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части речи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Р.Р. Изложение.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"Морфология"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Синтаксис. Связь слов в предложении. Словосочетание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"Главные и второстепенные члены предложения"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члены предложения.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простого предложения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7556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Р.Р. Сочинение по картине Зуева Е.В. "</w:t>
            </w:r>
            <w:proofErr w:type="spellStart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Эч</w:t>
            </w:r>
            <w:proofErr w:type="spellEnd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почмак</w:t>
            </w:r>
            <w:proofErr w:type="spellEnd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перемячи</w:t>
            </w:r>
            <w:proofErr w:type="spellEnd"/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="006D30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D304B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Презентация "Национальные блюда татарского народа"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Сложносочиненное предложение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Сложноподчиненное предложение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Многокомпонентное сложное предложение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 Прямая и косвенная речь.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К.Р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"Синтаксис"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Стилистика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Стилистика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7556D8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Р.Р.</w:t>
            </w:r>
            <w:r w:rsidR="003E76C6"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Морфология и синтаксис</w:t>
            </w:r>
            <w:r w:rsidR="007556D8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6D304B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(РПВ).Беседа."Слепой солдат" (О героях десантниках)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76C6" w:rsidRPr="00CA2C5C" w:rsidRDefault="003E76C6" w:rsidP="00CA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ошибками. Повторение 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тем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7556D8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Морфология».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3E76C6" w:rsidRPr="00CA2C5C" w:rsidTr="007556D8">
        <w:trPr>
          <w:trHeight w:val="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CA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CA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3E76C6" w:rsidP="00CA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6C6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E76C6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314AF9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76C6" w:rsidRPr="00CA2C5C" w:rsidRDefault="007556D8" w:rsidP="00FB4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темы «Синтаксис».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6C6" w:rsidRPr="00CA2C5C" w:rsidRDefault="00297A1F" w:rsidP="00314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FB45A0" w:rsidRPr="00CA2C5C" w:rsidTr="007556D8">
        <w:trPr>
          <w:trHeight w:val="56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5A0" w:rsidRPr="00CA2C5C" w:rsidRDefault="00FB45A0" w:rsidP="00DE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5A0" w:rsidRPr="00CA2C5C" w:rsidRDefault="00FB45A0" w:rsidP="00B237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45A0" w:rsidRPr="00CA2C5C" w:rsidRDefault="00FB45A0" w:rsidP="00A2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5A0" w:rsidRPr="00CA2C5C" w:rsidRDefault="00FB45A0" w:rsidP="00A2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C5C">
              <w:rPr>
                <w:rFonts w:ascii="Times New Roman" w:eastAsia="Times New Roman" w:hAnsi="Times New Roman" w:cs="Times New Roman"/>
                <w:sz w:val="24"/>
                <w:szCs w:val="24"/>
              </w:rPr>
              <w:t>34 ч.</w:t>
            </w:r>
          </w:p>
        </w:tc>
      </w:tr>
    </w:tbl>
    <w:p w:rsidR="003E76C6" w:rsidRPr="00CA2C5C" w:rsidRDefault="003E76C6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D637A0" w:rsidRDefault="00D637A0" w:rsidP="00D637A0">
      <w:pPr>
        <w:pStyle w:val="a5"/>
        <w:jc w:val="center"/>
        <w:rPr>
          <w:rFonts w:ascii="Times New Roman" w:hAnsi="Times New Roman"/>
          <w:b/>
        </w:rPr>
      </w:pPr>
      <w:r w:rsidRPr="003E76C6">
        <w:rPr>
          <w:rFonts w:ascii="Times New Roman" w:hAnsi="Times New Roman"/>
          <w:b/>
        </w:rPr>
        <w:t xml:space="preserve">Приложение  к рабочей программе по татарскому языку в </w:t>
      </w:r>
      <w:r>
        <w:rPr>
          <w:rFonts w:ascii="Times New Roman" w:hAnsi="Times New Roman"/>
          <w:b/>
        </w:rPr>
        <w:t>10-11</w:t>
      </w:r>
      <w:r w:rsidRPr="003E76C6">
        <w:rPr>
          <w:rFonts w:ascii="Times New Roman" w:hAnsi="Times New Roman"/>
          <w:b/>
        </w:rPr>
        <w:t xml:space="preserve"> классах. </w:t>
      </w:r>
    </w:p>
    <w:p w:rsidR="00D637A0" w:rsidRPr="00A82D19" w:rsidRDefault="00D637A0" w:rsidP="00D637A0">
      <w:pPr>
        <w:pStyle w:val="a5"/>
        <w:jc w:val="center"/>
        <w:rPr>
          <w:rFonts w:ascii="Times New Roman" w:hAnsi="Times New Roman"/>
          <w:b/>
        </w:rPr>
      </w:pPr>
      <w:r w:rsidRPr="003E76C6">
        <w:rPr>
          <w:rFonts w:ascii="Times New Roman" w:hAnsi="Times New Roman"/>
          <w:b/>
        </w:rPr>
        <w:t>Календарно-тематическое планирование уроков</w:t>
      </w:r>
      <w:r>
        <w:rPr>
          <w:rFonts w:ascii="Times New Roman" w:hAnsi="Times New Roman"/>
          <w:b/>
        </w:rPr>
        <w:t>.10 класс</w:t>
      </w:r>
    </w:p>
    <w:tbl>
      <w:tblPr>
        <w:tblW w:w="14861" w:type="dxa"/>
        <w:tblInd w:w="93" w:type="dxa"/>
        <w:tblLook w:val="04A0"/>
      </w:tblPr>
      <w:tblGrid>
        <w:gridCol w:w="3595"/>
        <w:gridCol w:w="1098"/>
        <w:gridCol w:w="5805"/>
        <w:gridCol w:w="986"/>
        <w:gridCol w:w="1714"/>
        <w:gridCol w:w="1663"/>
      </w:tblGrid>
      <w:tr w:rsidR="00D637A0" w:rsidRPr="00810ACB" w:rsidTr="00D637A0">
        <w:trPr>
          <w:trHeight w:val="647"/>
        </w:trPr>
        <w:tc>
          <w:tcPr>
            <w:tcW w:w="3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8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637A0" w:rsidRPr="00810ACB" w:rsidTr="00D637A0">
        <w:trPr>
          <w:trHeight w:val="628"/>
        </w:trPr>
        <w:tc>
          <w:tcPr>
            <w:tcW w:w="3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D637A0" w:rsidRPr="00810ACB" w:rsidTr="00D637A0">
        <w:trPr>
          <w:trHeight w:val="543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Татарский язык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средство общения, социальное и политическое явление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Язык- средство общения,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 и политическое явление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функции языка</w:t>
            </w:r>
            <w:r w:rsidR="00290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(РПВ)Беседа "О родной </w:t>
            </w:r>
            <w:proofErr w:type="spellStart"/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язык,красивый</w:t>
            </w:r>
            <w:proofErr w:type="spellEnd"/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..."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работа.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Языки мира и их классификация.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Тюркские языки.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Местности,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где проживают татары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речь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.Классификация речи: монолог, диалог, </w:t>
            </w:r>
            <w:proofErr w:type="spellStart"/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полилог</w:t>
            </w:r>
            <w:proofErr w:type="spellEnd"/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469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ревод текста с русского языка на татарский язык.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звуки и их изменение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Согласные звуки и их изменение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7E0D67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 и орфография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Диктант.</w:t>
            </w:r>
            <w:r w:rsidR="008C3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Великий дух матери.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Лексикология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Лексическое значение слова</w:t>
            </w:r>
            <w:r w:rsidR="001819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819E7" w:rsidRPr="001819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.(РПВ)Беседа."Сила слова"</w:t>
            </w:r>
            <w:r w:rsidR="001819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Одно и многозначные слова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Р.Р. Сочинение на свободную тему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Прямое и переносное значение слова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Омонимы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Синонимы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Антонимы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"Лексикология"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состав татарского языка по происхождению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состав татарского языка по области использованию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.(РПВ).Презентация "День родного языка"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Р.Р.Изложение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состав татарского языка по степени их использования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Фразеологизмы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Лексикография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Р.Р. Сочинение по картине Мусина И.Р.по </w:t>
            </w:r>
            <w:proofErr w:type="spellStart"/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462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Состав слова и его образование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 и его образование.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Значимые части слова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окончаний.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Словообразующие окончания.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Окончания, обозначающие экспрессию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образования слов</w:t>
            </w:r>
            <w:r w:rsidR="0029025C" w:rsidRPr="002902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.(РПВ)Беседа."Природа -наш общий дом"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одготовка к итоговой К.Р.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в К.Р. Повторение пройденных тем: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фонетика, лексика и словообразование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370"/>
        </w:trPr>
        <w:tc>
          <w:tcPr>
            <w:tcW w:w="3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Повторение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637A0" w:rsidRPr="00810ACB" w:rsidTr="00D637A0">
        <w:trPr>
          <w:trHeight w:val="8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пройденных тем: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фонетика, лексика и словообразование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Подведение итогов.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210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637A0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7A0" w:rsidRDefault="00D637A0" w:rsidP="00D637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 ч.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637A0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80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37A0" w:rsidRPr="003E76C6" w:rsidRDefault="00D637A0" w:rsidP="00D637A0">
      <w:pPr>
        <w:pStyle w:val="a5"/>
        <w:jc w:val="center"/>
        <w:rPr>
          <w:rFonts w:ascii="Times New Roman" w:hAnsi="Times New Roman"/>
          <w:b/>
        </w:rPr>
      </w:pPr>
      <w:r w:rsidRPr="003E76C6">
        <w:rPr>
          <w:rFonts w:ascii="Times New Roman" w:hAnsi="Times New Roman"/>
          <w:b/>
        </w:rPr>
        <w:t>Календарно-тематическое планирование уроков</w:t>
      </w:r>
      <w:r>
        <w:rPr>
          <w:rFonts w:ascii="Times New Roman" w:hAnsi="Times New Roman"/>
          <w:b/>
        </w:rPr>
        <w:t>.11 класс.</w:t>
      </w:r>
    </w:p>
    <w:tbl>
      <w:tblPr>
        <w:tblW w:w="14889" w:type="dxa"/>
        <w:tblInd w:w="103" w:type="dxa"/>
        <w:tblLayout w:type="fixed"/>
        <w:tblLook w:val="04A0"/>
      </w:tblPr>
      <w:tblGrid>
        <w:gridCol w:w="3547"/>
        <w:gridCol w:w="1135"/>
        <w:gridCol w:w="5671"/>
        <w:gridCol w:w="1136"/>
        <w:gridCol w:w="1700"/>
        <w:gridCol w:w="1700"/>
      </w:tblGrid>
      <w:tr w:rsidR="00D637A0" w:rsidRPr="00DE105F" w:rsidTr="00D637A0">
        <w:trPr>
          <w:trHeight w:val="563"/>
        </w:trPr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DE105F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10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DE105F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10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6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DE105F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10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D637A0" w:rsidRPr="00DE105F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DE105F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10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637A0" w:rsidRPr="00810ACB" w:rsidTr="00D637A0">
        <w:trPr>
          <w:trHeight w:val="240"/>
        </w:trPr>
        <w:tc>
          <w:tcPr>
            <w:tcW w:w="3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D637A0" w:rsidRPr="00810ACB" w:rsidTr="00D637A0">
        <w:trPr>
          <w:trHeight w:val="449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темы "Морфология"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363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257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  <w:r w:rsidR="00A262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</w:t>
            </w:r>
            <w:r w:rsid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 "Как воспитать себя?"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307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работа.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числительных по значению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ревод текста с русского языка на татарский язык.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Наречие</w:t>
            </w:r>
            <w:r w:rsidR="00A262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.(РПВ)</w:t>
            </w:r>
            <w:r w:rsid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620D" w:rsidRPr="00A262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 "Доброта и безответственность"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Звукоподражательные слова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К.Р. Диктант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части речи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"Морфология"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Р.Р. Изложение.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Синт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аксис. Связь слов в предложении. С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ловосочетание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351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259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"Главные и второстепенные члены предложения"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403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члены предложения.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453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простого предложения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Р.Р. Сочинение по картине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Зуева Е.В.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почмак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перемячи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по упр. 65</w:t>
            </w:r>
            <w:r w:rsidR="006D304B">
              <w:rPr>
                <w:rFonts w:ascii="Times New Roman" w:eastAsia="Times New Roman" w:hAnsi="Times New Roman" w:cs="Times New Roman"/>
                <w:sz w:val="24"/>
                <w:szCs w:val="24"/>
              </w:rPr>
              <w:t>.(РПВ).</w:t>
            </w:r>
            <w:r w:rsidR="006D304B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 "Национальные блюда татарского народа"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Сложносочиненное предложение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Сложноподчиненное предложение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637A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373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Многокомпонентное сложное предложение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637A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85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 и косвенная речь.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К.Р по теме "Синтаксис"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Стилистика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Стилистика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Р.Р.Сочинение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 и синтаксис</w:t>
            </w:r>
            <w:r w:rsidR="006D304B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304B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(РПВ).</w:t>
            </w:r>
            <w:r w:rsid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304B" w:rsidRPr="006D3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Беседа."Слепой солдат" (О героях десантниках)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92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570"/>
        </w:trPr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в 11 классе.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15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AC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в 11 классе.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DE105F" w:rsidRDefault="007D7561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37A0" w:rsidRPr="00810ACB" w:rsidTr="00D637A0">
        <w:trPr>
          <w:trHeight w:val="480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7A0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A0" w:rsidRPr="00810ACB" w:rsidRDefault="00D637A0" w:rsidP="00D63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 ч.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7A0" w:rsidRPr="00DE105F" w:rsidRDefault="00D637A0" w:rsidP="00D63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7A0" w:rsidRPr="00810ACB" w:rsidRDefault="00D637A0" w:rsidP="00D63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37A0" w:rsidRPr="00E80F2D" w:rsidRDefault="00D637A0" w:rsidP="00D637A0">
      <w:pPr>
        <w:pStyle w:val="a3"/>
        <w:shd w:val="clear" w:color="auto" w:fill="FFFFFF"/>
        <w:spacing w:beforeAutospacing="0" w:after="0" w:afterAutospacing="0" w:line="273" w:lineRule="atLeast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E76C6" w:rsidRPr="00CA2C5C" w:rsidRDefault="003E76C6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CA2C5C" w:rsidRPr="00CA2C5C" w:rsidRDefault="00CA2C5C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Pr="00CA2C5C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</w:p>
    <w:p w:rsidR="00163108" w:rsidRDefault="00163108" w:rsidP="003E76C6">
      <w:pPr>
        <w:pStyle w:val="a5"/>
        <w:rPr>
          <w:rFonts w:ascii="Times New Roman" w:hAnsi="Times New Roman"/>
          <w:b/>
          <w:color w:val="222222"/>
          <w:sz w:val="24"/>
          <w:szCs w:val="24"/>
        </w:rPr>
      </w:pPr>
      <w:bookmarkStart w:id="0" w:name="_GoBack"/>
      <w:bookmarkEnd w:id="0"/>
    </w:p>
    <w:sectPr w:rsidR="00163108" w:rsidSect="00C75581">
      <w:footerReference w:type="default" r:id="rId8"/>
      <w:pgSz w:w="16838" w:h="11906" w:orient="landscape"/>
      <w:pgMar w:top="993" w:right="1387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AA1" w:rsidRDefault="008C3AA1" w:rsidP="00A82D19">
      <w:pPr>
        <w:spacing w:after="0" w:line="240" w:lineRule="auto"/>
      </w:pPr>
      <w:r>
        <w:separator/>
      </w:r>
    </w:p>
  </w:endnote>
  <w:endnote w:type="continuationSeparator" w:id="0">
    <w:p w:rsidR="008C3AA1" w:rsidRDefault="008C3AA1" w:rsidP="00A8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382607"/>
      <w:docPartObj>
        <w:docPartGallery w:val="Page Numbers (Bottom of Page)"/>
        <w:docPartUnique/>
      </w:docPartObj>
    </w:sdtPr>
    <w:sdtContent>
      <w:p w:rsidR="008C3AA1" w:rsidRDefault="008C3AA1">
        <w:pPr>
          <w:pStyle w:val="ad"/>
          <w:jc w:val="center"/>
        </w:pPr>
        <w:fldSimple w:instr="PAGE   \* MERGEFORMAT">
          <w:r w:rsidR="006D304B">
            <w:rPr>
              <w:noProof/>
            </w:rPr>
            <w:t>14</w:t>
          </w:r>
        </w:fldSimple>
      </w:p>
    </w:sdtContent>
  </w:sdt>
  <w:p w:rsidR="008C3AA1" w:rsidRDefault="008C3A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AA1" w:rsidRDefault="008C3AA1" w:rsidP="00A82D19">
      <w:pPr>
        <w:spacing w:after="0" w:line="240" w:lineRule="auto"/>
      </w:pPr>
      <w:r>
        <w:separator/>
      </w:r>
    </w:p>
  </w:footnote>
  <w:footnote w:type="continuationSeparator" w:id="0">
    <w:p w:rsidR="008C3AA1" w:rsidRDefault="008C3AA1" w:rsidP="00A82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17D2"/>
    <w:multiLevelType w:val="multilevel"/>
    <w:tmpl w:val="0C3CBE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A1B90"/>
    <w:multiLevelType w:val="multilevel"/>
    <w:tmpl w:val="1A080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EC0B92"/>
    <w:multiLevelType w:val="multilevel"/>
    <w:tmpl w:val="2256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D92713"/>
    <w:multiLevelType w:val="multilevel"/>
    <w:tmpl w:val="86DC42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3150D"/>
    <w:multiLevelType w:val="multilevel"/>
    <w:tmpl w:val="6BA4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614B9B"/>
    <w:multiLevelType w:val="multilevel"/>
    <w:tmpl w:val="7CEAB5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607A64"/>
    <w:multiLevelType w:val="multilevel"/>
    <w:tmpl w:val="3C166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BD7094"/>
    <w:multiLevelType w:val="multilevel"/>
    <w:tmpl w:val="3A58B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354860"/>
    <w:multiLevelType w:val="multilevel"/>
    <w:tmpl w:val="947A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5C14A6"/>
    <w:multiLevelType w:val="multilevel"/>
    <w:tmpl w:val="A72CCC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A60E0E"/>
    <w:multiLevelType w:val="multilevel"/>
    <w:tmpl w:val="A400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D2304D"/>
    <w:multiLevelType w:val="multilevel"/>
    <w:tmpl w:val="7BC6C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B64FF5"/>
    <w:multiLevelType w:val="multilevel"/>
    <w:tmpl w:val="4AA2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75665B4"/>
    <w:multiLevelType w:val="multilevel"/>
    <w:tmpl w:val="EC52A5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215441"/>
    <w:multiLevelType w:val="multilevel"/>
    <w:tmpl w:val="274E21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447B24"/>
    <w:multiLevelType w:val="multilevel"/>
    <w:tmpl w:val="AC4A1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961377"/>
    <w:multiLevelType w:val="multilevel"/>
    <w:tmpl w:val="DA5EF8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210A31"/>
    <w:multiLevelType w:val="multilevel"/>
    <w:tmpl w:val="5B10EF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917203"/>
    <w:multiLevelType w:val="multilevel"/>
    <w:tmpl w:val="746CB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101232"/>
    <w:multiLevelType w:val="multilevel"/>
    <w:tmpl w:val="5312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0"/>
  </w:num>
  <w:num w:numId="5">
    <w:abstractNumId w:val="2"/>
  </w:num>
  <w:num w:numId="6">
    <w:abstractNumId w:val="19"/>
  </w:num>
  <w:num w:numId="7">
    <w:abstractNumId w:val="13"/>
  </w:num>
  <w:num w:numId="8">
    <w:abstractNumId w:val="3"/>
  </w:num>
  <w:num w:numId="9">
    <w:abstractNumId w:val="15"/>
  </w:num>
  <w:num w:numId="10">
    <w:abstractNumId w:val="17"/>
  </w:num>
  <w:num w:numId="11">
    <w:abstractNumId w:val="6"/>
  </w:num>
  <w:num w:numId="12">
    <w:abstractNumId w:val="0"/>
  </w:num>
  <w:num w:numId="13">
    <w:abstractNumId w:val="5"/>
  </w:num>
  <w:num w:numId="14">
    <w:abstractNumId w:val="8"/>
  </w:num>
  <w:num w:numId="15">
    <w:abstractNumId w:val="16"/>
  </w:num>
  <w:num w:numId="16">
    <w:abstractNumId w:val="14"/>
  </w:num>
  <w:num w:numId="17">
    <w:abstractNumId w:val="7"/>
  </w:num>
  <w:num w:numId="18">
    <w:abstractNumId w:val="9"/>
  </w:num>
  <w:num w:numId="19">
    <w:abstractNumId w:val="18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258"/>
    <w:rsid w:val="000221FC"/>
    <w:rsid w:val="000370E5"/>
    <w:rsid w:val="00051258"/>
    <w:rsid w:val="00064DF4"/>
    <w:rsid w:val="000F4FC9"/>
    <w:rsid w:val="00133D23"/>
    <w:rsid w:val="001547DE"/>
    <w:rsid w:val="00163108"/>
    <w:rsid w:val="001819E7"/>
    <w:rsid w:val="001B7691"/>
    <w:rsid w:val="001F0580"/>
    <w:rsid w:val="001F6A2F"/>
    <w:rsid w:val="0022151D"/>
    <w:rsid w:val="002437A1"/>
    <w:rsid w:val="0029025C"/>
    <w:rsid w:val="00297A1F"/>
    <w:rsid w:val="002F4149"/>
    <w:rsid w:val="00314AF9"/>
    <w:rsid w:val="003E76C6"/>
    <w:rsid w:val="004325BF"/>
    <w:rsid w:val="004546D0"/>
    <w:rsid w:val="004573B3"/>
    <w:rsid w:val="004C0D4D"/>
    <w:rsid w:val="00596073"/>
    <w:rsid w:val="005A3E17"/>
    <w:rsid w:val="005A69B9"/>
    <w:rsid w:val="006074B2"/>
    <w:rsid w:val="0066034F"/>
    <w:rsid w:val="00695B33"/>
    <w:rsid w:val="006D304B"/>
    <w:rsid w:val="006D6996"/>
    <w:rsid w:val="007556D8"/>
    <w:rsid w:val="0079271B"/>
    <w:rsid w:val="007D7561"/>
    <w:rsid w:val="007E0D67"/>
    <w:rsid w:val="00810ACB"/>
    <w:rsid w:val="00873648"/>
    <w:rsid w:val="008A0E6E"/>
    <w:rsid w:val="008C3AA1"/>
    <w:rsid w:val="0098475C"/>
    <w:rsid w:val="009903D6"/>
    <w:rsid w:val="009912D5"/>
    <w:rsid w:val="009F6686"/>
    <w:rsid w:val="00A21B64"/>
    <w:rsid w:val="00A2620D"/>
    <w:rsid w:val="00A36321"/>
    <w:rsid w:val="00A754A5"/>
    <w:rsid w:val="00A82D19"/>
    <w:rsid w:val="00AE2362"/>
    <w:rsid w:val="00AE3801"/>
    <w:rsid w:val="00B2371E"/>
    <w:rsid w:val="00BA1E52"/>
    <w:rsid w:val="00BD4C3F"/>
    <w:rsid w:val="00C006E5"/>
    <w:rsid w:val="00C04A25"/>
    <w:rsid w:val="00C2441A"/>
    <w:rsid w:val="00C40507"/>
    <w:rsid w:val="00C61CF0"/>
    <w:rsid w:val="00C643B3"/>
    <w:rsid w:val="00C75581"/>
    <w:rsid w:val="00C75614"/>
    <w:rsid w:val="00C8705F"/>
    <w:rsid w:val="00CA2C5C"/>
    <w:rsid w:val="00CE555D"/>
    <w:rsid w:val="00CF78EE"/>
    <w:rsid w:val="00D569D3"/>
    <w:rsid w:val="00D637A0"/>
    <w:rsid w:val="00D95B3A"/>
    <w:rsid w:val="00DB2091"/>
    <w:rsid w:val="00DE105F"/>
    <w:rsid w:val="00DF3125"/>
    <w:rsid w:val="00E74090"/>
    <w:rsid w:val="00E9069C"/>
    <w:rsid w:val="00FB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0D4D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character" w:customStyle="1" w:styleId="a4">
    <w:name w:val="Без интервала Знак"/>
    <w:link w:val="a5"/>
    <w:uiPriority w:val="1"/>
    <w:locked/>
    <w:rsid w:val="004C0D4D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4C0D4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C0D4D"/>
  </w:style>
  <w:style w:type="character" w:customStyle="1" w:styleId="FontStyle37">
    <w:name w:val="Font Style37"/>
    <w:basedOn w:val="a0"/>
    <w:rsid w:val="004C0D4D"/>
    <w:rPr>
      <w:rFonts w:ascii="Arial" w:hAnsi="Arial" w:cs="Arial" w:hint="default"/>
      <w:sz w:val="18"/>
      <w:szCs w:val="18"/>
    </w:rPr>
  </w:style>
  <w:style w:type="table" w:styleId="a6">
    <w:name w:val="Table Grid"/>
    <w:basedOn w:val="a1"/>
    <w:uiPriority w:val="59"/>
    <w:rsid w:val="004C0D4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75614"/>
    <w:rPr>
      <w:b/>
      <w:bCs/>
    </w:rPr>
  </w:style>
  <w:style w:type="character" w:styleId="a8">
    <w:name w:val="Emphasis"/>
    <w:basedOn w:val="a0"/>
    <w:uiPriority w:val="20"/>
    <w:qFormat/>
    <w:rsid w:val="00C7561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4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050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A82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82D19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A82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82D19"/>
    <w:rPr>
      <w:rFonts w:eastAsiaTheme="minorEastAsia"/>
      <w:lang w:eastAsia="ru-RU"/>
    </w:rPr>
  </w:style>
  <w:style w:type="paragraph" w:styleId="af">
    <w:name w:val="List Paragraph"/>
    <w:basedOn w:val="a"/>
    <w:uiPriority w:val="34"/>
    <w:qFormat/>
    <w:rsid w:val="00A75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16</Pages>
  <Words>3540</Words>
  <Characters>20182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Ибуков</dc:creator>
  <cp:lastModifiedBy>Ибуков</cp:lastModifiedBy>
  <cp:revision>16</cp:revision>
  <cp:lastPrinted>2020-10-03T05:26:00Z</cp:lastPrinted>
  <dcterms:created xsi:type="dcterms:W3CDTF">2020-09-15T16:26:00Z</dcterms:created>
  <dcterms:modified xsi:type="dcterms:W3CDTF">2021-11-21T10:00:00Z</dcterms:modified>
</cp:coreProperties>
</file>