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6D" w:rsidRPr="00BB2FCD" w:rsidRDefault="002B1A69" w:rsidP="00873092">
      <w:pPr>
        <w:jc w:val="center"/>
        <w:rPr>
          <w:lang w:val="ru-RU"/>
        </w:rPr>
        <w:sectPr w:rsidR="0015706D" w:rsidRPr="00BB2FCD" w:rsidSect="00BB2FCD">
          <w:type w:val="continuous"/>
          <w:pgSz w:w="16840" w:h="11900" w:orient="landscape"/>
          <w:pgMar w:top="460" w:right="500" w:bottom="560" w:left="280" w:header="720" w:footer="720" w:gutter="0"/>
          <w:cols w:space="720"/>
        </w:sectPr>
      </w:pPr>
      <w:r>
        <w:rPr>
          <w:noProof/>
          <w:lang w:val="ru-RU" w:eastAsia="ru-RU" w:bidi="ar-SA"/>
        </w:rPr>
        <w:drawing>
          <wp:inline distT="0" distB="0" distL="0" distR="0">
            <wp:extent cx="9868619" cy="7297829"/>
            <wp:effectExtent l="0" t="0" r="0" b="0"/>
            <wp:docPr id="1" name="Рисунок 1" descr="C:\Users\Учитель\Desktop\Тат.ли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ат.лит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107" cy="73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70F" w:rsidRPr="00BB2FCD" w:rsidRDefault="00BB2FCD" w:rsidP="00BB2FCD">
      <w:pPr>
        <w:tabs>
          <w:tab w:val="left" w:pos="709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</w:t>
      </w:r>
      <w:r w:rsidR="00FC7540" w:rsidRPr="00BB2FCD">
        <w:rPr>
          <w:rFonts w:ascii="Times New Roman" w:hAnsi="Times New Roman"/>
          <w:b/>
          <w:lang w:val="ru-RU"/>
        </w:rPr>
        <w:t>1.</w:t>
      </w:r>
      <w:r w:rsidR="0097587D" w:rsidRPr="00BB2FCD">
        <w:rPr>
          <w:rFonts w:ascii="Times New Roman" w:hAnsi="Times New Roman"/>
          <w:b/>
          <w:lang w:val="ru-RU"/>
        </w:rPr>
        <w:t>Планируемые результаты</w:t>
      </w:r>
      <w:r w:rsidR="00FC7540" w:rsidRPr="00BB2FCD">
        <w:rPr>
          <w:rFonts w:ascii="Times New Roman" w:hAnsi="Times New Roman"/>
          <w:b/>
          <w:lang w:val="ru-RU"/>
        </w:rPr>
        <w:t xml:space="preserve"> освоения учебного предмета </w:t>
      </w:r>
      <w:r w:rsidR="0097587D" w:rsidRPr="00BB2FCD">
        <w:rPr>
          <w:rFonts w:ascii="Times New Roman" w:hAnsi="Times New Roman"/>
          <w:b/>
          <w:lang w:val="ru-RU"/>
        </w:rPr>
        <w:t xml:space="preserve">«Татарская литература» </w:t>
      </w:r>
      <w:r w:rsidR="00FC7540" w:rsidRPr="00BB2FCD">
        <w:rPr>
          <w:rFonts w:ascii="Times New Roman" w:hAnsi="Times New Roman"/>
          <w:b/>
          <w:lang w:val="ru-RU"/>
        </w:rPr>
        <w:t xml:space="preserve"> </w:t>
      </w:r>
    </w:p>
    <w:p w:rsidR="00E9470F" w:rsidRPr="00E9470F" w:rsidRDefault="00E9470F" w:rsidP="00E9470F">
      <w:pPr>
        <w:pStyle w:val="a3"/>
        <w:tabs>
          <w:tab w:val="left" w:pos="709"/>
        </w:tabs>
        <w:ind w:left="1740"/>
        <w:jc w:val="both"/>
        <w:rPr>
          <w:rFonts w:ascii="Times New Roman" w:hAnsi="Times New Roman"/>
          <w:b/>
          <w:lang w:val="ru-RU"/>
        </w:rPr>
      </w:pPr>
    </w:p>
    <w:p w:rsidR="00D9493C" w:rsidRPr="00E9470F" w:rsidRDefault="00E9470F" w:rsidP="00E9470F">
      <w:pPr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b/>
          <w:lang w:val="ba-RU"/>
        </w:rPr>
        <w:t xml:space="preserve">           </w:t>
      </w:r>
      <w:r w:rsidR="00DC6979" w:rsidRPr="00E9470F">
        <w:rPr>
          <w:b/>
          <w:lang w:val="ba-RU"/>
        </w:rPr>
        <w:t xml:space="preserve"> </w:t>
      </w:r>
      <w:r w:rsidR="00DC6979" w:rsidRPr="00E9470F">
        <w:rPr>
          <w:rFonts w:ascii="Times New Roman" w:hAnsi="Times New Roman"/>
          <w:b/>
          <w:lang w:val="ru-RU"/>
        </w:rPr>
        <w:t>Личностными результатами</w:t>
      </w:r>
      <w:r w:rsidR="00DC6979" w:rsidRPr="00E9470F">
        <w:rPr>
          <w:rFonts w:ascii="Times New Roman" w:hAnsi="Times New Roman"/>
          <w:lang w:val="ru-RU"/>
        </w:rPr>
        <w:t xml:space="preserve"> изучения </w:t>
      </w:r>
      <w:r w:rsidR="00D9493C" w:rsidRPr="00E9470F">
        <w:rPr>
          <w:rFonts w:ascii="Times New Roman" w:hAnsi="Times New Roman"/>
          <w:lang w:val="ru-RU"/>
        </w:rPr>
        <w:t xml:space="preserve"> </w:t>
      </w:r>
      <w:r w:rsidR="00FC7540" w:rsidRPr="00E9470F">
        <w:rPr>
          <w:rFonts w:ascii="Times New Roman" w:hAnsi="Times New Roman"/>
          <w:lang w:val="ru-RU"/>
        </w:rPr>
        <w:t>по курсу “ Тат</w:t>
      </w:r>
      <w:r w:rsidR="00C944DD">
        <w:rPr>
          <w:rFonts w:ascii="Times New Roman" w:hAnsi="Times New Roman"/>
          <w:lang w:val="ru-RU"/>
        </w:rPr>
        <w:t xml:space="preserve">арская литература” в 3-м класс </w:t>
      </w:r>
      <w:r w:rsidR="00FC7540" w:rsidRPr="00E9470F">
        <w:rPr>
          <w:rFonts w:ascii="Times New Roman" w:hAnsi="Times New Roman"/>
          <w:lang w:val="ru-RU"/>
        </w:rPr>
        <w:t>является формирование следующих умений: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   </w:t>
      </w:r>
      <w:r w:rsidR="00D9493C" w:rsidRPr="00E9470F">
        <w:rPr>
          <w:rFonts w:ascii="Times New Roman" w:hAnsi="Times New Roman"/>
          <w:lang w:val="ru-RU"/>
        </w:rPr>
        <w:t>- широкий интерес к исследовательской деятельности в области литературы;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- навыки оценки и самооценки результатов учебной деятельности на основе критерия её успешности; 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способность к самооценке на основе критериев успешности учебной деятельности;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</w:t>
      </w:r>
      <w:r w:rsidR="00D9493C" w:rsidRPr="00D9493C">
        <w:rPr>
          <w:rFonts w:ascii="Times New Roman" w:hAnsi="Times New Roman"/>
          <w:lang w:val="ru-RU"/>
        </w:rPr>
        <w:t>-</w:t>
      </w:r>
      <w:proofErr w:type="spellStart"/>
      <w:r w:rsidR="00D9493C" w:rsidRPr="00E9470F">
        <w:rPr>
          <w:rFonts w:ascii="Times New Roman" w:hAnsi="Times New Roman"/>
          <w:lang w:val="ru-RU"/>
        </w:rPr>
        <w:t>саморазвиваться</w:t>
      </w:r>
      <w:proofErr w:type="spellEnd"/>
      <w:r w:rsidR="00D9493C" w:rsidRPr="00E9470F">
        <w:rPr>
          <w:rFonts w:ascii="Times New Roman" w:hAnsi="Times New Roman"/>
          <w:lang w:val="ru-RU"/>
        </w:rPr>
        <w:t>, сформировывать мотивацию к обучению и познанию;</w:t>
      </w:r>
    </w:p>
    <w:p w:rsidR="00D9493C" w:rsidRPr="00FC7540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proofErr w:type="spellStart"/>
      <w:r w:rsidRPr="00E9470F">
        <w:rPr>
          <w:rFonts w:ascii="Times New Roman" w:hAnsi="Times New Roman"/>
          <w:b/>
          <w:lang w:val="ru-RU"/>
        </w:rPr>
        <w:t>М</w:t>
      </w:r>
      <w:r w:rsidR="00FC7540" w:rsidRPr="00E9470F">
        <w:rPr>
          <w:rFonts w:ascii="Times New Roman" w:hAnsi="Times New Roman"/>
          <w:b/>
          <w:lang w:val="ru-RU"/>
        </w:rPr>
        <w:t>етапредметные</w:t>
      </w:r>
      <w:proofErr w:type="spellEnd"/>
      <w:r w:rsidR="00FC7540" w:rsidRPr="00E9470F">
        <w:rPr>
          <w:rFonts w:ascii="Times New Roman" w:hAnsi="Times New Roman"/>
          <w:b/>
          <w:lang w:val="ru-RU"/>
        </w:rPr>
        <w:t xml:space="preserve"> результаты</w:t>
      </w:r>
      <w:r w:rsidR="00FC7540" w:rsidRPr="00E9470F">
        <w:rPr>
          <w:rFonts w:ascii="Times New Roman" w:hAnsi="Times New Roman"/>
          <w:lang w:val="ru-RU"/>
        </w:rPr>
        <w:t>- формирование универсальных учебных действий: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</w:t>
      </w:r>
      <w:r w:rsidR="00D9493C" w:rsidRPr="00E9470F">
        <w:rPr>
          <w:rFonts w:ascii="Times New Roman" w:hAnsi="Times New Roman"/>
          <w:lang w:val="ru-RU"/>
        </w:rPr>
        <w:t>- планировать свои действия  в соответствии с  поставленной задачей;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адекватно воспринимать предложения и оценку  учителей, товарищей, родителей;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- осуществлять поиск необходимой информации для выполнения учебных и поисково-творческих заданий с использованием учебной и </w:t>
      </w:r>
      <w:r w:rsidR="003F78F6" w:rsidRPr="00E9470F">
        <w:rPr>
          <w:rFonts w:ascii="Times New Roman" w:hAnsi="Times New Roman"/>
          <w:lang w:val="ru-RU"/>
        </w:rPr>
        <w:t xml:space="preserve">     </w:t>
      </w:r>
      <w:r w:rsidRPr="00E9470F">
        <w:rPr>
          <w:rFonts w:ascii="Times New Roman" w:hAnsi="Times New Roman"/>
          <w:lang w:val="ru-RU"/>
        </w:rPr>
        <w:t>дополнительной литературы;</w:t>
      </w:r>
    </w:p>
    <w:p w:rsidR="00D9493C" w:rsidRPr="00D9493C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-строить логические рассуждение;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использовать учебную и дополнительную литературу для творческих заданий;</w:t>
      </w:r>
    </w:p>
    <w:p w:rsidR="00D9493C" w:rsidRPr="00D9493C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 аргументировать  свою позицию.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b/>
          <w:lang w:val="ru-RU"/>
        </w:rPr>
        <w:t>Предметные результаты</w:t>
      </w:r>
      <w:r w:rsidR="00FC7540" w:rsidRPr="00E9470F">
        <w:rPr>
          <w:rFonts w:ascii="Times New Roman" w:hAnsi="Times New Roman"/>
          <w:lang w:val="ru-RU"/>
        </w:rPr>
        <w:t xml:space="preserve"> – формирование следующих компетенций:</w:t>
      </w:r>
    </w:p>
    <w:p w:rsidR="00D9493C" w:rsidRPr="00E9470F" w:rsidRDefault="00FC7540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</w:t>
      </w:r>
      <w:r w:rsidR="00D9493C" w:rsidRPr="00E9470F">
        <w:rPr>
          <w:rFonts w:ascii="Times New Roman" w:hAnsi="Times New Roman"/>
          <w:lang w:val="ru-RU"/>
        </w:rPr>
        <w:t xml:space="preserve">- пользоваться компьютерным словарём; 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-систематизировать слова, например по тематическому принципу;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-распознавать в тексте и употреблять в речи изученные части речи: имя  существительное, имя прилагательное, глагол, числительное, местоимение;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-распознавать исторические сведения о различных периодах жизни татар;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   -формировать уважительное отношение к иному мнению, истории и культуре других народов.</w:t>
      </w:r>
    </w:p>
    <w:p w:rsidR="00D9493C" w:rsidRPr="00E9470F" w:rsidRDefault="00D9493C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97587D" w:rsidRPr="008140E6" w:rsidRDefault="0097587D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8140E6">
        <w:rPr>
          <w:rFonts w:ascii="Times New Roman" w:hAnsi="Times New Roman"/>
          <w:lang w:val="ru-RU"/>
        </w:rPr>
        <w:t>Раздел «Виды речевой и читательской деятельности»</w:t>
      </w:r>
    </w:p>
    <w:p w:rsidR="0097587D" w:rsidRPr="0097587D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proofErr w:type="spellStart"/>
      <w:r w:rsidRPr="0097587D">
        <w:rPr>
          <w:rFonts w:ascii="Times New Roman" w:hAnsi="Times New Roman"/>
          <w:lang w:val="ru-RU"/>
        </w:rPr>
        <w:t>Аудирование</w:t>
      </w:r>
      <w:proofErr w:type="spellEnd"/>
      <w:r w:rsidRPr="0097587D">
        <w:rPr>
          <w:rFonts w:ascii="Times New Roman" w:hAnsi="Times New Roman"/>
          <w:lang w:val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</w:t>
      </w:r>
      <w:r w:rsidR="003F78F6">
        <w:rPr>
          <w:rFonts w:ascii="Times New Roman" w:hAnsi="Times New Roman"/>
          <w:lang w:val="ru-RU"/>
        </w:rPr>
        <w:t>:</w:t>
      </w:r>
    </w:p>
    <w:p w:rsidR="0097587D" w:rsidRPr="00E9470F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</w:t>
      </w:r>
      <w:r w:rsidR="0097587D" w:rsidRPr="003F78F6">
        <w:rPr>
          <w:rFonts w:ascii="Times New Roman" w:hAnsi="Times New Roman"/>
          <w:lang w:val="ru-RU"/>
        </w:rPr>
        <w:t>читать правильно выразительно целыми словами вслух, учитывая индивидуальный темп чтения;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</w:t>
      </w:r>
      <w:r w:rsidR="0097587D" w:rsidRPr="003F78F6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-</w:t>
      </w:r>
      <w:r w:rsidR="0097587D" w:rsidRPr="003F78F6">
        <w:rPr>
          <w:rFonts w:ascii="Times New Roman" w:hAnsi="Times New Roman"/>
          <w:lang w:val="ru-RU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-</w:t>
      </w:r>
      <w:r w:rsidR="0097587D" w:rsidRPr="003F78F6">
        <w:rPr>
          <w:rFonts w:ascii="Times New Roman" w:hAnsi="Times New Roman"/>
          <w:lang w:val="ru-RU"/>
        </w:rPr>
        <w:t>рассказывать о любимом литературном герое;</w:t>
      </w:r>
    </w:p>
    <w:p w:rsidR="0097587D" w:rsidRPr="003F78F6" w:rsidRDefault="003F78F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3F78F6">
        <w:rPr>
          <w:rFonts w:ascii="Times New Roman" w:hAnsi="Times New Roman"/>
          <w:lang w:val="ru-RU"/>
        </w:rPr>
        <w:t>-</w:t>
      </w:r>
      <w:r w:rsidR="0097587D" w:rsidRPr="003F78F6">
        <w:rPr>
          <w:rFonts w:ascii="Times New Roman" w:hAnsi="Times New Roman"/>
          <w:lang w:val="ru-RU"/>
        </w:rPr>
        <w:t>выявлять авторское отношение к герою;</w:t>
      </w:r>
    </w:p>
    <w:p w:rsidR="0097587D" w:rsidRPr="0097587D" w:rsidRDefault="003F78F6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97587D" w:rsidRPr="0097587D">
        <w:rPr>
          <w:rFonts w:ascii="Times New Roman" w:hAnsi="Times New Roman"/>
          <w:lang w:val="ru-RU"/>
        </w:rPr>
        <w:t>характеризовать героев произведений; сравнивать характеры героев разных произведений;</w:t>
      </w:r>
    </w:p>
    <w:p w:rsidR="0097587D" w:rsidRPr="0097587D" w:rsidRDefault="003F78F6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97587D" w:rsidRPr="0097587D">
        <w:rPr>
          <w:rFonts w:ascii="Times New Roman" w:hAnsi="Times New Roman"/>
          <w:lang w:val="ru-RU"/>
        </w:rPr>
        <w:t>читать наизусть 6-8 стихотворений разных авторов (по выбору);</w:t>
      </w:r>
    </w:p>
    <w:p w:rsidR="0097587D" w:rsidRPr="00847A42" w:rsidRDefault="003F78F6" w:rsidP="00847A42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="0097587D" w:rsidRPr="0097587D">
        <w:rPr>
          <w:rFonts w:ascii="Times New Roman" w:hAnsi="Times New Roman"/>
          <w:lang w:val="ru-RU"/>
        </w:rPr>
        <w:t>ориентироваться в книге по её элементам (автор, название, страница «Содержание», иллюстрации.)</w:t>
      </w:r>
    </w:p>
    <w:p w:rsidR="0097587D" w:rsidRPr="0097587D" w:rsidRDefault="0097587D" w:rsidP="003F78F6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97587D" w:rsidRPr="00847A42" w:rsidRDefault="0097587D" w:rsidP="00847A42">
      <w:pPr>
        <w:pStyle w:val="a3"/>
        <w:tabs>
          <w:tab w:val="left" w:pos="709"/>
        </w:tabs>
        <w:jc w:val="both"/>
        <w:rPr>
          <w:rFonts w:ascii="Times New Roman" w:hAnsi="Times New Roman"/>
          <w:b/>
          <w:lang w:val="ru-RU"/>
        </w:rPr>
      </w:pPr>
      <w:r w:rsidRPr="00085461">
        <w:rPr>
          <w:rFonts w:ascii="Times New Roman" w:hAnsi="Times New Roman"/>
          <w:b/>
          <w:lang w:val="ru-RU"/>
        </w:rPr>
        <w:t>Обучающиеся  в процессе самостоятельной, парной, групповой и</w:t>
      </w:r>
      <w:r w:rsidR="00847A42">
        <w:rPr>
          <w:rFonts w:ascii="Times New Roman" w:hAnsi="Times New Roman"/>
          <w:b/>
          <w:lang w:val="ru-RU"/>
        </w:rPr>
        <w:t xml:space="preserve"> </w:t>
      </w:r>
      <w:r w:rsidRPr="00085461">
        <w:rPr>
          <w:rFonts w:ascii="Times New Roman" w:hAnsi="Times New Roman"/>
          <w:b/>
          <w:lang w:val="ru-RU"/>
        </w:rPr>
        <w:t>коллективной работы получат возможность</w:t>
      </w:r>
      <w:r w:rsidR="003F78F6">
        <w:rPr>
          <w:rFonts w:ascii="Times New Roman" w:hAnsi="Times New Roman"/>
          <w:b/>
          <w:lang w:val="ru-RU"/>
        </w:rPr>
        <w:t xml:space="preserve"> сформировать следующие умения</w:t>
      </w:r>
      <w:r w:rsidRPr="00085461">
        <w:rPr>
          <w:rFonts w:ascii="Times New Roman" w:hAnsi="Times New Roman"/>
          <w:b/>
          <w:lang w:val="ru-RU"/>
        </w:rPr>
        <w:t>:</w:t>
      </w:r>
    </w:p>
    <w:p w:rsidR="0097587D" w:rsidRPr="0097587D" w:rsidRDefault="008140E6" w:rsidP="003F78F6">
      <w:pPr>
        <w:tabs>
          <w:tab w:val="left" w:pos="709"/>
        </w:tabs>
        <w:ind w:left="709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847A42">
        <w:rPr>
          <w:rFonts w:ascii="Times New Roman" w:hAnsi="Times New Roman"/>
          <w:lang w:val="ru-RU"/>
        </w:rPr>
        <w:t>Ч</w:t>
      </w:r>
      <w:r w:rsidR="0097587D" w:rsidRPr="0097587D">
        <w:rPr>
          <w:rFonts w:ascii="Times New Roman" w:hAnsi="Times New Roman"/>
          <w:lang w:val="ru-RU"/>
        </w:rPr>
        <w:t>итать вслух стихотворный  и прозаический тексты  на основе 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97587D" w:rsidRPr="0097587D" w:rsidRDefault="00847A42" w:rsidP="003F78F6">
      <w:pPr>
        <w:tabs>
          <w:tab w:val="left" w:pos="709"/>
        </w:tabs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</w:t>
      </w:r>
      <w:r w:rsidR="0097587D" w:rsidRPr="0097587D">
        <w:rPr>
          <w:rFonts w:ascii="Times New Roman" w:hAnsi="Times New Roman"/>
          <w:lang w:val="ru-RU"/>
        </w:rPr>
        <w:t>ассматривать иллюстрации в учебнике и репродукции живописных произведений , слушать музыкальные</w:t>
      </w:r>
      <w:r>
        <w:rPr>
          <w:rFonts w:ascii="Times New Roman" w:hAnsi="Times New Roman"/>
          <w:lang w:val="ru-RU"/>
        </w:rPr>
        <w:t xml:space="preserve"> произведения  и</w:t>
      </w:r>
      <w:proofErr w:type="gramStart"/>
      <w:r>
        <w:rPr>
          <w:rFonts w:ascii="Times New Roman" w:hAnsi="Times New Roman"/>
          <w:lang w:val="ru-RU"/>
        </w:rPr>
        <w:t xml:space="preserve"> С</w:t>
      </w:r>
      <w:proofErr w:type="gramEnd"/>
      <w:r w:rsidR="00085461">
        <w:rPr>
          <w:rFonts w:ascii="Times New Roman" w:hAnsi="Times New Roman"/>
          <w:lang w:val="ru-RU"/>
        </w:rPr>
        <w:t xml:space="preserve">равнивать их </w:t>
      </w:r>
      <w:proofErr w:type="spellStart"/>
      <w:r w:rsidR="00085461">
        <w:rPr>
          <w:rFonts w:ascii="Times New Roman" w:hAnsi="Times New Roman"/>
          <w:lang w:val="ru-RU"/>
        </w:rPr>
        <w:t>с</w:t>
      </w:r>
      <w:r w:rsidR="0097587D" w:rsidRPr="0097587D">
        <w:rPr>
          <w:rFonts w:ascii="Times New Roman" w:hAnsi="Times New Roman"/>
          <w:lang w:val="ru-RU"/>
        </w:rPr>
        <w:t>художественными</w:t>
      </w:r>
      <w:proofErr w:type="spellEnd"/>
      <w:r w:rsidR="0097587D" w:rsidRPr="0097587D">
        <w:rPr>
          <w:rFonts w:ascii="Times New Roman" w:hAnsi="Times New Roman"/>
          <w:lang w:val="ru-RU"/>
        </w:rPr>
        <w:t xml:space="preserve"> текстами с точки зрения выраженных в них мыслей, чувств, переживаний;</w:t>
      </w:r>
    </w:p>
    <w:p w:rsidR="001814C2" w:rsidRPr="00847A42" w:rsidRDefault="00847A42" w:rsidP="00847A42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97587D" w:rsidRPr="0097587D">
        <w:rPr>
          <w:rFonts w:ascii="Times New Roman" w:hAnsi="Times New Roman"/>
          <w:lang w:val="ru-RU"/>
        </w:rPr>
        <w:t>стно и письменно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1814C2" w:rsidRPr="00E9470F" w:rsidRDefault="001814C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8140E6" w:rsidRPr="00E9470F" w:rsidRDefault="008140E6" w:rsidP="00E9470F">
      <w:pPr>
        <w:pStyle w:val="a3"/>
        <w:tabs>
          <w:tab w:val="left" w:pos="709"/>
        </w:tabs>
        <w:jc w:val="both"/>
        <w:rPr>
          <w:rFonts w:ascii="Times New Roman" w:hAnsi="Times New Roman"/>
          <w:b/>
          <w:lang w:val="ru-RU"/>
        </w:rPr>
      </w:pPr>
      <w:r w:rsidRPr="00E9470F">
        <w:rPr>
          <w:rFonts w:ascii="Times New Roman" w:hAnsi="Times New Roman"/>
          <w:b/>
          <w:lang w:val="ru-RU"/>
        </w:rPr>
        <w:t xml:space="preserve">                                                   2 .Содержание курса «Татарская литература» 3 класс (68 ч)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</w:p>
    <w:p w:rsidR="008140E6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Золотая осень.(10 ч.)</w:t>
      </w:r>
    </w:p>
    <w:p w:rsidR="008140E6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«Как я провёл лето», Бари </w:t>
      </w:r>
      <w:proofErr w:type="spellStart"/>
      <w:r w:rsidRPr="005079C5">
        <w:rPr>
          <w:rFonts w:ascii="Times New Roman" w:hAnsi="Times New Roman"/>
          <w:lang w:val="ru-RU"/>
        </w:rPr>
        <w:t>Рәхмәт</w:t>
      </w:r>
      <w:proofErr w:type="spellEnd"/>
      <w:r w:rsidRPr="005079C5">
        <w:rPr>
          <w:rFonts w:ascii="Times New Roman" w:hAnsi="Times New Roman"/>
          <w:lang w:val="ru-RU"/>
        </w:rPr>
        <w:t xml:space="preserve">. "Самое весёлое время" </w:t>
      </w:r>
      <w:proofErr w:type="spellStart"/>
      <w:r w:rsidRPr="005079C5">
        <w:rPr>
          <w:rFonts w:ascii="Times New Roman" w:hAnsi="Times New Roman"/>
          <w:lang w:val="ru-RU"/>
        </w:rPr>
        <w:t>М.Галиев</w:t>
      </w:r>
      <w:proofErr w:type="spellEnd"/>
      <w:r w:rsidRPr="005079C5">
        <w:rPr>
          <w:rFonts w:ascii="Times New Roman" w:hAnsi="Times New Roman"/>
          <w:lang w:val="ru-RU"/>
        </w:rPr>
        <w:t xml:space="preserve">. «Собираем ягоды» .. </w:t>
      </w:r>
      <w:proofErr w:type="spellStart"/>
      <w:r w:rsidRPr="005079C5">
        <w:rPr>
          <w:rFonts w:ascii="Times New Roman" w:hAnsi="Times New Roman"/>
          <w:lang w:val="ru-RU"/>
        </w:rPr>
        <w:t>Б.Рәхимова</w:t>
      </w:r>
      <w:proofErr w:type="spellEnd"/>
      <w:r w:rsidRPr="005079C5">
        <w:rPr>
          <w:rFonts w:ascii="Times New Roman" w:hAnsi="Times New Roman"/>
          <w:lang w:val="ru-RU"/>
        </w:rPr>
        <w:t>.</w:t>
      </w:r>
      <w:r w:rsidRPr="005079C5">
        <w:rPr>
          <w:rFonts w:ascii="Times New Roman" w:hAnsi="Times New Roman"/>
          <w:lang w:val="ru-RU"/>
        </w:rPr>
        <w:br/>
        <w:t xml:space="preserve">«Озорные облака, смелый </w:t>
      </w:r>
      <w:proofErr w:type="spellStart"/>
      <w:r w:rsidRPr="005079C5">
        <w:rPr>
          <w:rFonts w:ascii="Times New Roman" w:hAnsi="Times New Roman"/>
          <w:lang w:val="ru-RU"/>
        </w:rPr>
        <w:t>ветер,яркое</w:t>
      </w:r>
      <w:proofErr w:type="spellEnd"/>
      <w:r w:rsidRPr="005079C5">
        <w:rPr>
          <w:rFonts w:ascii="Times New Roman" w:hAnsi="Times New Roman"/>
          <w:lang w:val="ru-RU"/>
        </w:rPr>
        <w:t xml:space="preserve"> солнце», Работа над </w:t>
      </w:r>
      <w:proofErr w:type="spellStart"/>
      <w:r w:rsidRPr="005079C5">
        <w:rPr>
          <w:rFonts w:ascii="Times New Roman" w:hAnsi="Times New Roman"/>
          <w:lang w:val="ru-RU"/>
        </w:rPr>
        <w:t>картиной“Дождь</w:t>
      </w:r>
      <w:proofErr w:type="spellEnd"/>
      <w:r w:rsidRPr="005079C5">
        <w:rPr>
          <w:rFonts w:ascii="Times New Roman" w:hAnsi="Times New Roman"/>
          <w:lang w:val="ru-RU"/>
        </w:rPr>
        <w:t xml:space="preserve">», </w:t>
      </w:r>
      <w:proofErr w:type="spellStart"/>
      <w:r w:rsidRPr="005079C5">
        <w:rPr>
          <w:rFonts w:ascii="Times New Roman" w:hAnsi="Times New Roman"/>
          <w:lang w:val="ru-RU"/>
        </w:rPr>
        <w:t>Рөстәм</w:t>
      </w:r>
      <w:proofErr w:type="spell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Мингалим</w:t>
      </w:r>
      <w:proofErr w:type="spellEnd"/>
      <w:r w:rsidRPr="005079C5">
        <w:rPr>
          <w:rFonts w:ascii="Times New Roman" w:hAnsi="Times New Roman"/>
          <w:lang w:val="ru-RU"/>
        </w:rPr>
        <w:t xml:space="preserve">. «Берёзы в августе» </w:t>
      </w:r>
      <w:proofErr w:type="spellStart"/>
      <w:r w:rsidRPr="005079C5">
        <w:rPr>
          <w:rFonts w:ascii="Times New Roman" w:hAnsi="Times New Roman"/>
          <w:lang w:val="ru-RU"/>
        </w:rPr>
        <w:t>Фатих</w:t>
      </w:r>
      <w:proofErr w:type="spell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Хөсни</w:t>
      </w:r>
      <w:proofErr w:type="spellEnd"/>
      <w:r w:rsidRPr="005079C5">
        <w:rPr>
          <w:rFonts w:ascii="Times New Roman" w:hAnsi="Times New Roman"/>
          <w:lang w:val="ru-RU"/>
        </w:rPr>
        <w:t>.«</w:t>
      </w:r>
      <w:proofErr w:type="spellStart"/>
      <w:r w:rsidRPr="005079C5">
        <w:rPr>
          <w:rFonts w:ascii="Times New Roman" w:hAnsi="Times New Roman"/>
          <w:lang w:val="ru-RU"/>
        </w:rPr>
        <w:t>Листопад»,Х</w:t>
      </w:r>
      <w:proofErr w:type="spell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Гарәфи</w:t>
      </w:r>
      <w:proofErr w:type="spell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Хәсәнов</w:t>
      </w:r>
      <w:proofErr w:type="spellEnd"/>
      <w:r w:rsidRPr="005079C5">
        <w:rPr>
          <w:rFonts w:ascii="Times New Roman" w:hAnsi="Times New Roman"/>
          <w:lang w:val="ru-RU"/>
        </w:rPr>
        <w:t xml:space="preserve">. Дикий гусь. Работа над картиной “Гуси”, </w:t>
      </w:r>
      <w:proofErr w:type="spellStart"/>
      <w:r w:rsidRPr="005079C5">
        <w:rPr>
          <w:rFonts w:ascii="Times New Roman" w:hAnsi="Times New Roman"/>
          <w:lang w:val="ru-RU"/>
        </w:rPr>
        <w:t>Гомәр</w:t>
      </w:r>
      <w:proofErr w:type="spell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Бәширов</w:t>
      </w:r>
      <w:proofErr w:type="spellEnd"/>
      <w:r w:rsidRPr="005079C5">
        <w:rPr>
          <w:rFonts w:ascii="Times New Roman" w:hAnsi="Times New Roman"/>
          <w:lang w:val="ru-RU"/>
        </w:rPr>
        <w:t xml:space="preserve">. «Гусиная семья» </w:t>
      </w:r>
      <w:proofErr w:type="spellStart"/>
      <w:r w:rsidRPr="005079C5">
        <w:rPr>
          <w:rFonts w:ascii="Times New Roman" w:hAnsi="Times New Roman"/>
          <w:lang w:val="ru-RU"/>
        </w:rPr>
        <w:t>Г.Остер</w:t>
      </w:r>
      <w:proofErr w:type="spellEnd"/>
      <w:r w:rsidRPr="005079C5">
        <w:rPr>
          <w:rFonts w:ascii="Times New Roman" w:hAnsi="Times New Roman"/>
          <w:lang w:val="ru-RU"/>
        </w:rPr>
        <w:t xml:space="preserve">. «Раскрыл секрет» Николай Сладков. </w:t>
      </w:r>
      <w:r w:rsidRPr="00E9470F">
        <w:rPr>
          <w:rFonts w:ascii="Times New Roman" w:hAnsi="Times New Roman"/>
          <w:lang w:val="ru-RU"/>
        </w:rPr>
        <w:t> </w:t>
      </w:r>
      <w:r w:rsidRPr="005079C5">
        <w:rPr>
          <w:rFonts w:ascii="Times New Roman" w:hAnsi="Times New Roman"/>
          <w:lang w:val="ru-RU"/>
        </w:rPr>
        <w:t>«Лесные тайнички</w:t>
      </w:r>
      <w:r w:rsidR="00B61E12">
        <w:rPr>
          <w:rFonts w:ascii="Times New Roman" w:hAnsi="Times New Roman"/>
          <w:lang w:val="ru-RU"/>
        </w:rPr>
        <w:t>»</w:t>
      </w:r>
      <w:r w:rsidRPr="005079C5">
        <w:rPr>
          <w:rFonts w:ascii="Times New Roman" w:hAnsi="Times New Roman"/>
          <w:lang w:val="ru-RU"/>
        </w:rPr>
        <w:t>,</w:t>
      </w:r>
      <w:r w:rsidR="00B61E12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>«Т</w:t>
      </w:r>
      <w:r w:rsidR="008140E6">
        <w:rPr>
          <w:rFonts w:ascii="Times New Roman" w:hAnsi="Times New Roman"/>
          <w:lang w:val="ru-RU"/>
        </w:rPr>
        <w:t>аинственный и мелодичный ручей».</w:t>
      </w:r>
    </w:p>
    <w:p w:rsidR="008140E6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 «Труд – кормит, а лень портит</w:t>
      </w:r>
      <w:proofErr w:type="gramStart"/>
      <w:r w:rsidRPr="00E9470F">
        <w:rPr>
          <w:rFonts w:ascii="Times New Roman" w:hAnsi="Times New Roman"/>
          <w:lang w:val="ru-RU"/>
        </w:rPr>
        <w:t>»(</w:t>
      </w:r>
      <w:proofErr w:type="gramEnd"/>
      <w:r w:rsidRPr="00E9470F">
        <w:rPr>
          <w:rFonts w:ascii="Times New Roman" w:hAnsi="Times New Roman"/>
          <w:lang w:val="ru-RU"/>
        </w:rPr>
        <w:t>народные сказки</w:t>
      </w:r>
      <w:r w:rsidR="00DC6979" w:rsidRPr="00E9470F">
        <w:rPr>
          <w:rFonts w:ascii="Times New Roman" w:hAnsi="Times New Roman"/>
          <w:lang w:val="ru-RU"/>
        </w:rPr>
        <w:t>)</w:t>
      </w:r>
      <w:r w:rsidR="008140E6" w:rsidRPr="008140E6">
        <w:rPr>
          <w:rFonts w:ascii="Times New Roman" w:hAnsi="Times New Roman"/>
          <w:lang w:val="ru-RU"/>
        </w:rPr>
        <w:t xml:space="preserve"> (</w:t>
      </w:r>
      <w:r w:rsidR="00B61E12" w:rsidRPr="00E9470F">
        <w:rPr>
          <w:rFonts w:ascii="Times New Roman" w:hAnsi="Times New Roman"/>
          <w:lang w:val="ru-RU"/>
        </w:rPr>
        <w:t>8</w:t>
      </w:r>
      <w:r w:rsidR="008140E6" w:rsidRPr="00E9470F">
        <w:rPr>
          <w:rFonts w:ascii="Times New Roman" w:hAnsi="Times New Roman"/>
          <w:lang w:val="ru-RU"/>
        </w:rPr>
        <w:t xml:space="preserve"> ч.)</w:t>
      </w:r>
      <w:r w:rsidRPr="00E9470F">
        <w:rPr>
          <w:rFonts w:ascii="Times New Roman" w:hAnsi="Times New Roman"/>
          <w:lang w:val="ru-RU"/>
        </w:rPr>
        <w:t>,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«Облик животного», «После драки кулаком не машут», «Заяц</w:t>
      </w:r>
      <w:proofErr w:type="gramStart"/>
      <w:r w:rsidRPr="005079C5">
        <w:rPr>
          <w:rFonts w:ascii="Times New Roman" w:hAnsi="Times New Roman"/>
          <w:lang w:val="ru-RU"/>
        </w:rPr>
        <w:t>»....</w:t>
      </w:r>
      <w:proofErr w:type="spellStart"/>
      <w:proofErr w:type="gramEnd"/>
      <w:r w:rsidRPr="005079C5">
        <w:rPr>
          <w:rFonts w:ascii="Times New Roman" w:hAnsi="Times New Roman"/>
          <w:lang w:val="ru-RU"/>
        </w:rPr>
        <w:t>Халиков</w:t>
      </w:r>
      <w:proofErr w:type="spellEnd"/>
      <w:r w:rsidRPr="005079C5">
        <w:rPr>
          <w:rFonts w:ascii="Times New Roman" w:hAnsi="Times New Roman"/>
          <w:lang w:val="ru-RU"/>
        </w:rPr>
        <w:t>, «Царь зверей»," « Беда от тщеславия», «В мире фантазий», «Котёнок</w:t>
      </w:r>
      <w:r w:rsidRPr="00E9470F">
        <w:rPr>
          <w:rFonts w:ascii="Times New Roman" w:hAnsi="Times New Roman"/>
          <w:lang w:val="ru-RU"/>
        </w:rPr>
        <w:t> </w:t>
      </w:r>
      <w:proofErr w:type="spellStart"/>
      <w:r w:rsidRPr="005079C5">
        <w:rPr>
          <w:rFonts w:ascii="Times New Roman" w:hAnsi="Times New Roman"/>
          <w:lang w:val="ru-RU"/>
        </w:rPr>
        <w:t>Шукбай</w:t>
      </w:r>
      <w:proofErr w:type="spellEnd"/>
      <w:r w:rsidRPr="005079C5">
        <w:rPr>
          <w:rFonts w:ascii="Times New Roman" w:hAnsi="Times New Roman"/>
          <w:lang w:val="ru-RU"/>
        </w:rPr>
        <w:t>», «Кошачья жизнь», Школьный  вечер «Золотой ключик»,..</w:t>
      </w:r>
    </w:p>
    <w:p w:rsidR="008140E6" w:rsidRPr="00E9470F" w:rsidRDefault="00B61E1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Родина моя - колыбель моя.(10</w:t>
      </w:r>
      <w:r w:rsidR="005079C5" w:rsidRPr="00E9470F">
        <w:rPr>
          <w:rFonts w:ascii="Times New Roman" w:hAnsi="Times New Roman"/>
          <w:lang w:val="ru-RU"/>
        </w:rPr>
        <w:t xml:space="preserve"> ч.)</w:t>
      </w:r>
    </w:p>
    <w:p w:rsidR="005079C5" w:rsidRPr="00B551E8" w:rsidRDefault="005079C5" w:rsidP="00B551E8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Я. </w:t>
      </w:r>
      <w:proofErr w:type="spellStart"/>
      <w:r w:rsidRPr="005079C5">
        <w:rPr>
          <w:rFonts w:ascii="Times New Roman" w:hAnsi="Times New Roman"/>
          <w:lang w:val="ru-RU"/>
        </w:rPr>
        <w:t>Колмый</w:t>
      </w:r>
      <w:proofErr w:type="spellEnd"/>
      <w:r w:rsidRPr="005079C5">
        <w:rPr>
          <w:rFonts w:ascii="Times New Roman" w:hAnsi="Times New Roman"/>
          <w:lang w:val="ru-RU"/>
        </w:rPr>
        <w:t xml:space="preserve"> «Любовь», С. </w:t>
      </w:r>
      <w:proofErr w:type="spellStart"/>
      <w:r w:rsidRPr="005079C5">
        <w:rPr>
          <w:rFonts w:ascii="Times New Roman" w:hAnsi="Times New Roman"/>
          <w:lang w:val="ru-RU"/>
        </w:rPr>
        <w:t>Шарипов</w:t>
      </w:r>
      <w:proofErr w:type="spellEnd"/>
      <w:r w:rsidRPr="005079C5">
        <w:rPr>
          <w:rFonts w:ascii="Times New Roman" w:hAnsi="Times New Roman"/>
          <w:lang w:val="ru-RU"/>
        </w:rPr>
        <w:t xml:space="preserve"> «Край дружбы», М. Амир «</w:t>
      </w:r>
      <w:proofErr w:type="spellStart"/>
      <w:r w:rsidRPr="005079C5">
        <w:rPr>
          <w:rFonts w:ascii="Times New Roman" w:hAnsi="Times New Roman"/>
          <w:lang w:val="ru-RU"/>
        </w:rPr>
        <w:t>Агидель</w:t>
      </w:r>
      <w:proofErr w:type="spellEnd"/>
      <w:r w:rsidRPr="005079C5">
        <w:rPr>
          <w:rFonts w:ascii="Times New Roman" w:hAnsi="Times New Roman"/>
          <w:lang w:val="ru-RU"/>
        </w:rPr>
        <w:t>», М</w:t>
      </w:r>
      <w:proofErr w:type="gramStart"/>
      <w:r w:rsidRPr="005079C5">
        <w:rPr>
          <w:rFonts w:ascii="Times New Roman" w:hAnsi="Times New Roman"/>
          <w:lang w:val="ru-RU"/>
        </w:rPr>
        <w:t xml:space="preserve"> .</w:t>
      </w:r>
      <w:proofErr w:type="gram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Сиражи</w:t>
      </w:r>
      <w:proofErr w:type="spellEnd"/>
      <w:r w:rsidRPr="005079C5">
        <w:rPr>
          <w:rFonts w:ascii="Times New Roman" w:hAnsi="Times New Roman"/>
          <w:lang w:val="ru-RU"/>
        </w:rPr>
        <w:t xml:space="preserve"> «Это мой - Башкортостан»,</w:t>
      </w:r>
      <w:r w:rsidRPr="00E9470F">
        <w:rPr>
          <w:rFonts w:ascii="Times New Roman" w:hAnsi="Times New Roman"/>
          <w:lang w:val="ru-RU"/>
        </w:rPr>
        <w:t xml:space="preserve"> Д. </w:t>
      </w:r>
      <w:proofErr w:type="spellStart"/>
      <w:r w:rsidRPr="00E9470F">
        <w:rPr>
          <w:rFonts w:ascii="Times New Roman" w:hAnsi="Times New Roman"/>
          <w:lang w:val="ru-RU"/>
        </w:rPr>
        <w:t>Солтанов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>«Где же она Родина»,</w:t>
      </w:r>
      <w:r w:rsidRPr="00E9470F">
        <w:rPr>
          <w:rFonts w:ascii="Times New Roman" w:hAnsi="Times New Roman"/>
          <w:lang w:val="ru-RU"/>
        </w:rPr>
        <w:t xml:space="preserve"> Г. Тукай </w:t>
      </w:r>
      <w:r w:rsidRPr="005079C5">
        <w:rPr>
          <w:rFonts w:ascii="Times New Roman" w:hAnsi="Times New Roman"/>
          <w:lang w:val="ru-RU"/>
        </w:rPr>
        <w:t xml:space="preserve">«Родная деревня», Р </w:t>
      </w:r>
      <w:proofErr w:type="spellStart"/>
      <w:r w:rsidRPr="005079C5">
        <w:rPr>
          <w:rFonts w:ascii="Times New Roman" w:hAnsi="Times New Roman"/>
          <w:lang w:val="ru-RU"/>
        </w:rPr>
        <w:t>Шаммас</w:t>
      </w:r>
      <w:proofErr w:type="spellEnd"/>
      <w:r w:rsidRPr="005079C5">
        <w:rPr>
          <w:rFonts w:ascii="Times New Roman" w:hAnsi="Times New Roman"/>
          <w:lang w:val="ru-RU"/>
        </w:rPr>
        <w:t xml:space="preserve"> «Край родной»,</w:t>
      </w:r>
      <w:r w:rsidRPr="00E9470F">
        <w:rPr>
          <w:rFonts w:ascii="Times New Roman" w:hAnsi="Times New Roman"/>
          <w:lang w:val="ru-RU"/>
        </w:rPr>
        <w:t xml:space="preserve"> Т. Ганиева </w:t>
      </w:r>
      <w:r w:rsidRPr="005079C5">
        <w:rPr>
          <w:rFonts w:ascii="Times New Roman" w:hAnsi="Times New Roman"/>
          <w:lang w:val="ru-RU"/>
        </w:rPr>
        <w:t xml:space="preserve">«Страна Урожая», А. </w:t>
      </w:r>
      <w:proofErr w:type="spellStart"/>
      <w:r w:rsidRPr="005079C5">
        <w:rPr>
          <w:rFonts w:ascii="Times New Roman" w:hAnsi="Times New Roman"/>
          <w:lang w:val="ru-RU"/>
        </w:rPr>
        <w:t>Игебаев</w:t>
      </w:r>
      <w:proofErr w:type="spellEnd"/>
      <w:r w:rsidRPr="005079C5">
        <w:rPr>
          <w:rFonts w:ascii="Times New Roman" w:hAnsi="Times New Roman"/>
          <w:lang w:val="ru-RU"/>
        </w:rPr>
        <w:t xml:space="preserve"> «Ай, Урал, Урал»,</w:t>
      </w:r>
      <w:r w:rsidRPr="00E9470F">
        <w:rPr>
          <w:rFonts w:ascii="Times New Roman" w:hAnsi="Times New Roman"/>
          <w:lang w:val="ru-RU"/>
        </w:rPr>
        <w:t xml:space="preserve"> Р. </w:t>
      </w:r>
      <w:proofErr w:type="spellStart"/>
      <w:r w:rsidRPr="00E9470F">
        <w:rPr>
          <w:rFonts w:ascii="Times New Roman" w:hAnsi="Times New Roman"/>
          <w:lang w:val="ru-RU"/>
        </w:rPr>
        <w:t>Янбулатова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«Прекрасная Уфа-столица», Ф. </w:t>
      </w:r>
      <w:proofErr w:type="spellStart"/>
      <w:r w:rsidRPr="005079C5">
        <w:rPr>
          <w:rFonts w:ascii="Times New Roman" w:hAnsi="Times New Roman"/>
          <w:lang w:val="ru-RU"/>
        </w:rPr>
        <w:t>Рахимгулова</w:t>
      </w:r>
      <w:proofErr w:type="spellEnd"/>
      <w:r w:rsidRPr="005079C5">
        <w:rPr>
          <w:rFonts w:ascii="Times New Roman" w:hAnsi="Times New Roman"/>
          <w:lang w:val="ru-RU"/>
        </w:rPr>
        <w:t xml:space="preserve"> «Я из Башкортостана».</w:t>
      </w:r>
    </w:p>
    <w:p w:rsidR="005079C5" w:rsidRPr="00E9470F" w:rsidRDefault="008140E6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5079C5" w:rsidRPr="005079C5">
        <w:rPr>
          <w:rFonts w:ascii="Times New Roman" w:hAnsi="Times New Roman"/>
          <w:lang w:val="ru-RU"/>
        </w:rPr>
        <w:t xml:space="preserve"> </w:t>
      </w:r>
      <w:r w:rsidR="005079C5" w:rsidRPr="00E9470F">
        <w:rPr>
          <w:rFonts w:ascii="Times New Roman" w:hAnsi="Times New Roman"/>
          <w:lang w:val="ru-RU"/>
        </w:rPr>
        <w:t>Хоче</w:t>
      </w:r>
      <w:r w:rsidR="00B61E12" w:rsidRPr="00E9470F">
        <w:rPr>
          <w:rFonts w:ascii="Times New Roman" w:hAnsi="Times New Roman"/>
          <w:lang w:val="ru-RU"/>
        </w:rPr>
        <w:t>шь быть хорошим - делай добро.(7</w:t>
      </w:r>
      <w:r w:rsidR="005079C5"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 Р. Валиева «Белоствольная береза», </w:t>
      </w:r>
      <w:proofErr w:type="gramStart"/>
      <w:r w:rsidRPr="005079C5">
        <w:rPr>
          <w:rFonts w:ascii="Times New Roman" w:hAnsi="Times New Roman"/>
          <w:lang w:val="ru-RU"/>
        </w:rPr>
        <w:t>Р</w:t>
      </w:r>
      <w:proofErr w:type="gram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Миннуллин</w:t>
      </w:r>
      <w:proofErr w:type="spellEnd"/>
      <w:r w:rsidRPr="005079C5">
        <w:rPr>
          <w:rFonts w:ascii="Times New Roman" w:hAnsi="Times New Roman"/>
          <w:lang w:val="ru-RU"/>
        </w:rPr>
        <w:t xml:space="preserve"> «Доброта», Ф </w:t>
      </w:r>
      <w:proofErr w:type="spellStart"/>
      <w:r w:rsidRPr="005079C5">
        <w:rPr>
          <w:rFonts w:ascii="Times New Roman" w:hAnsi="Times New Roman"/>
          <w:lang w:val="ru-RU"/>
        </w:rPr>
        <w:t>Хусни</w:t>
      </w:r>
      <w:proofErr w:type="spellEnd"/>
      <w:r w:rsidRPr="005079C5">
        <w:rPr>
          <w:rFonts w:ascii="Times New Roman" w:hAnsi="Times New Roman"/>
          <w:lang w:val="ru-RU"/>
        </w:rPr>
        <w:t xml:space="preserve"> «Жуля – горестная собака»,</w:t>
      </w:r>
      <w:r w:rsidRPr="00E9470F">
        <w:rPr>
          <w:rFonts w:ascii="Times New Roman" w:hAnsi="Times New Roman"/>
          <w:lang w:val="ru-RU"/>
        </w:rPr>
        <w:t xml:space="preserve"> Д. </w:t>
      </w:r>
      <w:proofErr w:type="spellStart"/>
      <w:r w:rsidRPr="00E9470F">
        <w:rPr>
          <w:rFonts w:ascii="Times New Roman" w:hAnsi="Times New Roman"/>
          <w:lang w:val="ru-RU"/>
        </w:rPr>
        <w:t>Аппакова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>«Башмачки со скрипом»,</w:t>
      </w:r>
      <w:r w:rsidRPr="00E9470F">
        <w:rPr>
          <w:rFonts w:ascii="Times New Roman" w:hAnsi="Times New Roman"/>
          <w:lang w:val="ru-RU"/>
        </w:rPr>
        <w:t xml:space="preserve"> Н. </w:t>
      </w:r>
      <w:proofErr w:type="spellStart"/>
      <w:r w:rsidRPr="00E9470F">
        <w:rPr>
          <w:rFonts w:ascii="Times New Roman" w:hAnsi="Times New Roman"/>
          <w:lang w:val="ru-RU"/>
        </w:rPr>
        <w:t>Исамбет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>«Почему шиповник колючий »,</w:t>
      </w:r>
      <w:r w:rsidRPr="00E9470F">
        <w:rPr>
          <w:rFonts w:ascii="Times New Roman" w:hAnsi="Times New Roman"/>
          <w:lang w:val="ru-RU"/>
        </w:rPr>
        <w:t xml:space="preserve"> С. </w:t>
      </w:r>
      <w:proofErr w:type="spellStart"/>
      <w:r w:rsidRPr="00E9470F">
        <w:rPr>
          <w:rFonts w:ascii="Times New Roman" w:hAnsi="Times New Roman"/>
          <w:lang w:val="ru-RU"/>
        </w:rPr>
        <w:t>Шамси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«Маленький друг», Р. </w:t>
      </w:r>
      <w:proofErr w:type="spellStart"/>
      <w:r w:rsidRPr="005079C5">
        <w:rPr>
          <w:rFonts w:ascii="Times New Roman" w:hAnsi="Times New Roman"/>
          <w:lang w:val="ru-RU"/>
        </w:rPr>
        <w:t>Мингалим</w:t>
      </w:r>
      <w:proofErr w:type="spellEnd"/>
      <w:r w:rsidRPr="005079C5">
        <w:rPr>
          <w:rFonts w:ascii="Times New Roman" w:hAnsi="Times New Roman"/>
          <w:lang w:val="ru-RU"/>
        </w:rPr>
        <w:t xml:space="preserve"> «Только были бы друзья».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Деревья украш</w:t>
      </w:r>
      <w:r w:rsidR="00B61E12" w:rsidRPr="00E9470F">
        <w:rPr>
          <w:rFonts w:ascii="Times New Roman" w:hAnsi="Times New Roman"/>
          <w:lang w:val="ru-RU"/>
        </w:rPr>
        <w:t>ают - листья, а человека-труд.(6</w:t>
      </w:r>
      <w:r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Р. </w:t>
      </w:r>
      <w:proofErr w:type="spellStart"/>
      <w:r w:rsidRPr="005079C5">
        <w:rPr>
          <w:rFonts w:ascii="Times New Roman" w:hAnsi="Times New Roman"/>
          <w:lang w:val="ru-RU"/>
        </w:rPr>
        <w:t>Файзуллин</w:t>
      </w:r>
      <w:proofErr w:type="spellEnd"/>
      <w:r w:rsidRPr="005079C5">
        <w:rPr>
          <w:rFonts w:ascii="Times New Roman" w:hAnsi="Times New Roman"/>
          <w:lang w:val="ru-RU"/>
        </w:rPr>
        <w:t xml:space="preserve"> «Песня пекарей», Г Баширов «Профессия отца», А. </w:t>
      </w:r>
      <w:proofErr w:type="spellStart"/>
      <w:r w:rsidRPr="005079C5">
        <w:rPr>
          <w:rFonts w:ascii="Times New Roman" w:hAnsi="Times New Roman"/>
          <w:lang w:val="ru-RU"/>
        </w:rPr>
        <w:t>Расих</w:t>
      </w:r>
      <w:proofErr w:type="spellEnd"/>
      <w:r w:rsidRPr="005079C5">
        <w:rPr>
          <w:rFonts w:ascii="Times New Roman" w:hAnsi="Times New Roman"/>
          <w:lang w:val="ru-RU"/>
        </w:rPr>
        <w:t xml:space="preserve"> «Пастух», М </w:t>
      </w:r>
      <w:proofErr w:type="spellStart"/>
      <w:r w:rsidRPr="005079C5">
        <w:rPr>
          <w:rFonts w:ascii="Times New Roman" w:hAnsi="Times New Roman"/>
          <w:lang w:val="ru-RU"/>
        </w:rPr>
        <w:t>Гафури</w:t>
      </w:r>
      <w:proofErr w:type="spellEnd"/>
      <w:r w:rsidRPr="005079C5">
        <w:rPr>
          <w:rFonts w:ascii="Times New Roman" w:hAnsi="Times New Roman"/>
          <w:lang w:val="ru-RU"/>
        </w:rPr>
        <w:t xml:space="preserve"> «В саду цветов»,</w:t>
      </w:r>
      <w:r w:rsidRPr="00E9470F">
        <w:rPr>
          <w:rFonts w:ascii="Times New Roman" w:hAnsi="Times New Roman"/>
          <w:lang w:val="ru-RU"/>
        </w:rPr>
        <w:t xml:space="preserve"> А. </w:t>
      </w:r>
      <w:proofErr w:type="spellStart"/>
      <w:r w:rsidRPr="00E9470F">
        <w:rPr>
          <w:rFonts w:ascii="Times New Roman" w:hAnsi="Times New Roman"/>
          <w:lang w:val="ru-RU"/>
        </w:rPr>
        <w:t>Алиш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«Когда мама отдыхает», </w:t>
      </w:r>
      <w:proofErr w:type="spellStart"/>
      <w:r w:rsidRPr="005079C5">
        <w:rPr>
          <w:rFonts w:ascii="Times New Roman" w:hAnsi="Times New Roman"/>
          <w:lang w:val="ru-RU"/>
        </w:rPr>
        <w:t>Дардменд</w:t>
      </w:r>
      <w:proofErr w:type="spellEnd"/>
      <w:r w:rsidRPr="005079C5">
        <w:rPr>
          <w:rFonts w:ascii="Times New Roman" w:hAnsi="Times New Roman"/>
          <w:lang w:val="ru-RU"/>
        </w:rPr>
        <w:t xml:space="preserve"> «Богатство».</w:t>
      </w:r>
    </w:p>
    <w:p w:rsidR="005079C5" w:rsidRPr="00E9470F" w:rsidRDefault="00B61E12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Белоснежная зима.</w:t>
      </w:r>
      <w:proofErr w:type="gramStart"/>
      <w:r w:rsidRPr="00E9470F">
        <w:rPr>
          <w:rFonts w:ascii="Times New Roman" w:hAnsi="Times New Roman"/>
          <w:lang w:val="ru-RU"/>
        </w:rPr>
        <w:t xml:space="preserve">( </w:t>
      </w:r>
      <w:proofErr w:type="gramEnd"/>
      <w:r w:rsidRPr="00E9470F">
        <w:rPr>
          <w:rFonts w:ascii="Times New Roman" w:hAnsi="Times New Roman"/>
          <w:lang w:val="ru-RU"/>
        </w:rPr>
        <w:t>8</w:t>
      </w:r>
      <w:r w:rsidR="005079C5" w:rsidRPr="00E9470F">
        <w:rPr>
          <w:rFonts w:ascii="Times New Roman" w:hAnsi="Times New Roman"/>
          <w:lang w:val="ru-RU"/>
        </w:rPr>
        <w:t xml:space="preserve">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Г. Хасанов </w:t>
      </w:r>
      <w:r w:rsidRPr="005079C5">
        <w:rPr>
          <w:rFonts w:ascii="Times New Roman" w:hAnsi="Times New Roman"/>
          <w:lang w:val="ru-RU"/>
        </w:rPr>
        <w:t>«Зимний лес»,</w:t>
      </w:r>
      <w:r w:rsidRPr="00E9470F">
        <w:rPr>
          <w:rFonts w:ascii="Times New Roman" w:hAnsi="Times New Roman"/>
          <w:lang w:val="ru-RU"/>
        </w:rPr>
        <w:t xml:space="preserve"> Г. Тукай </w:t>
      </w:r>
      <w:r w:rsidRPr="005079C5">
        <w:rPr>
          <w:rFonts w:ascii="Times New Roman" w:hAnsi="Times New Roman"/>
          <w:lang w:val="ru-RU"/>
        </w:rPr>
        <w:t xml:space="preserve">«Метель», Ш, </w:t>
      </w:r>
      <w:proofErr w:type="spellStart"/>
      <w:r w:rsidRPr="005079C5">
        <w:rPr>
          <w:rFonts w:ascii="Times New Roman" w:hAnsi="Times New Roman"/>
          <w:lang w:val="ru-RU"/>
        </w:rPr>
        <w:t>Биккол</w:t>
      </w:r>
      <w:proofErr w:type="spellEnd"/>
      <w:r w:rsidRPr="005079C5">
        <w:rPr>
          <w:rFonts w:ascii="Times New Roman" w:hAnsi="Times New Roman"/>
          <w:lang w:val="ru-RU"/>
        </w:rPr>
        <w:t xml:space="preserve"> «На опушке леса»,</w:t>
      </w:r>
      <w:r w:rsidRPr="00E9470F">
        <w:rPr>
          <w:rFonts w:ascii="Times New Roman" w:hAnsi="Times New Roman"/>
          <w:lang w:val="ru-RU"/>
        </w:rPr>
        <w:t xml:space="preserve"> Г. </w:t>
      </w:r>
      <w:proofErr w:type="spellStart"/>
      <w:r w:rsidRPr="00E9470F">
        <w:rPr>
          <w:rFonts w:ascii="Times New Roman" w:hAnsi="Times New Roman"/>
          <w:lang w:val="ru-RU"/>
        </w:rPr>
        <w:t>Рахим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«Снеговик», Ш </w:t>
      </w:r>
      <w:proofErr w:type="spellStart"/>
      <w:r w:rsidRPr="005079C5">
        <w:rPr>
          <w:rFonts w:ascii="Times New Roman" w:hAnsi="Times New Roman"/>
          <w:lang w:val="ru-RU"/>
        </w:rPr>
        <w:t>Галиев</w:t>
      </w:r>
      <w:proofErr w:type="spellEnd"/>
      <w:r w:rsidRPr="005079C5">
        <w:rPr>
          <w:rFonts w:ascii="Times New Roman" w:hAnsi="Times New Roman"/>
          <w:lang w:val="ru-RU"/>
        </w:rPr>
        <w:t xml:space="preserve"> «Зимняя тишина», Р </w:t>
      </w:r>
      <w:proofErr w:type="spellStart"/>
      <w:r w:rsidRPr="005079C5">
        <w:rPr>
          <w:rFonts w:ascii="Times New Roman" w:hAnsi="Times New Roman"/>
          <w:lang w:val="ru-RU"/>
        </w:rPr>
        <w:t>Гаташ</w:t>
      </w:r>
      <w:proofErr w:type="spellEnd"/>
      <w:r w:rsidRPr="005079C5">
        <w:rPr>
          <w:rFonts w:ascii="Times New Roman" w:hAnsi="Times New Roman"/>
          <w:lang w:val="ru-RU"/>
        </w:rPr>
        <w:t xml:space="preserve"> «С Новым Годом».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lastRenderedPageBreak/>
        <w:t xml:space="preserve">Судьба страны </w:t>
      </w:r>
      <w:proofErr w:type="gramStart"/>
      <w:r w:rsidRPr="00E9470F">
        <w:rPr>
          <w:rFonts w:ascii="Times New Roman" w:hAnsi="Times New Roman"/>
          <w:lang w:val="ru-RU"/>
        </w:rPr>
        <w:t>-в</w:t>
      </w:r>
      <w:proofErr w:type="gramEnd"/>
      <w:r w:rsidRPr="00E9470F">
        <w:rPr>
          <w:rFonts w:ascii="Times New Roman" w:hAnsi="Times New Roman"/>
          <w:lang w:val="ru-RU"/>
        </w:rPr>
        <w:t xml:space="preserve"> мужских руках , </w:t>
      </w:r>
      <w:r w:rsidR="00B61E12" w:rsidRPr="00E9470F">
        <w:rPr>
          <w:rFonts w:ascii="Times New Roman" w:hAnsi="Times New Roman"/>
          <w:lang w:val="ru-RU"/>
        </w:rPr>
        <w:t>судьба мужчин -в руке страны.( 5</w:t>
      </w:r>
      <w:r w:rsidRPr="00E9470F">
        <w:rPr>
          <w:rFonts w:ascii="Times New Roman" w:hAnsi="Times New Roman"/>
          <w:lang w:val="ru-RU"/>
        </w:rPr>
        <w:t xml:space="preserve"> ч.)</w:t>
      </w:r>
    </w:p>
    <w:p w:rsidR="005079C5" w:rsidRPr="00B551E8" w:rsidRDefault="005079C5" w:rsidP="00B551E8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 xml:space="preserve">Ш. </w:t>
      </w:r>
      <w:proofErr w:type="spellStart"/>
      <w:r w:rsidRPr="00E9470F">
        <w:rPr>
          <w:rFonts w:ascii="Times New Roman" w:hAnsi="Times New Roman"/>
          <w:lang w:val="ru-RU"/>
        </w:rPr>
        <w:t>Галиев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«Это – военная тайна», И </w:t>
      </w:r>
      <w:proofErr w:type="spellStart"/>
      <w:r w:rsidRPr="005079C5">
        <w:rPr>
          <w:rFonts w:ascii="Times New Roman" w:hAnsi="Times New Roman"/>
          <w:lang w:val="ru-RU"/>
        </w:rPr>
        <w:t>Туктар</w:t>
      </w:r>
      <w:proofErr w:type="spellEnd"/>
      <w:r w:rsidRPr="005079C5">
        <w:rPr>
          <w:rFonts w:ascii="Times New Roman" w:hAnsi="Times New Roman"/>
          <w:lang w:val="ru-RU"/>
        </w:rPr>
        <w:t xml:space="preserve"> «На страже»,</w:t>
      </w:r>
      <w:r w:rsidRPr="00E9470F">
        <w:rPr>
          <w:rFonts w:ascii="Times New Roman" w:hAnsi="Times New Roman"/>
          <w:lang w:val="ru-RU"/>
        </w:rPr>
        <w:t xml:space="preserve"> Р. </w:t>
      </w:r>
      <w:proofErr w:type="spellStart"/>
      <w:r w:rsidRPr="00E9470F">
        <w:rPr>
          <w:rFonts w:ascii="Times New Roman" w:hAnsi="Times New Roman"/>
          <w:lang w:val="ru-RU"/>
        </w:rPr>
        <w:t>Башар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«Надо уметь сторожить», Ш </w:t>
      </w:r>
      <w:proofErr w:type="spellStart"/>
      <w:r w:rsidRPr="005079C5">
        <w:rPr>
          <w:rFonts w:ascii="Times New Roman" w:hAnsi="Times New Roman"/>
          <w:lang w:val="ru-RU"/>
        </w:rPr>
        <w:t>Маннур</w:t>
      </w:r>
      <w:proofErr w:type="spellEnd"/>
      <w:r w:rsidRPr="005079C5">
        <w:rPr>
          <w:rFonts w:ascii="Times New Roman" w:hAnsi="Times New Roman"/>
          <w:lang w:val="ru-RU"/>
        </w:rPr>
        <w:t xml:space="preserve"> «Муса».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Све</w:t>
      </w:r>
      <w:proofErr w:type="gramStart"/>
      <w:r w:rsidRPr="00E9470F">
        <w:rPr>
          <w:rFonts w:ascii="Times New Roman" w:hAnsi="Times New Roman"/>
          <w:lang w:val="ru-RU"/>
        </w:rPr>
        <w:t>т</w:t>
      </w:r>
      <w:r w:rsidR="00B61E12" w:rsidRPr="00E9470F">
        <w:rPr>
          <w:rFonts w:ascii="Times New Roman" w:hAnsi="Times New Roman"/>
          <w:lang w:val="ru-RU"/>
        </w:rPr>
        <w:t>-</w:t>
      </w:r>
      <w:proofErr w:type="gramEnd"/>
      <w:r w:rsidR="00B61E12" w:rsidRPr="00E9470F">
        <w:rPr>
          <w:rFonts w:ascii="Times New Roman" w:hAnsi="Times New Roman"/>
          <w:lang w:val="ru-RU"/>
        </w:rPr>
        <w:t xml:space="preserve"> у солнца, доброта- у матери.(3</w:t>
      </w:r>
      <w:r w:rsidRPr="00E9470F">
        <w:rPr>
          <w:rFonts w:ascii="Times New Roman" w:hAnsi="Times New Roman"/>
          <w:lang w:val="ru-RU"/>
        </w:rPr>
        <w:t xml:space="preserve"> часа)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И. Гази «Твоя мама», Ф </w:t>
      </w:r>
      <w:proofErr w:type="spellStart"/>
      <w:r w:rsidRPr="005079C5">
        <w:rPr>
          <w:rFonts w:ascii="Times New Roman" w:hAnsi="Times New Roman"/>
          <w:lang w:val="ru-RU"/>
        </w:rPr>
        <w:t>Яруллин</w:t>
      </w:r>
      <w:proofErr w:type="spellEnd"/>
      <w:r w:rsidRPr="005079C5">
        <w:rPr>
          <w:rFonts w:ascii="Times New Roman" w:hAnsi="Times New Roman"/>
          <w:lang w:val="ru-RU"/>
        </w:rPr>
        <w:t xml:space="preserve"> «Мама», Р. </w:t>
      </w:r>
      <w:proofErr w:type="spellStart"/>
      <w:r w:rsidRPr="005079C5">
        <w:rPr>
          <w:rFonts w:ascii="Times New Roman" w:hAnsi="Times New Roman"/>
          <w:lang w:val="ru-RU"/>
        </w:rPr>
        <w:t>Мингалим</w:t>
      </w:r>
      <w:proofErr w:type="spellEnd"/>
      <w:r w:rsidRPr="005079C5">
        <w:rPr>
          <w:rFonts w:ascii="Times New Roman" w:hAnsi="Times New Roman"/>
          <w:lang w:val="ru-RU"/>
        </w:rPr>
        <w:t xml:space="preserve"> «Зеленоглазая мама»,</w:t>
      </w:r>
      <w:r w:rsidRPr="00E9470F">
        <w:rPr>
          <w:rFonts w:ascii="Times New Roman" w:hAnsi="Times New Roman"/>
          <w:lang w:val="ru-RU"/>
        </w:rPr>
        <w:t xml:space="preserve"> </w:t>
      </w:r>
      <w:proofErr w:type="spellStart"/>
      <w:r w:rsidRPr="00E9470F">
        <w:rPr>
          <w:rFonts w:ascii="Times New Roman" w:hAnsi="Times New Roman"/>
          <w:lang w:val="ru-RU"/>
        </w:rPr>
        <w:t>Дардменд</w:t>
      </w:r>
      <w:proofErr w:type="spellEnd"/>
      <w:r w:rsidRPr="00E9470F">
        <w:rPr>
          <w:rFonts w:ascii="Times New Roman" w:hAnsi="Times New Roman"/>
          <w:lang w:val="ru-RU"/>
        </w:rPr>
        <w:t xml:space="preserve"> </w:t>
      </w:r>
      <w:r w:rsidRPr="005079C5">
        <w:rPr>
          <w:rFonts w:ascii="Times New Roman" w:hAnsi="Times New Roman"/>
          <w:lang w:val="ru-RU"/>
        </w:rPr>
        <w:t xml:space="preserve">«Колыбелька», М. </w:t>
      </w:r>
      <w:proofErr w:type="spellStart"/>
      <w:r w:rsidRPr="005079C5">
        <w:rPr>
          <w:rFonts w:ascii="Times New Roman" w:hAnsi="Times New Roman"/>
          <w:lang w:val="ru-RU"/>
        </w:rPr>
        <w:t>Махдиев</w:t>
      </w:r>
      <w:proofErr w:type="spellEnd"/>
      <w:r w:rsidRPr="005079C5">
        <w:rPr>
          <w:rFonts w:ascii="Times New Roman" w:hAnsi="Times New Roman"/>
          <w:lang w:val="ru-RU"/>
        </w:rPr>
        <w:t xml:space="preserve"> «И плакать хорошо», Ф. </w:t>
      </w:r>
      <w:proofErr w:type="spellStart"/>
      <w:r w:rsidRPr="005079C5">
        <w:rPr>
          <w:rFonts w:ascii="Times New Roman" w:hAnsi="Times New Roman"/>
          <w:lang w:val="ru-RU"/>
        </w:rPr>
        <w:t>Амирхан</w:t>
      </w:r>
      <w:proofErr w:type="gramStart"/>
      <w:r w:rsidRPr="005079C5">
        <w:rPr>
          <w:rFonts w:ascii="Times New Roman" w:hAnsi="Times New Roman"/>
          <w:lang w:val="ru-RU"/>
        </w:rPr>
        <w:t>«О</w:t>
      </w:r>
      <w:proofErr w:type="gramEnd"/>
      <w:r w:rsidRPr="005079C5">
        <w:rPr>
          <w:rFonts w:ascii="Times New Roman" w:hAnsi="Times New Roman"/>
          <w:lang w:val="ru-RU"/>
        </w:rPr>
        <w:t>н</w:t>
      </w:r>
      <w:proofErr w:type="spellEnd"/>
      <w:r w:rsidRPr="005079C5">
        <w:rPr>
          <w:rFonts w:ascii="Times New Roman" w:hAnsi="Times New Roman"/>
          <w:lang w:val="ru-RU"/>
        </w:rPr>
        <w:t xml:space="preserve"> ведь сирота!».</w:t>
      </w:r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Эх, это весна, милая весна!</w:t>
      </w:r>
      <w:proofErr w:type="gramStart"/>
      <w:r w:rsidR="00B61E12" w:rsidRPr="00E9470F">
        <w:rPr>
          <w:rFonts w:ascii="Times New Roman" w:hAnsi="Times New Roman"/>
          <w:lang w:val="ru-RU"/>
        </w:rPr>
        <w:t xml:space="preserve">( </w:t>
      </w:r>
      <w:proofErr w:type="gramEnd"/>
      <w:r w:rsidR="00B61E12" w:rsidRPr="00E9470F">
        <w:rPr>
          <w:rFonts w:ascii="Times New Roman" w:hAnsi="Times New Roman"/>
          <w:lang w:val="ru-RU"/>
        </w:rPr>
        <w:t>6 ч.)</w:t>
      </w:r>
    </w:p>
    <w:p w:rsidR="005079C5" w:rsidRPr="005079C5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proofErr w:type="gramStart"/>
      <w:r w:rsidRPr="005079C5">
        <w:rPr>
          <w:rFonts w:ascii="Times New Roman" w:hAnsi="Times New Roman"/>
          <w:lang w:val="ru-RU"/>
        </w:rPr>
        <w:t xml:space="preserve">К. </w:t>
      </w:r>
      <w:proofErr w:type="spellStart"/>
      <w:r w:rsidRPr="005079C5">
        <w:rPr>
          <w:rFonts w:ascii="Times New Roman" w:hAnsi="Times New Roman"/>
          <w:lang w:val="ru-RU"/>
        </w:rPr>
        <w:t>Тахау</w:t>
      </w:r>
      <w:proofErr w:type="spellEnd"/>
      <w:r w:rsidRPr="005079C5">
        <w:rPr>
          <w:rFonts w:ascii="Times New Roman" w:hAnsi="Times New Roman"/>
          <w:lang w:val="ru-RU"/>
        </w:rPr>
        <w:t xml:space="preserve"> «Эх, это весна, милая весна!»,  Г Башаров «Весна»,</w:t>
      </w:r>
      <w:r w:rsidRPr="00E9470F">
        <w:rPr>
          <w:rFonts w:ascii="Times New Roman" w:hAnsi="Times New Roman"/>
          <w:lang w:val="ru-RU"/>
        </w:rPr>
        <w:t xml:space="preserve"> И. Гази </w:t>
      </w:r>
      <w:r w:rsidRPr="005079C5">
        <w:rPr>
          <w:rFonts w:ascii="Times New Roman" w:hAnsi="Times New Roman"/>
          <w:lang w:val="ru-RU"/>
        </w:rPr>
        <w:t xml:space="preserve">«Скворцы», З. </w:t>
      </w:r>
      <w:proofErr w:type="spellStart"/>
      <w:r w:rsidRPr="005079C5">
        <w:rPr>
          <w:rFonts w:ascii="Times New Roman" w:hAnsi="Times New Roman"/>
          <w:lang w:val="ru-RU"/>
        </w:rPr>
        <w:t>Нури</w:t>
      </w:r>
      <w:proofErr w:type="spellEnd"/>
      <w:r w:rsidRPr="005079C5">
        <w:rPr>
          <w:rFonts w:ascii="Times New Roman" w:hAnsi="Times New Roman"/>
          <w:lang w:val="ru-RU"/>
        </w:rPr>
        <w:t xml:space="preserve"> «Птицы прилетают», Ш. </w:t>
      </w:r>
      <w:proofErr w:type="spellStart"/>
      <w:r w:rsidRPr="005079C5">
        <w:rPr>
          <w:rFonts w:ascii="Times New Roman" w:hAnsi="Times New Roman"/>
          <w:lang w:val="ru-RU"/>
        </w:rPr>
        <w:t>Маннур</w:t>
      </w:r>
      <w:proofErr w:type="spellEnd"/>
      <w:r w:rsidRPr="005079C5">
        <w:rPr>
          <w:rFonts w:ascii="Times New Roman" w:hAnsi="Times New Roman"/>
          <w:lang w:val="ru-RU"/>
        </w:rPr>
        <w:t xml:space="preserve"> «Сделали скворечник», И. </w:t>
      </w:r>
      <w:proofErr w:type="spellStart"/>
      <w:r w:rsidRPr="005079C5">
        <w:rPr>
          <w:rFonts w:ascii="Times New Roman" w:hAnsi="Times New Roman"/>
          <w:lang w:val="ru-RU"/>
        </w:rPr>
        <w:t>Туктар</w:t>
      </w:r>
      <w:proofErr w:type="spellEnd"/>
      <w:r w:rsidRPr="005079C5">
        <w:rPr>
          <w:rFonts w:ascii="Times New Roman" w:hAnsi="Times New Roman"/>
          <w:lang w:val="ru-RU"/>
        </w:rPr>
        <w:t xml:space="preserve"> «Знакомые жаворонки», Р. </w:t>
      </w:r>
      <w:proofErr w:type="spellStart"/>
      <w:r w:rsidRPr="005079C5">
        <w:rPr>
          <w:rFonts w:ascii="Times New Roman" w:hAnsi="Times New Roman"/>
          <w:lang w:val="ru-RU"/>
        </w:rPr>
        <w:t>Миннуллин</w:t>
      </w:r>
      <w:proofErr w:type="spellEnd"/>
      <w:r w:rsidRPr="005079C5">
        <w:rPr>
          <w:rFonts w:ascii="Times New Roman" w:hAnsi="Times New Roman"/>
          <w:lang w:val="ru-RU"/>
        </w:rPr>
        <w:t xml:space="preserve"> «Из рода Гагариных», «Полетели на луну», Ш. </w:t>
      </w:r>
      <w:proofErr w:type="spellStart"/>
      <w:r w:rsidRPr="005079C5">
        <w:rPr>
          <w:rFonts w:ascii="Times New Roman" w:hAnsi="Times New Roman"/>
          <w:lang w:val="ru-RU"/>
        </w:rPr>
        <w:t>Галиев</w:t>
      </w:r>
      <w:proofErr w:type="spellEnd"/>
      <w:r w:rsidRPr="005079C5">
        <w:rPr>
          <w:rFonts w:ascii="Times New Roman" w:hAnsi="Times New Roman"/>
          <w:lang w:val="ru-RU"/>
        </w:rPr>
        <w:t xml:space="preserve"> «Тукаю», Г. Тукай «Младенцу», Ф. </w:t>
      </w:r>
      <w:proofErr w:type="spellStart"/>
      <w:r w:rsidRPr="005079C5">
        <w:rPr>
          <w:rFonts w:ascii="Times New Roman" w:hAnsi="Times New Roman"/>
          <w:lang w:val="ru-RU"/>
        </w:rPr>
        <w:t>Яруллин</w:t>
      </w:r>
      <w:proofErr w:type="spellEnd"/>
      <w:r w:rsidRPr="005079C5">
        <w:rPr>
          <w:rFonts w:ascii="Times New Roman" w:hAnsi="Times New Roman"/>
          <w:lang w:val="ru-RU"/>
        </w:rPr>
        <w:t xml:space="preserve"> «Через Тукая».</w:t>
      </w:r>
      <w:proofErr w:type="gramEnd"/>
    </w:p>
    <w:p w:rsidR="005079C5" w:rsidRPr="00E9470F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E9470F">
        <w:rPr>
          <w:rFonts w:ascii="Times New Roman" w:hAnsi="Times New Roman"/>
          <w:lang w:val="ru-RU"/>
        </w:rPr>
        <w:t>Вечная память павшим героям.</w:t>
      </w:r>
      <w:r w:rsidR="00B61E12" w:rsidRPr="00E9470F">
        <w:rPr>
          <w:rFonts w:ascii="Times New Roman" w:hAnsi="Times New Roman"/>
          <w:lang w:val="ru-RU"/>
        </w:rPr>
        <w:t>(5 ч.)</w:t>
      </w:r>
    </w:p>
    <w:p w:rsidR="00B61E12" w:rsidRDefault="005079C5" w:rsidP="00E9470F">
      <w:pPr>
        <w:pStyle w:val="a3"/>
        <w:tabs>
          <w:tab w:val="left" w:pos="709"/>
        </w:tabs>
        <w:jc w:val="both"/>
        <w:rPr>
          <w:rFonts w:ascii="Times New Roman" w:hAnsi="Times New Roman"/>
          <w:lang w:val="ru-RU"/>
        </w:rPr>
      </w:pPr>
      <w:r w:rsidRPr="005079C5">
        <w:rPr>
          <w:rFonts w:ascii="Times New Roman" w:hAnsi="Times New Roman"/>
          <w:lang w:val="ru-RU"/>
        </w:rPr>
        <w:t xml:space="preserve">  Г. </w:t>
      </w:r>
      <w:proofErr w:type="spellStart"/>
      <w:r w:rsidRPr="005079C5">
        <w:rPr>
          <w:rFonts w:ascii="Times New Roman" w:hAnsi="Times New Roman"/>
          <w:lang w:val="ru-RU"/>
        </w:rPr>
        <w:t>Апсалямов</w:t>
      </w:r>
      <w:proofErr w:type="spellEnd"/>
      <w:r w:rsidRPr="005079C5">
        <w:rPr>
          <w:rFonts w:ascii="Times New Roman" w:hAnsi="Times New Roman"/>
          <w:lang w:val="ru-RU"/>
        </w:rPr>
        <w:t xml:space="preserve"> «Синее утро», </w:t>
      </w:r>
      <w:proofErr w:type="gramStart"/>
      <w:r w:rsidRPr="005079C5">
        <w:rPr>
          <w:rFonts w:ascii="Times New Roman" w:hAnsi="Times New Roman"/>
          <w:lang w:val="ru-RU"/>
        </w:rPr>
        <w:t>Р</w:t>
      </w:r>
      <w:proofErr w:type="gramEnd"/>
      <w:r w:rsidRPr="005079C5">
        <w:rPr>
          <w:rFonts w:ascii="Times New Roman" w:hAnsi="Times New Roman"/>
          <w:lang w:val="ru-RU"/>
        </w:rPr>
        <w:t xml:space="preserve"> </w:t>
      </w:r>
      <w:proofErr w:type="spellStart"/>
      <w:r w:rsidRPr="005079C5">
        <w:rPr>
          <w:rFonts w:ascii="Times New Roman" w:hAnsi="Times New Roman"/>
          <w:lang w:val="ru-RU"/>
        </w:rPr>
        <w:t>Харис</w:t>
      </w:r>
      <w:proofErr w:type="spellEnd"/>
      <w:r w:rsidRPr="005079C5">
        <w:rPr>
          <w:rFonts w:ascii="Times New Roman" w:hAnsi="Times New Roman"/>
          <w:lang w:val="ru-RU"/>
        </w:rPr>
        <w:t xml:space="preserve"> «Слова матери», Ф. </w:t>
      </w:r>
      <w:proofErr w:type="spellStart"/>
      <w:r w:rsidRPr="005079C5">
        <w:rPr>
          <w:rFonts w:ascii="Times New Roman" w:hAnsi="Times New Roman"/>
          <w:lang w:val="ru-RU"/>
        </w:rPr>
        <w:t>Шафигуллин</w:t>
      </w:r>
      <w:proofErr w:type="spellEnd"/>
      <w:r w:rsidRPr="005079C5">
        <w:rPr>
          <w:rFonts w:ascii="Times New Roman" w:hAnsi="Times New Roman"/>
          <w:lang w:val="ru-RU"/>
        </w:rPr>
        <w:t xml:space="preserve"> «Солдаты возвращаются», А. </w:t>
      </w:r>
      <w:proofErr w:type="spellStart"/>
      <w:r w:rsidRPr="005079C5">
        <w:rPr>
          <w:rFonts w:ascii="Times New Roman" w:hAnsi="Times New Roman"/>
          <w:lang w:val="ru-RU"/>
        </w:rPr>
        <w:t>Алиш</w:t>
      </w:r>
      <w:proofErr w:type="spellEnd"/>
      <w:r w:rsidRPr="005079C5">
        <w:rPr>
          <w:rFonts w:ascii="Times New Roman" w:hAnsi="Times New Roman"/>
          <w:lang w:val="ru-RU"/>
        </w:rPr>
        <w:t xml:space="preserve"> «Песня о себе», Р. </w:t>
      </w:r>
      <w:proofErr w:type="spellStart"/>
      <w:r w:rsidRPr="005079C5">
        <w:rPr>
          <w:rFonts w:ascii="Times New Roman" w:hAnsi="Times New Roman"/>
          <w:lang w:val="ru-RU"/>
        </w:rPr>
        <w:t>Миннуллин</w:t>
      </w:r>
      <w:proofErr w:type="spellEnd"/>
      <w:r w:rsidRPr="005079C5">
        <w:rPr>
          <w:rFonts w:ascii="Times New Roman" w:hAnsi="Times New Roman"/>
          <w:lang w:val="ru-RU"/>
        </w:rPr>
        <w:t xml:space="preserve"> «Я должен бороться »   Стихи для заучивания -15  </w:t>
      </w:r>
    </w:p>
    <w:p w:rsidR="00B61E12" w:rsidRDefault="00B61E12" w:rsidP="003F78F6">
      <w:pPr>
        <w:tabs>
          <w:tab w:val="left" w:pos="252"/>
          <w:tab w:val="left" w:pos="709"/>
        </w:tabs>
        <w:autoSpaceDE w:val="0"/>
        <w:jc w:val="both"/>
        <w:rPr>
          <w:rFonts w:ascii="Times New Roman" w:hAnsi="Times New Roman"/>
          <w:lang w:val="ru-RU"/>
        </w:rPr>
      </w:pPr>
    </w:p>
    <w:p w:rsidR="002A1119" w:rsidRDefault="002A1119" w:rsidP="002A1119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 xml:space="preserve">3. </w:t>
      </w:r>
      <w:r w:rsidRPr="002A1119">
        <w:rPr>
          <w:rFonts w:ascii="Times New Roman" w:eastAsia="Calibri" w:hAnsi="Times New Roman"/>
          <w:b/>
          <w:bCs/>
          <w:lang w:val="ru-RU" w:bidi="ar-SA"/>
        </w:rPr>
        <w:t xml:space="preserve"> Тематическое планирование с</w:t>
      </w:r>
      <w:r w:rsidRPr="002A1119">
        <w:rPr>
          <w:rFonts w:ascii="Times New Roman" w:eastAsia="Calibri" w:hAnsi="Times New Roman"/>
          <w:b/>
          <w:color w:val="000000"/>
          <w:lang w:val="ru-RU" w:eastAsia="ru-RU" w:bidi="ar-SA"/>
        </w:rPr>
        <w:t xml:space="preserve"> учетом рабочей программы воспитания и с указанием количества часов, </w:t>
      </w:r>
    </w:p>
    <w:p w:rsidR="0097587D" w:rsidRPr="002A1119" w:rsidRDefault="002A1119" w:rsidP="002A1119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lang w:val="ru-RU" w:eastAsia="ru-RU" w:bidi="ar-SA"/>
        </w:rPr>
      </w:pPr>
      <w:r w:rsidRPr="002A1119">
        <w:rPr>
          <w:rFonts w:ascii="Times New Roman" w:eastAsia="Calibri" w:hAnsi="Times New Roman"/>
          <w:b/>
          <w:color w:val="000000"/>
          <w:lang w:val="ru-RU" w:eastAsia="ru-RU" w:bidi="ar-SA"/>
        </w:rPr>
        <w:t>отводимых на изучение каждой темы</w:t>
      </w: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2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17"/>
        <w:gridCol w:w="11340"/>
        <w:gridCol w:w="1026"/>
      </w:tblGrid>
      <w:tr w:rsidR="00B61E12" w:rsidRPr="002A1119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0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  Тема</w:t>
            </w:r>
          </w:p>
        </w:tc>
        <w:tc>
          <w:tcPr>
            <w:tcW w:w="1026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61E12" w:rsidRPr="002A1119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Золотая осень.</w:t>
            </w:r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(РПВ) Беседа «Осень родного края».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10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«Труд – кормит, а лень портит</w:t>
            </w:r>
            <w:proofErr w:type="gramStart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»(</w:t>
            </w:r>
            <w:proofErr w:type="gramEnd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народные сказки)</w:t>
            </w:r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(РПВ) Беседа «Знакомство с книгой </w:t>
            </w:r>
            <w:proofErr w:type="spellStart"/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Сайдуллиной</w:t>
            </w:r>
            <w:proofErr w:type="spellEnd"/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Зульхайда</w:t>
            </w:r>
            <w:proofErr w:type="spellEnd"/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Султанбаевны</w:t>
            </w:r>
            <w:proofErr w:type="spellEnd"/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8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Родина моя - колыбель моя</w:t>
            </w:r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10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Хочешь быть хорошим - делай добро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7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Деревья украшают - листья, а человека-труд</w:t>
            </w:r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(РПВ) Беседа «Кто первый в труде-тому слава везде».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</w:t>
            </w:r>
          </w:p>
        </w:tc>
      </w:tr>
      <w:tr w:rsidR="00B61E12" w:rsidRPr="002A1119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Белоснежная зима</w:t>
            </w:r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(РПВ) Беседа «Как мы празднуем Новый год».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8</w:t>
            </w:r>
          </w:p>
        </w:tc>
      </w:tr>
      <w:tr w:rsidR="00B61E12" w:rsidRPr="002A1119" w:rsidTr="00E9470F">
        <w:trPr>
          <w:trHeight w:val="303"/>
        </w:trPr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Судьба страны -в мужских руках , судьба мужчин -в руке страны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</w:t>
            </w:r>
          </w:p>
        </w:tc>
      </w:tr>
      <w:tr w:rsidR="00B61E12" w:rsidRPr="002A1119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Све</w:t>
            </w:r>
            <w:proofErr w:type="gramStart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т-</w:t>
            </w:r>
            <w:proofErr w:type="gramEnd"/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 солнца, доброта- у матери.</w:t>
            </w:r>
            <w:r w:rsidR="002A111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(РПВ) Беседа «</w:t>
            </w:r>
            <w:r w:rsidR="000E40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 улыбок маминых тепло»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3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Эх, это весна, милая весна!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340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Вечная память павшим героям.</w:t>
            </w:r>
            <w:r w:rsidR="000E40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(РПВ) Беседа «Мой дед-герой».</w:t>
            </w: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</w:t>
            </w:r>
          </w:p>
        </w:tc>
      </w:tr>
      <w:tr w:rsidR="00B61E12" w:rsidTr="00E9470F">
        <w:tc>
          <w:tcPr>
            <w:tcW w:w="817" w:type="dxa"/>
          </w:tcPr>
          <w:p w:rsidR="00B61E12" w:rsidRPr="00DC6979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C697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0" w:type="dxa"/>
          </w:tcPr>
          <w:p w:rsidR="00B61E12" w:rsidRPr="00E9470F" w:rsidRDefault="00B61E12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B61E12" w:rsidRPr="00E9470F" w:rsidRDefault="00DC6979" w:rsidP="00085461">
            <w:pPr>
              <w:pStyle w:val="31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9470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68</w:t>
            </w:r>
          </w:p>
        </w:tc>
      </w:tr>
    </w:tbl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79C5" w:rsidRDefault="005079C5" w:rsidP="00085461">
      <w:pPr>
        <w:pStyle w:val="31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6979" w:rsidRDefault="00DC6979" w:rsidP="00DC6979">
      <w:pPr>
        <w:rPr>
          <w:rFonts w:ascii="Times New Roman" w:hAnsi="Times New Roman"/>
          <w:b/>
          <w:lang w:val="ru-RU"/>
        </w:rPr>
      </w:pPr>
    </w:p>
    <w:p w:rsidR="003F78F6" w:rsidRDefault="00E9470F" w:rsidP="00B551E8">
      <w:pPr>
        <w:jc w:val="right"/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</w:t>
      </w:r>
      <w:r>
        <w:rPr>
          <w:rFonts w:ascii="Times New Roman" w:hAnsi="Times New Roman"/>
          <w:b/>
          <w:smallCaps/>
          <w:lang w:val="ru-RU"/>
        </w:rPr>
        <w:t>Приложение № 1</w:t>
      </w:r>
    </w:p>
    <w:p w:rsidR="00E9470F" w:rsidRDefault="003F78F6" w:rsidP="00DC6979">
      <w:pPr>
        <w:rPr>
          <w:rFonts w:ascii="Times New Roman" w:hAnsi="Times New Roman"/>
          <w:b/>
          <w:smallCaps/>
          <w:lang w:val="ru-RU"/>
        </w:rPr>
      </w:pPr>
      <w:r>
        <w:rPr>
          <w:rFonts w:ascii="Times New Roman" w:hAnsi="Times New Roman"/>
          <w:b/>
          <w:smallCaps/>
          <w:lang w:val="ru-RU"/>
        </w:rPr>
        <w:t xml:space="preserve">                </w:t>
      </w:r>
    </w:p>
    <w:p w:rsidR="001814C2" w:rsidRPr="00CB3E99" w:rsidRDefault="001814C2" w:rsidP="00E9470F">
      <w:pPr>
        <w:jc w:val="center"/>
        <w:rPr>
          <w:rFonts w:ascii="Times New Roman" w:hAnsi="Times New Roman"/>
          <w:b/>
          <w:smallCaps/>
          <w:lang w:val="ru-RU"/>
        </w:rPr>
      </w:pPr>
      <w:r w:rsidRPr="00CB3E99">
        <w:rPr>
          <w:rFonts w:ascii="Times New Roman" w:hAnsi="Times New Roman"/>
          <w:b/>
          <w:smallCaps/>
          <w:lang w:val="ru-RU"/>
        </w:rPr>
        <w:t>Календарно-тематическое планирование по предмету «Татарская литература»</w:t>
      </w:r>
    </w:p>
    <w:p w:rsidR="001814C2" w:rsidRPr="00CB3E99" w:rsidRDefault="001814C2" w:rsidP="001814C2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4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40"/>
        <w:gridCol w:w="1860"/>
        <w:gridCol w:w="1558"/>
        <w:gridCol w:w="1480"/>
        <w:gridCol w:w="2659"/>
        <w:gridCol w:w="2799"/>
        <w:gridCol w:w="2659"/>
      </w:tblGrid>
      <w:tr w:rsidR="001814C2" w:rsidRPr="00CB3E99" w:rsidTr="00DA4773">
        <w:trPr>
          <w:trHeight w:val="37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pStyle w:val="Style2"/>
              <w:widowControl/>
              <w:spacing w:line="276" w:lineRule="auto"/>
              <w:jc w:val="center"/>
              <w:rPr>
                <w:rStyle w:val="FontStyle39"/>
                <w:bCs/>
                <w:sz w:val="24"/>
              </w:rPr>
            </w:pPr>
            <w:r w:rsidRPr="00CB3E99">
              <w:rPr>
                <w:rStyle w:val="FontStyle39"/>
                <w:rFonts w:eastAsia="Calibri"/>
                <w:bCs/>
                <w:sz w:val="24"/>
              </w:rPr>
              <w:t>№</w:t>
            </w:r>
          </w:p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Style w:val="FontStyle41"/>
                <w:sz w:val="24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Дата</w:t>
            </w:r>
            <w:proofErr w:type="spellEnd"/>
          </w:p>
          <w:p w:rsidR="00406578" w:rsidRPr="00CB3E99" w:rsidRDefault="00406578" w:rsidP="00DA477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B3E99">
              <w:rPr>
                <w:rFonts w:ascii="Times New Roman" w:hAnsi="Times New Roman"/>
                <w:b/>
                <w:lang w:val="ru-RU"/>
              </w:rPr>
              <w:t>Факт</w:t>
            </w:r>
          </w:p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Style w:val="FontStyle41"/>
                <w:sz w:val="24"/>
              </w:rPr>
              <w:t>Темаурока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Style w:val="FontStyle41"/>
                <w:sz w:val="24"/>
              </w:rPr>
              <w:t>Типурока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Style w:val="FontStyle41"/>
                <w:sz w:val="24"/>
              </w:rPr>
              <w:t>Видыдеятельности</w:t>
            </w:r>
            <w:proofErr w:type="spellEnd"/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Планируемыерезультаты</w:t>
            </w:r>
            <w:proofErr w:type="spellEnd"/>
          </w:p>
        </w:tc>
      </w:tr>
      <w:tr w:rsidR="001814C2" w:rsidRPr="00CB3E99" w:rsidTr="00DA4773">
        <w:trPr>
          <w:trHeight w:val="37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4C2" w:rsidRPr="00CB3E99" w:rsidRDefault="001814C2" w:rsidP="00DA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предметные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B3E99">
              <w:rPr>
                <w:rFonts w:ascii="Times New Roman" w:hAnsi="Times New Roman"/>
                <w:b/>
              </w:rPr>
              <w:t>личностные</w:t>
            </w:r>
            <w:proofErr w:type="spellEnd"/>
          </w:p>
        </w:tc>
      </w:tr>
      <w:tr w:rsidR="001814C2" w:rsidRPr="00CB3E99" w:rsidTr="00DA4773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8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Бари Рәхмәт. “Иң күңелле чак”. Марсель Галеев.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”Җиләктән кайтканда”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pacing w:val="-6"/>
                <w:sz w:val="24"/>
              </w:rPr>
            </w:pPr>
            <w:r w:rsidRPr="00CB3E99">
              <w:rPr>
                <w:rStyle w:val="FontStyle28"/>
                <w:spacing w:val="-6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Бикә Рәхимова “Шук болытлар”Рафис Корбан “Көз нигә моңая”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Ләбиб Лерон “Яңгырның ял көне”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в тексте примеры художественной выразительности (олицетворение);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 картиной;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6"/>
                <w:lang w:val="ru-RU"/>
              </w:rPr>
            </w:pPr>
            <w:r w:rsidRPr="00CB3E99">
              <w:rPr>
                <w:rStyle w:val="FontStyle41"/>
                <w:i/>
                <w:spacing w:val="-6"/>
                <w:sz w:val="24"/>
                <w:lang w:val="ru-RU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 xml:space="preserve">деленный фрагмент текста, выделенные строчки и слова на странице и развороте; находить в специально выделенных разделах нужную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lastRenderedPageBreak/>
              <w:t>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Р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әстәм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Мингалим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«Август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каеннары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Зәкия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Туфайлова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Яфрак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сәяхәт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стихотворный и прозаический тексты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их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Фатих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Хөсни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Яфраклар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коелганда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Мөнир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Мазунов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Карап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торам»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сәяхәт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 xml:space="preserve">Находить и различать средства художественной выразительности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передавать при чтении атмосферу красоты и тишины осеннего леса.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pacing w:val="-6"/>
                <w:sz w:val="24"/>
                <w:lang w:val="ru-RU"/>
              </w:rPr>
            </w:pPr>
            <w:r w:rsidRPr="00CB3E99">
              <w:rPr>
                <w:rStyle w:val="FontStyle41"/>
                <w:i/>
                <w:spacing w:val="-6"/>
                <w:sz w:val="24"/>
                <w:lang w:val="ru-RU"/>
              </w:rPr>
              <w:t xml:space="preserve">Познавательные: 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pacing w:val="-6"/>
                <w:sz w:val="24"/>
                <w:szCs w:val="24"/>
                <w:lang w:val="ru-RU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Гарәфи Хәсәнов “Кыр казы”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Гомәр Бәширов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“Ана каз белән ата каз”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давать 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Григорий Остер «Серне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ачты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Әнис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Шакировның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куен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дәфтәре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Рафис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Әхмәт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Сыкы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переживание), разные жизненные позиции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873092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Николай Сладков. “</w:t>
            </w: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Кем остарак”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Рафис Корбан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“Мәктәпкә озату бәйрәме”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CB3E99">
              <w:rPr>
                <w:rFonts w:ascii="Times New Roman" w:hAnsi="Times New Roman"/>
                <w:color w:val="000000" w:themeColor="text1"/>
                <w:lang w:val="tt-RU"/>
              </w:rPr>
              <w:t>“Серле ачкыч” клубы утырышы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находить в тексте сравнения;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составлять предложения, используя приём сравнения.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Геннадий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Паушкин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«Кыш»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Гәрәй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Рәхим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Безнең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тауда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Нәбирә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Гыйматдинова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Сарбай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color w:val="000000"/>
                <w:shd w:val="clear" w:color="auto" w:fill="FFFFFF"/>
              </w:rPr>
              <w:t>-устно выражать своё отношение к содержанию прочитанного;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пословицами: выделять в них тему и основную мысль (идею, переживание), 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Әфган халык әкияте “Иң яхшы дару” Уйгур халык әкияте “Тылсымлы китмән” Инглиз халык әкияте “Көрән төстәге пингвин баласы”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в авторской литературе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анализировать средства художественной выразительности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Монгол халык әкияте “Әтәч таңда нигә кычкыра” Манси халык әкияте “Куянның колагы нигә озын”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Кабардин халык әкияте “Җәнлекләр патшасы”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 xml:space="preserve">работа в </w:t>
            </w:r>
            <w:r w:rsidRPr="00CB3E99">
              <w:rPr>
                <w:rStyle w:val="FontStyle41"/>
                <w:sz w:val="24"/>
                <w:lang w:val="tt-RU"/>
              </w:rPr>
              <w:t>малых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сказки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их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поступки героев</w:t>
            </w:r>
            <w:r w:rsidRPr="00CB3E99">
              <w:rPr>
                <w:rStyle w:val="c3"/>
                <w:color w:val="000000"/>
                <w:lang w:val="tt-RU"/>
              </w:rPr>
              <w:t>,</w:t>
            </w:r>
            <w:r w:rsidRPr="00CB3E99">
              <w:rPr>
                <w:rStyle w:val="c3"/>
                <w:color w:val="000000"/>
              </w:rPr>
              <w:t xml:space="preserve">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сравнивать содержание  разных сказок.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деленный фрагмент текста, выделенные строчки и слова на странице и развороте; находить в специально выделенных разделах нужную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Составлять план решения проблемы (задачи) совместно с учителем</w:t>
            </w:r>
          </w:p>
        </w:tc>
      </w:tr>
      <w:tr w:rsidR="001814C2" w:rsidRPr="00873092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E47C2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Венгр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халык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әкияте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Комсызлык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бәласе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Африка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негрлары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әкияте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Сырны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бүлгәннә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Читать вслух сказки на осно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ве передачи его художественных особенностей, </w:t>
            </w:r>
            <w:proofErr w:type="spellStart"/>
            <w:r w:rsidRPr="00CB3E99">
              <w:rPr>
                <w:rStyle w:val="FontStyle28"/>
                <w:sz w:val="24"/>
                <w:szCs w:val="24"/>
              </w:rPr>
              <w:t>выражениясобственного</w:t>
            </w:r>
            <w:proofErr w:type="spellEnd"/>
            <w:r w:rsidRPr="00CB3E99">
              <w:rPr>
                <w:rStyle w:val="FontStyle28"/>
                <w:sz w:val="24"/>
                <w:szCs w:val="24"/>
              </w:rPr>
              <w:t xml:space="preserve"> отношения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характеры героев;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высказывать своё мнение</w:t>
            </w:r>
            <w:r w:rsidRPr="00CB3E99">
              <w:rPr>
                <w:rStyle w:val="c3"/>
                <w:color w:val="000000"/>
                <w:lang w:val="tt-RU"/>
              </w:rPr>
              <w:t>,</w:t>
            </w:r>
            <w:r w:rsidRPr="00CB3E99">
              <w:rPr>
                <w:color w:val="000000"/>
                <w:shd w:val="clear" w:color="auto" w:fill="FFFFFF"/>
              </w:rPr>
              <w:t xml:space="preserve"> читать и пересказывать сказки.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Составлять план решения проблемы (задачи) совместно с учителем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Ләбиб Лерон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“Хыял”, “Мәче малае Шукбай”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(Беренче танышу),(Икенче танышу),(Шукбай балык тота), (Хат).</w:t>
            </w:r>
          </w:p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“Серле ачкыч” клубы утырышы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делить текст на смысловые части;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видеть необычное в обычном.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Айгөл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lastRenderedPageBreak/>
              <w:t>Ә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>хм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әтгалиева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Болытта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җиләк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үсә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Аяз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Гыйлаҗев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Суык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 xml:space="preserve">Обобщение </w:t>
            </w:r>
            <w:r w:rsidRPr="00CB3E99">
              <w:rPr>
                <w:rStyle w:val="FontStyle41"/>
                <w:sz w:val="24"/>
              </w:rPr>
              <w:lastRenderedPageBreak/>
              <w:t>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Коллективн</w:t>
            </w:r>
            <w:r w:rsidRPr="00CB3E99">
              <w:rPr>
                <w:rStyle w:val="FontStyle41"/>
                <w:sz w:val="24"/>
              </w:rPr>
              <w:lastRenderedPageBreak/>
              <w:t>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 xml:space="preserve"> понимать содержание </w:t>
            </w:r>
            <w:r w:rsidRPr="00CB3E99">
              <w:rPr>
                <w:rStyle w:val="c3"/>
                <w:color w:val="000000"/>
              </w:rPr>
              <w:lastRenderedPageBreak/>
              <w:t>прочитанного;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интерпретировать литературный текст, (выражать свои мысли и чувства по поводу увиденного, прочитанного и услышанного);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иллюстрацией.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находить в тексте подтверждение высказанным героями точ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Оценивать жизненные </w:t>
            </w:r>
            <w:r w:rsidRPr="00CB3E99">
              <w:lastRenderedPageBreak/>
              <w:t>ситуации (поступки людей) с точки зрения общепринятых норм и ценностей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Разил Вәлиев “Барысын да яратам”, “Чыпчык” Шәйхи Маннур “Яратам”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Алмаз Гыймадиев “Шәмси Маҗаралары”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выделять средства художественной выразительности, используя для создания яркого поэтического образа: художественные приёмы.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по ролям;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pacing w:val="6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Вакыйф Нуриев “Кем катырак суга”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Резеда Вәлиева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“Яңгыр белән кояш”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понимать содержание прочитанного;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 поведение героев сказки;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идею сказки;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pacing w:val="6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Style w:val="FontStyle41"/>
                <w:i/>
                <w:sz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находить в тексте подтверждение высказанным героями точ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кам зрения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Габделхәй Сабитов “Тәүге шатлык”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Нәбирә Гыйматдинова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“Болын патшасы”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Находить и различать средства художественной выразитель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ности 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по ролям;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</w:rPr>
            </w:pPr>
            <w:r w:rsidRPr="00CB3E99">
              <w:rPr>
                <w:rStyle w:val="c3"/>
                <w:color w:val="000000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Использовать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чтение про себя для составления выборочного и краткого пересказов.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Гомәр</w:t>
            </w:r>
            <w:proofErr w:type="spellEnd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әширов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Беренче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кар»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Мөнир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Мазунов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Яңа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карлар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Роберт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Миңнуллин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«Кар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бәйрәме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сәяхәт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давать 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>о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spacing w:line="276" w:lineRule="auto"/>
              <w:rPr>
                <w:rStyle w:val="FontStyle28"/>
                <w:sz w:val="24"/>
                <w:szCs w:val="24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Эзоп “Давыл һәм кояш”, “Балыкчы”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Габдулла Тукай “Җил илә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кояш”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Нәкый Исәнбәт “Ябалак белән чыпчык”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Определять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особенности басни, выделять мораль басни в текстах.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Представлять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героев басни.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lastRenderedPageBreak/>
              <w:t>Характеризовать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героев басни на основе их поступков.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Инсценировать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басню.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-сравнивать басню и сказку;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анализировать события в басне.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 xml:space="preserve">работать с текстом: выделять в нем тему и основную мысль (идею, переживание), разные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Татар халык әкияте “Чыпчык белән ябалак”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Таиб Яхин “Карга белән төлке” Фәрит Яхин “сыр бәласе”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FontStyle28"/>
                <w:sz w:val="24"/>
                <w:szCs w:val="24"/>
              </w:rPr>
              <w:t>Принимать участие в инсценировке (разыгрывании по р</w:t>
            </w:r>
            <w:r w:rsidRPr="00CB3E99">
              <w:rPr>
                <w:rStyle w:val="c3"/>
                <w:color w:val="000000"/>
                <w:lang w:val="tt-RU"/>
              </w:rPr>
              <w:t>олям)</w:t>
            </w:r>
            <w:r w:rsidRPr="00CB3E99">
              <w:rPr>
                <w:rStyle w:val="c3"/>
                <w:color w:val="000000"/>
              </w:rPr>
              <w:t xml:space="preserve"> определять тему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две части в басне;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подбирать пословицы к литературному произведению;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 xml:space="preserve">Василий Радлов “Карга хәйләсе” Лев Толстой “Зирәк чәүкә”. Каюм Насыйри </w:t>
            </w:r>
            <w:r w:rsidRPr="00CB3E99">
              <w:rPr>
                <w:rFonts w:ascii="Times New Roman" w:hAnsi="Times New Roman"/>
                <w:bCs/>
                <w:lang w:val="tt-RU"/>
              </w:rPr>
              <w:lastRenderedPageBreak/>
              <w:t>“Комсыз эт”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>- сравнивать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собой работу и роли,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Әхмәт Исхак “Карт имән белән яш</w:t>
            </w:r>
            <w:r w:rsidRPr="00CB3E99">
              <w:rPr>
                <w:rFonts w:ascii="Times New Roman" w:hAnsi="Times New Roman"/>
                <w:bCs/>
                <w:lang w:val="ru-RU"/>
              </w:rPr>
              <w:t>ь</w:t>
            </w:r>
            <w:r w:rsidRPr="00CB3E99">
              <w:rPr>
                <w:rFonts w:ascii="Times New Roman" w:hAnsi="Times New Roman"/>
                <w:bCs/>
                <w:lang w:val="tt-RU"/>
              </w:rPr>
              <w:t xml:space="preserve"> егет”Мәҗит Гафури “Ике чебен” Мәкал</w:t>
            </w:r>
            <w:r w:rsidRPr="00CB3E99">
              <w:rPr>
                <w:rFonts w:ascii="Times New Roman" w:hAnsi="Times New Roman"/>
                <w:bCs/>
                <w:lang w:val="ru-RU"/>
              </w:rPr>
              <w:t>ь</w:t>
            </w:r>
            <w:r w:rsidRPr="00CB3E99">
              <w:rPr>
                <w:rFonts w:ascii="Times New Roman" w:hAnsi="Times New Roman"/>
                <w:bCs/>
                <w:lang w:val="tt-RU"/>
              </w:rPr>
              <w:t>лләр һәм мәсәлләр.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определять тему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находить две части в басне;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сравнивать 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5"/>
                <w:color w:val="000000"/>
                <w:lang w:val="tt-RU"/>
              </w:rPr>
            </w:pPr>
            <w:r w:rsidRPr="00CB3E99">
              <w:rPr>
                <w:rStyle w:val="c5"/>
                <w:color w:val="000000"/>
              </w:rPr>
              <w:t>- формулировать общую мысль.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размещать литературные произведения на ленте времени.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  <w:lang w:val="tt-RU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7A190D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Габдулла Тукай “Төлке һәм йөзем җимеше”, “Аккош, Чуртан һәм Кыскыч” Иван Крылов “Аккош,Чуртан һәм Кысла”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подбирать пословицы для иллюстрации сказочных и басенных сюжетов.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 - сравнивать  басни;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размещать литературные произведения на ленте времени.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  <w:lang w:val="tt-RU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7A190D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Шәүкәт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Галиев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Иншаның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файдасы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Сүзләре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һәм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үзләре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 Резеда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lastRenderedPageBreak/>
              <w:t>В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әлиева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Көчле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укчы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анализировать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название произведения;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различать позиции автора и героя стихотворения;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lastRenderedPageBreak/>
              <w:t xml:space="preserve">- пользоваться  словарём для выяснения значения </w:t>
            </w:r>
            <w:r w:rsidRPr="00CB3E99">
              <w:rPr>
                <w:rStyle w:val="c3"/>
                <w:color w:val="000000"/>
                <w:lang w:val="tt-RU"/>
              </w:rPr>
              <w:t xml:space="preserve"> некоторых </w:t>
            </w:r>
            <w:r w:rsidRPr="00CB3E99">
              <w:rPr>
                <w:rStyle w:val="c3"/>
                <w:color w:val="000000"/>
              </w:rPr>
              <w:t>слов.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 анализировать черты характера главного героя.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 xml:space="preserve">пе: распределять между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lastRenderedPageBreak/>
              <w:t>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Составлять план решения проблемы (задачи) совместно с учителем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7A190D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Каюм</w:t>
            </w:r>
            <w:proofErr w:type="spellEnd"/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әңрекулиев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Эшчән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Гельды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Илдар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Юзеев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Хатасыз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язарга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Роберт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Миңнуллин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Хаталар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өстендә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эшләү</w:t>
            </w:r>
            <w:proofErr w:type="spellEnd"/>
            <w:r w:rsidRPr="00CB3E99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Комбинированный</w:t>
            </w:r>
          </w:p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,</w:t>
            </w:r>
            <w:r w:rsidRPr="00CB3E99">
              <w:rPr>
                <w:rStyle w:val="c3"/>
                <w:color w:val="000000"/>
              </w:rPr>
              <w:t xml:space="preserve">- определять цель и идею </w:t>
            </w:r>
            <w:r w:rsidRPr="00CB3E99">
              <w:rPr>
                <w:rStyle w:val="c3"/>
                <w:color w:val="000000"/>
                <w:lang w:val="tt-RU"/>
              </w:rPr>
              <w:t>стихотворений</w:t>
            </w:r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>- анализировать характер героев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 xml:space="preserve">- подтверждать своё мнение выдержками из </w:t>
            </w:r>
            <w:r w:rsidRPr="00CB3E99">
              <w:rPr>
                <w:rStyle w:val="c3"/>
                <w:color w:val="000000"/>
                <w:lang w:val="tt-RU"/>
              </w:rPr>
              <w:t>стихотворений</w:t>
            </w:r>
            <w:r w:rsidRPr="00CB3E99">
              <w:rPr>
                <w:rStyle w:val="c3"/>
                <w:color w:val="000000"/>
              </w:rPr>
              <w:t>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 xml:space="preserve">сравнивать героев </w:t>
            </w:r>
            <w:r w:rsidRPr="00CB3E99">
              <w:rPr>
                <w:rStyle w:val="c3"/>
                <w:color w:val="000000"/>
                <w:lang w:val="tt-RU"/>
              </w:rPr>
              <w:t>стихов.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Равил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Файзуллин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Ничек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яхшы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булырга</w:t>
            </w:r>
            <w:proofErr w:type="gramStart"/>
            <w:r w:rsidRPr="00CB3E99">
              <w:rPr>
                <w:rFonts w:ascii="Times New Roman" w:hAnsi="Times New Roman"/>
                <w:bCs/>
                <w:lang w:val="ru-RU"/>
              </w:rPr>
              <w:t>»З</w:t>
            </w:r>
            <w:proofErr w:type="gramEnd"/>
            <w:r w:rsidRPr="00CB3E99">
              <w:rPr>
                <w:rFonts w:ascii="Times New Roman" w:hAnsi="Times New Roman"/>
                <w:bCs/>
                <w:lang w:val="ru-RU"/>
              </w:rPr>
              <w:t>әкия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Туфайлова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Трай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CB3E99">
              <w:rPr>
                <w:rFonts w:ascii="Times New Roman" w:hAnsi="Times New Roman"/>
                <w:bCs/>
                <w:lang w:val="ru-RU"/>
              </w:rPr>
              <w:t xml:space="preserve">Разил 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Вәлиев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B3E99">
              <w:rPr>
                <w:rFonts w:ascii="Times New Roman" w:hAnsi="Times New Roman"/>
                <w:bCs/>
                <w:lang w:val="ru-RU"/>
              </w:rPr>
              <w:lastRenderedPageBreak/>
              <w:t>«</w:t>
            </w:r>
            <w:proofErr w:type="spellStart"/>
            <w:r w:rsidRPr="00CB3E99">
              <w:rPr>
                <w:rFonts w:ascii="Times New Roman" w:hAnsi="Times New Roman"/>
                <w:bCs/>
                <w:lang w:val="ru-RU"/>
              </w:rPr>
              <w:t>Минеке</w:t>
            </w:r>
            <w:proofErr w:type="spellEnd"/>
            <w:r w:rsidRPr="00CB3E99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>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-оценивать сравнения, которые придумал поэт;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наизусть стихотворения.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rStyle w:val="FontStyle41"/>
                <w:color w:val="000000"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текст вслух и про себя, увеличивая 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темп чтения.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Различать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 лирическое и прозаическое произведения.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отличительные особенности стихотворного текста.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ницам «Содержание» и «Оглавление»; быстро 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деленный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Оценивать жизненные ситуации (поступки людей) с точки зрения общепринятых норм и ценностей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Фәнис Яруллин  “Тылсымлы ачкыч” (1-4 кисәк)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  <w:lang w:val="tt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определит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 xml:space="preserve"> главную мысль произведения высказывать свое мнение о героях произведения.</w:t>
            </w:r>
          </w:p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ind w:firstLine="0"/>
            </w:pPr>
            <w:r w:rsidRPr="00CB3E99"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  <w:p w:rsidR="001814C2" w:rsidRPr="00CB3E99" w:rsidRDefault="001814C2" w:rsidP="00DA4773">
            <w:pPr>
              <w:pStyle w:val="Style6"/>
              <w:ind w:firstLine="0"/>
            </w:pP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Ренат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Харис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«Берсе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калсын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иде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 Резеда</w:t>
            </w:r>
            <w:proofErr w:type="gramStart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CB3E99">
              <w:rPr>
                <w:rFonts w:ascii="Times New Roman" w:hAnsi="Times New Roman"/>
                <w:lang w:val="ru-RU"/>
              </w:rPr>
              <w:t>әлиева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Кышкы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ямь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jc w:val="both"/>
              <w:rPr>
                <w:rFonts w:ascii="Times New Roman" w:hAnsi="Times New Roman"/>
                <w:lang w:val="tt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сәяхәт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Комбиированный</w:t>
            </w: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rPr>
                <w:rFonts w:ascii="Times New Roman" w:hAnsi="Times New Roman"/>
                <w:lang w:val="tt-RU" w:eastAsia="ru-RU" w:bidi="ar-SA"/>
              </w:rPr>
            </w:pPr>
          </w:p>
          <w:p w:rsidR="001814C2" w:rsidRPr="00CB3E99" w:rsidRDefault="001814C2" w:rsidP="00DA4773">
            <w:pPr>
              <w:jc w:val="center"/>
              <w:rPr>
                <w:rFonts w:ascii="Times New Roman" w:hAnsi="Times New Roman"/>
                <w:lang w:val="tt-RU" w:eastAsia="ru-RU"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  <w:lang w:val="tt-RU"/>
              </w:rPr>
            </w:pPr>
            <w:r w:rsidRPr="00CB3E99">
              <w:rPr>
                <w:rStyle w:val="c3"/>
                <w:color w:val="000000"/>
              </w:rPr>
              <w:t xml:space="preserve">определять количество строф в </w:t>
            </w:r>
            <w:proofErr w:type="spellStart"/>
            <w:r w:rsidRPr="00CB3E99">
              <w:rPr>
                <w:rStyle w:val="c3"/>
                <w:color w:val="000000"/>
              </w:rPr>
              <w:t>стихотворени</w:t>
            </w:r>
            <w:proofErr w:type="spellEnd"/>
            <w:r w:rsidRPr="00CB3E99">
              <w:rPr>
                <w:rStyle w:val="c3"/>
                <w:color w:val="000000"/>
                <w:lang w:val="tt-RU"/>
              </w:rPr>
              <w:t>ях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читать выразительно;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-анализировать чувства героя;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находить в тексте контрасты;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вопросы.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 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 xml:space="preserve">Йолдыз </w:t>
            </w:r>
            <w:r w:rsidRPr="00CB3E99">
              <w:rPr>
                <w:rFonts w:ascii="Times New Roman" w:hAnsi="Times New Roman"/>
                <w:lang w:val="tt-RU"/>
              </w:rPr>
              <w:lastRenderedPageBreak/>
              <w:t>“Белмәгәнен белми”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Мөхәммәт Мирза “Язның тәүге көннәре”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lastRenderedPageBreak/>
              <w:t>Комбиирова</w:t>
            </w:r>
            <w:r w:rsidRPr="00CB3E99">
              <w:rPr>
                <w:rStyle w:val="FontStyle41"/>
                <w:sz w:val="24"/>
                <w:lang w:val="tt-RU"/>
              </w:rPr>
              <w:lastRenderedPageBreak/>
              <w:t>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Коллективн</w:t>
            </w:r>
            <w:r w:rsidRPr="00CB3E99">
              <w:rPr>
                <w:rStyle w:val="FontStyle41"/>
                <w:sz w:val="24"/>
              </w:rPr>
              <w:lastRenderedPageBreak/>
              <w:t>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Понимать содержание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 xml:space="preserve">прочитанного; осознанно выбирать интонацию,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дават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- работать с картиной.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ния, 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установки, умонастроения)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 xml:space="preserve">Самостоятельно </w:t>
            </w:r>
            <w:r w:rsidRPr="00CB3E99">
              <w:lastRenderedPageBreak/>
              <w:t>формулировать цели урока после предварительного обсуждения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Гарәфи Хәсәнов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“Май” (1-2 кисәк)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Әхмәт Рәшит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bCs/>
                <w:lang w:val="tt-RU"/>
              </w:rPr>
            </w:pPr>
            <w:r w:rsidRPr="00CB3E99">
              <w:rPr>
                <w:rFonts w:ascii="Times New Roman" w:hAnsi="Times New Roman"/>
                <w:bCs/>
                <w:lang w:val="tt-RU"/>
              </w:rPr>
              <w:t>“Яшенле яңгыр”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</w:t>
            </w:r>
            <w:proofErr w:type="gramStart"/>
            <w:r w:rsidRPr="00CB3E99">
              <w:rPr>
                <w:rStyle w:val="FontStyle28"/>
                <w:sz w:val="24"/>
                <w:szCs w:val="24"/>
              </w:rPr>
              <w:t>;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д</w:t>
            </w:r>
            <w:proofErr w:type="gramEnd"/>
            <w:r w:rsidRPr="00CB3E99">
              <w:rPr>
                <w:rStyle w:val="FontStyle28"/>
                <w:sz w:val="24"/>
                <w:szCs w:val="24"/>
                <w:lang w:val="tt-RU"/>
              </w:rPr>
              <w:t>елить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  <w:lang w:val="tt-RU"/>
              </w:rPr>
              <w:t>п</w:t>
            </w:r>
            <w:proofErr w:type="spellStart"/>
            <w:r w:rsidRPr="00CB3E99">
              <w:rPr>
                <w:rStyle w:val="c3"/>
                <w:color w:val="000000"/>
              </w:rPr>
              <w:t>роизведение</w:t>
            </w:r>
            <w:proofErr w:type="spellEnd"/>
            <w:r w:rsidRPr="00CB3E99">
              <w:rPr>
                <w:rStyle w:val="c3"/>
                <w:color w:val="000000"/>
              </w:rPr>
              <w:t xml:space="preserve"> на смысловые части;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отвечать на вопросы строчками из текста;</w:t>
            </w:r>
          </w:p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Объяснять с позиции общечеловеческих нравственных ценностей, почему конкретные простые поступки можно оценить как хорошие или плохие</w:t>
            </w:r>
          </w:p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Равил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Фәйзуллин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Онытма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син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»  Лена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Шагыйрьҗан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ru-RU"/>
              </w:rPr>
              <w:t>«С</w:t>
            </w:r>
            <w:r w:rsidRPr="00CB3E99">
              <w:rPr>
                <w:rFonts w:ascii="Times New Roman" w:hAnsi="Times New Roman"/>
                <w:lang w:val="tt-RU"/>
              </w:rPr>
              <w:t>өембикә манарасы”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41"/>
                <w:sz w:val="24"/>
                <w:lang w:val="tt-RU"/>
              </w:rPr>
              <w:t>Изучение нового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21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Высказывать оценочные суждения о героях прочитанных произведений;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Высказывать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свои собственные впечатления о прочитанном стихотворении.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Создавать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 xml:space="preserve">словесные </w:t>
            </w:r>
            <w:r w:rsidRPr="00CB3E99">
              <w:rPr>
                <w:rStyle w:val="c3"/>
                <w:color w:val="000000"/>
                <w:shd w:val="clear" w:color="auto" w:fill="FFFFFF"/>
              </w:rPr>
              <w:lastRenderedPageBreak/>
              <w:t>картины по тексту стихотворения. </w:t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Находить </w:t>
            </w:r>
            <w:r w:rsidRPr="00CB3E99">
              <w:rPr>
                <w:rStyle w:val="c3"/>
                <w:color w:val="000000"/>
                <w:shd w:val="clear" w:color="auto" w:fill="FFFFFF"/>
              </w:rPr>
              <w:t>среди стихотворений произведение с использованием текста-повествования.</w:t>
            </w:r>
            <w:r w:rsidRPr="00CB3E99">
              <w:rPr>
                <w:color w:val="000000"/>
                <w:shd w:val="clear" w:color="auto" w:fill="FFFFFF"/>
              </w:rPr>
              <w:br/>
            </w:r>
            <w:r w:rsidRPr="00CB3E99">
              <w:rPr>
                <w:rStyle w:val="c3"/>
                <w:bCs/>
                <w:color w:val="000000"/>
                <w:shd w:val="clear" w:color="auto" w:fill="FFFFFF"/>
              </w:rPr>
              <w:t>Читать</w:t>
            </w:r>
            <w:r w:rsidRPr="00CB3E99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  <w:r w:rsidRPr="00CB3E99">
              <w:rPr>
                <w:rStyle w:val="c4"/>
                <w:color w:val="000000"/>
                <w:shd w:val="clear" w:color="auto" w:fill="FFFFFF"/>
              </w:rPr>
              <w:t>стихи выразительно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Коммуникативные: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работать с соседом по парте, в малой группе, в большой груп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softHyphen/>
              <w:t>пе: распределять между собой работу и роли, выполнять свою часть работы и встраивать ее в общее рабочее поле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DA477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Мөхәммәт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Мирза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«Без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бабайсыз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үстек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Фатих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Кәрим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«Ант»,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Ватаным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өчен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с</w:t>
            </w:r>
            <w:r w:rsidRPr="00CB3E99">
              <w:rPr>
                <w:rFonts w:ascii="Times New Roman" w:hAnsi="Times New Roman"/>
                <w:lang w:val="tt-RU"/>
              </w:rPr>
              <w:t>әяхәт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t>стихотворений, читать стихи наизусть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Fonts w:ascii="Times New Roman" w:hAnsi="Times New Roman"/>
                <w:lang w:val="ru-RU"/>
              </w:rPr>
              <w:t xml:space="preserve">Муса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Җәлил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Кичер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илем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t>Вакыйф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Нуруллин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Бүреләр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үгез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һәм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без»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lang w:val="ru-RU"/>
              </w:rPr>
              <w:lastRenderedPageBreak/>
              <w:t>Музейга</w:t>
            </w:r>
            <w:proofErr w:type="spellEnd"/>
            <w:r w:rsidRPr="00CB3E9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lang w:val="ru-RU"/>
              </w:rPr>
              <w:t>сәяхәт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>ствии с особенностями текста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28"/>
                <w:sz w:val="24"/>
                <w:szCs w:val="24"/>
                <w:lang w:val="tt-RU"/>
              </w:rPr>
              <w:lastRenderedPageBreak/>
              <w:t>дават</w:t>
            </w:r>
            <w:r w:rsidRPr="00CB3E99">
              <w:rPr>
                <w:rStyle w:val="FontStyle28"/>
                <w:sz w:val="24"/>
                <w:szCs w:val="24"/>
              </w:rPr>
              <w:t>ь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5"/>
                <w:color w:val="000000"/>
              </w:rPr>
              <w:t>характеристику герою- рассказчику;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_высказывать своё мнение;</w:t>
            </w:r>
          </w:p>
          <w:p w:rsidR="001814C2" w:rsidRPr="00CB3E99" w:rsidRDefault="001814C2" w:rsidP="00DA477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CB3E99">
              <w:rPr>
                <w:rStyle w:val="c3"/>
                <w:color w:val="000000"/>
              </w:rPr>
              <w:t>- работать с</w:t>
            </w:r>
            <w:r w:rsidRPr="00CB3E99">
              <w:rPr>
                <w:rStyle w:val="c3"/>
                <w:color w:val="000000"/>
                <w:lang w:val="tt-RU"/>
              </w:rPr>
              <w:t xml:space="preserve">о </w:t>
            </w:r>
            <w:r w:rsidRPr="00CB3E99">
              <w:rPr>
                <w:rStyle w:val="c3"/>
                <w:color w:val="000000"/>
              </w:rPr>
              <w:t xml:space="preserve"> словарём;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c5"/>
                <w:color w:val="000000"/>
              </w:rPr>
              <w:t>- работать с картиной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i/>
                <w:sz w:val="24"/>
              </w:rPr>
              <w:lastRenderedPageBreak/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ориентироваться в учебной книге: находить нужный текст по стра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ницам «Содержание» и «Оглавление»; быстро </w:t>
            </w:r>
            <w:r w:rsidRPr="00CB3E99">
              <w:rPr>
                <w:rStyle w:val="FontStyle28"/>
                <w:sz w:val="24"/>
                <w:szCs w:val="24"/>
              </w:rPr>
              <w:lastRenderedPageBreak/>
              <w:t>находить вы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деленный фрагмент текста, выделенные строчки и слова на странице и развороте; находить в специально выделенных разделах нужную информацию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lastRenderedPageBreak/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1814C2" w:rsidRPr="00873092" w:rsidTr="00844E1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Гариф Ахунов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“Канатлар кая илтә”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Мәкальләр.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tt-RU"/>
              </w:rPr>
            </w:pPr>
            <w:r w:rsidRPr="00CB3E99">
              <w:rPr>
                <w:rFonts w:ascii="Times New Roman" w:hAnsi="Times New Roman"/>
                <w:lang w:val="tt-RU"/>
              </w:rPr>
              <w:t>Музейга сәяхәт.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11"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bCs/>
                <w:sz w:val="24"/>
              </w:rPr>
            </w:pPr>
            <w:r w:rsidRPr="00CB3E99">
              <w:rPr>
                <w:rStyle w:val="FontStyle28"/>
                <w:sz w:val="24"/>
                <w:szCs w:val="24"/>
              </w:rPr>
              <w:t>Интерпретировать литературный текст, живописное и музы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кальное произведения (выражать свои мысли и чувства по поводу увиденного, прочитанного и услышанного)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28"/>
                <w:sz w:val="24"/>
                <w:szCs w:val="24"/>
              </w:rPr>
            </w:pPr>
            <w:r w:rsidRPr="00CB3E99">
              <w:rPr>
                <w:rStyle w:val="FontStyle41"/>
                <w:i/>
                <w:sz w:val="24"/>
              </w:rPr>
              <w:t xml:space="preserve">Познавательные: </w:t>
            </w:r>
            <w:r w:rsidRPr="00CB3E99">
              <w:rPr>
                <w:rStyle w:val="FontStyle28"/>
                <w:sz w:val="24"/>
                <w:szCs w:val="24"/>
              </w:rPr>
              <w:t>работать с текстом: выделять в нем тему и основную мысль (идею, переживание), разные жизненные позиции (точки зре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ния, установки, умонастроения); выделять информацию, задан</w:t>
            </w:r>
            <w:r w:rsidRPr="00CB3E99">
              <w:rPr>
                <w:rStyle w:val="FontStyle28"/>
                <w:sz w:val="24"/>
                <w:szCs w:val="24"/>
              </w:rPr>
              <w:softHyphen/>
              <w:t>ную аспектом рассмотрения, и удерживать заявленный аспект</w:t>
            </w:r>
          </w:p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i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widowControl/>
              <w:spacing w:line="240" w:lineRule="auto"/>
              <w:ind w:firstLine="0"/>
            </w:pPr>
            <w:r w:rsidRPr="00CB3E99"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1814C2" w:rsidRPr="00873092" w:rsidTr="00844E15">
        <w:trPr>
          <w:trHeight w:val="129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B3E99">
              <w:rPr>
                <w:rFonts w:ascii="Times New Roman" w:hAnsi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14C2" w:rsidRPr="00CB3E99" w:rsidRDefault="001814C2" w:rsidP="00DA4773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Илдар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Юзеев</w:t>
            </w:r>
            <w:proofErr w:type="spellEnd"/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r w:rsidRPr="00CB3E99">
              <w:rPr>
                <w:rFonts w:ascii="Times New Roman" w:hAnsi="Times New Roman"/>
                <w:spacing w:val="-4"/>
                <w:lang w:val="ru-RU"/>
              </w:rPr>
              <w:t>«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Матурлыкны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гына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алып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кит»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Йолдыз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«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Спортчы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шүрәле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>»</w:t>
            </w:r>
          </w:p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spacing w:val="-4"/>
                <w:lang w:val="ru-RU"/>
              </w:rPr>
            </w:pP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lastRenderedPageBreak/>
              <w:t>Музейга</w:t>
            </w:r>
            <w:proofErr w:type="spellEnd"/>
            <w:r w:rsidRPr="00CB3E9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CB3E99">
              <w:rPr>
                <w:rFonts w:ascii="Times New Roman" w:hAnsi="Times New Roman"/>
                <w:spacing w:val="-4"/>
                <w:lang w:val="ru-RU"/>
              </w:rPr>
              <w:t>сәяхәт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lastRenderedPageBreak/>
              <w:t>Обобщение изученного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14C2" w:rsidRPr="00CB3E99" w:rsidRDefault="001814C2" w:rsidP="00DA4773">
            <w:pPr>
              <w:pStyle w:val="Style3"/>
              <w:widowControl/>
              <w:spacing w:line="276" w:lineRule="auto"/>
              <w:rPr>
                <w:rStyle w:val="FontStyle41"/>
                <w:sz w:val="24"/>
              </w:rPr>
            </w:pPr>
            <w:r w:rsidRPr="00CB3E99"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4"/>
                <w:szCs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</w:rPr>
              <w:t>Понимать содержание прочитанного; осознанно выбирать интонацию, темп чтения и необходимые паузы в соответ</w:t>
            </w:r>
            <w:r w:rsidRPr="00CB3E99">
              <w:rPr>
                <w:rStyle w:val="FontStyle28"/>
                <w:sz w:val="24"/>
                <w:szCs w:val="24"/>
              </w:rPr>
              <w:softHyphen/>
              <w:t xml:space="preserve">ствии с особенностями </w:t>
            </w:r>
            <w:r w:rsidRPr="00CB3E99">
              <w:rPr>
                <w:rStyle w:val="FontStyle28"/>
                <w:sz w:val="24"/>
                <w:szCs w:val="24"/>
                <w:lang w:val="tt-RU"/>
              </w:rPr>
              <w:lastRenderedPageBreak/>
              <w:t>стихотворений.</w:t>
            </w:r>
          </w:p>
          <w:p w:rsidR="001814C2" w:rsidRPr="00CB3E99" w:rsidRDefault="001814C2" w:rsidP="00DA4773">
            <w:pPr>
              <w:pStyle w:val="Style10"/>
              <w:widowControl/>
              <w:tabs>
                <w:tab w:val="left" w:pos="221"/>
              </w:tabs>
              <w:spacing w:line="240" w:lineRule="auto"/>
              <w:rPr>
                <w:rStyle w:val="FontStyle41"/>
                <w:sz w:val="24"/>
                <w:lang w:val="tt-RU"/>
              </w:rPr>
            </w:pPr>
            <w:r w:rsidRPr="00CB3E99">
              <w:rPr>
                <w:rStyle w:val="FontStyle28"/>
                <w:sz w:val="24"/>
                <w:szCs w:val="24"/>
                <w:lang w:val="tt-RU"/>
              </w:rPr>
              <w:t>Работать с картиной</w:t>
            </w:r>
          </w:p>
          <w:p w:rsidR="001814C2" w:rsidRPr="00CB3E99" w:rsidRDefault="001814C2" w:rsidP="00DA4773">
            <w:pPr>
              <w:pStyle w:val="Style3"/>
              <w:spacing w:line="276" w:lineRule="auto"/>
              <w:rPr>
                <w:rStyle w:val="FontStyle41"/>
                <w:bCs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CB3E99">
              <w:rPr>
                <w:rStyle w:val="FontStyle41"/>
                <w:i/>
                <w:sz w:val="24"/>
                <w:lang w:val="ru-RU"/>
              </w:rPr>
              <w:lastRenderedPageBreak/>
              <w:t xml:space="preserve">Регулятивные: </w:t>
            </w:r>
            <w:r w:rsidRPr="00CB3E99">
              <w:rPr>
                <w:rStyle w:val="FontStyle28"/>
                <w:sz w:val="24"/>
                <w:szCs w:val="24"/>
                <w:lang w:val="ru-RU"/>
              </w:rPr>
              <w:t>осуществлять самоконтроль и контроль хода выполнения работы и полученного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C2" w:rsidRPr="00CB3E99" w:rsidRDefault="001814C2" w:rsidP="00DA4773">
            <w:pPr>
              <w:pStyle w:val="Style6"/>
              <w:spacing w:line="240" w:lineRule="auto"/>
              <w:ind w:firstLine="0"/>
            </w:pPr>
            <w:r w:rsidRPr="00CB3E99">
              <w:t>Самостоятельно формулировать цели урока после предварительного обсуждения</w:t>
            </w:r>
          </w:p>
        </w:tc>
      </w:tr>
    </w:tbl>
    <w:p w:rsidR="001814C2" w:rsidRPr="00CB3E99" w:rsidRDefault="001814C2" w:rsidP="001814C2">
      <w:pPr>
        <w:jc w:val="both"/>
        <w:rPr>
          <w:rFonts w:ascii="Times New Roman" w:hAnsi="Times New Roman"/>
          <w:lang w:val="ru-RU"/>
        </w:rPr>
      </w:pPr>
    </w:p>
    <w:p w:rsidR="001814C2" w:rsidRPr="00CB3E99" w:rsidRDefault="001814C2" w:rsidP="001814C2">
      <w:pPr>
        <w:rPr>
          <w:rFonts w:ascii="Times New Roman" w:hAnsi="Times New Roman"/>
          <w:lang w:val="ru-RU"/>
        </w:rPr>
      </w:pPr>
    </w:p>
    <w:p w:rsidR="001814C2" w:rsidRDefault="001814C2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pStyle w:val="a3"/>
        <w:tabs>
          <w:tab w:val="left" w:pos="709"/>
        </w:tabs>
        <w:ind w:left="851" w:hanging="889"/>
        <w:jc w:val="both"/>
        <w:rPr>
          <w:rFonts w:ascii="Times New Roman" w:hAnsi="Times New Roman"/>
          <w:b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Pr="007C06C2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Default="00844E15" w:rsidP="00844E15">
      <w:pPr>
        <w:rPr>
          <w:rFonts w:ascii="Times New Roman" w:hAnsi="Times New Roman"/>
          <w:lang w:val="ru-RU"/>
        </w:rPr>
      </w:pPr>
    </w:p>
    <w:p w:rsidR="00844E15" w:rsidRPr="00CB3E99" w:rsidRDefault="00844E15" w:rsidP="00844E15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Pr="007C06C2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Default="0020526A">
      <w:pPr>
        <w:rPr>
          <w:rFonts w:ascii="Times New Roman" w:hAnsi="Times New Roman"/>
          <w:lang w:val="ru-RU"/>
        </w:rPr>
      </w:pPr>
    </w:p>
    <w:p w:rsidR="0020526A" w:rsidRPr="00CB3E99" w:rsidRDefault="0020526A">
      <w:pPr>
        <w:rPr>
          <w:rFonts w:ascii="Times New Roman" w:hAnsi="Times New Roman"/>
          <w:lang w:val="ru-RU"/>
        </w:rPr>
      </w:pPr>
    </w:p>
    <w:sectPr w:rsidR="0020526A" w:rsidRPr="00CB3E99" w:rsidSect="00BB2FCD">
      <w:pgSz w:w="16838" w:h="11906" w:orient="landscape"/>
      <w:pgMar w:top="851" w:right="1134" w:bottom="15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41E52"/>
    <w:multiLevelType w:val="hybridMultilevel"/>
    <w:tmpl w:val="DD189BCC"/>
    <w:lvl w:ilvl="0" w:tplc="EAD21C6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6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2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4C2"/>
    <w:rsid w:val="000645CA"/>
    <w:rsid w:val="00085461"/>
    <w:rsid w:val="000E403C"/>
    <w:rsid w:val="001039B7"/>
    <w:rsid w:val="0011134B"/>
    <w:rsid w:val="0015706D"/>
    <w:rsid w:val="001814C2"/>
    <w:rsid w:val="001F4496"/>
    <w:rsid w:val="0020526A"/>
    <w:rsid w:val="002A1119"/>
    <w:rsid w:val="002A4C2F"/>
    <w:rsid w:val="002B1A69"/>
    <w:rsid w:val="00374CF9"/>
    <w:rsid w:val="003F78F6"/>
    <w:rsid w:val="00406578"/>
    <w:rsid w:val="004F697C"/>
    <w:rsid w:val="005079C5"/>
    <w:rsid w:val="00593137"/>
    <w:rsid w:val="007A190D"/>
    <w:rsid w:val="007C06C2"/>
    <w:rsid w:val="008140E6"/>
    <w:rsid w:val="00844E15"/>
    <w:rsid w:val="00847A42"/>
    <w:rsid w:val="00851AF6"/>
    <w:rsid w:val="0086018A"/>
    <w:rsid w:val="008622A8"/>
    <w:rsid w:val="00873092"/>
    <w:rsid w:val="008F26C8"/>
    <w:rsid w:val="00906E1E"/>
    <w:rsid w:val="0091024D"/>
    <w:rsid w:val="0097587D"/>
    <w:rsid w:val="00987BE5"/>
    <w:rsid w:val="00A675A8"/>
    <w:rsid w:val="00B551E8"/>
    <w:rsid w:val="00B61E12"/>
    <w:rsid w:val="00BA7B8F"/>
    <w:rsid w:val="00BB2307"/>
    <w:rsid w:val="00BB2FCD"/>
    <w:rsid w:val="00BC3903"/>
    <w:rsid w:val="00C206DC"/>
    <w:rsid w:val="00C944DD"/>
    <w:rsid w:val="00CB3E99"/>
    <w:rsid w:val="00CD118D"/>
    <w:rsid w:val="00CF3401"/>
    <w:rsid w:val="00CF6ECB"/>
    <w:rsid w:val="00D9493C"/>
    <w:rsid w:val="00DA4773"/>
    <w:rsid w:val="00DA7FE0"/>
    <w:rsid w:val="00DC6979"/>
    <w:rsid w:val="00E47C26"/>
    <w:rsid w:val="00E9470F"/>
    <w:rsid w:val="00F1108A"/>
    <w:rsid w:val="00F423EF"/>
    <w:rsid w:val="00FA0FBB"/>
    <w:rsid w:val="00FB787C"/>
    <w:rsid w:val="00FC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81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4C2"/>
    <w:pPr>
      <w:keepNext/>
      <w:outlineLvl w:val="1"/>
    </w:pPr>
    <w:rPr>
      <w:rFonts w:ascii="Times New Roman" w:hAnsi="Times New Roman"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814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14C2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C2"/>
    <w:pPr>
      <w:ind w:left="720"/>
      <w:contextualSpacing/>
    </w:pPr>
  </w:style>
  <w:style w:type="character" w:customStyle="1" w:styleId="Zag11">
    <w:name w:val="Zag_11"/>
    <w:rsid w:val="001814C2"/>
  </w:style>
  <w:style w:type="paragraph" w:customStyle="1" w:styleId="Osnova">
    <w:name w:val="Osnova"/>
    <w:basedOn w:val="a"/>
    <w:rsid w:val="001814C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 w:bidi="ar-SA"/>
    </w:rPr>
  </w:style>
  <w:style w:type="paragraph" w:customStyle="1" w:styleId="31">
    <w:name w:val="Заголовок 3+"/>
    <w:basedOn w:val="a"/>
    <w:uiPriority w:val="99"/>
    <w:rsid w:val="00181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">
    <w:name w:val="Без интервала1"/>
    <w:link w:val="NoSpacingChar"/>
    <w:uiPriority w:val="1"/>
    <w:qFormat/>
    <w:rsid w:val="00181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uiPriority w:val="1"/>
    <w:locked/>
    <w:rsid w:val="001814C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14C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814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4C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1814C2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2">
    <w:name w:val="Абзац списка1"/>
    <w:basedOn w:val="a"/>
    <w:uiPriority w:val="99"/>
    <w:qFormat/>
    <w:rsid w:val="001814C2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Zag2">
    <w:name w:val="Zag_2"/>
    <w:basedOn w:val="a"/>
    <w:rsid w:val="001814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/>
      <w:b/>
      <w:bCs/>
      <w:color w:val="000000"/>
      <w:lang w:eastAsia="ru-RU" w:bidi="ar-SA"/>
    </w:rPr>
  </w:style>
  <w:style w:type="paragraph" w:customStyle="1" w:styleId="Zag3">
    <w:name w:val="Zag_3"/>
    <w:basedOn w:val="a"/>
    <w:rsid w:val="001814C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lang w:eastAsia="ru-RU" w:bidi="ar-SA"/>
    </w:rPr>
  </w:style>
  <w:style w:type="paragraph" w:styleId="a4">
    <w:name w:val="Normal (Web)"/>
    <w:basedOn w:val="a"/>
    <w:uiPriority w:val="99"/>
    <w:rsid w:val="001814C2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1814C2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styleId="a5">
    <w:name w:val="footer"/>
    <w:basedOn w:val="a"/>
    <w:link w:val="a6"/>
    <w:uiPriority w:val="99"/>
    <w:rsid w:val="001814C2"/>
    <w:pPr>
      <w:tabs>
        <w:tab w:val="center" w:pos="4677"/>
        <w:tab w:val="right" w:pos="9355"/>
      </w:tabs>
    </w:pPr>
    <w:rPr>
      <w:rFonts w:ascii="Times New Roman" w:hAnsi="Times New Roman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1814C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Верхний колонтитул Знак"/>
    <w:link w:val="a8"/>
    <w:uiPriority w:val="99"/>
    <w:semiHidden/>
    <w:rsid w:val="001814C2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814C2"/>
    <w:pPr>
      <w:tabs>
        <w:tab w:val="center" w:pos="4677"/>
        <w:tab w:val="right" w:pos="9355"/>
      </w:tabs>
    </w:pPr>
    <w:rPr>
      <w:sz w:val="22"/>
      <w:szCs w:val="22"/>
      <w:lang w:val="ru-RU" w:eastAsia="ru-RU" w:bidi="ar-SA"/>
    </w:rPr>
  </w:style>
  <w:style w:type="character" w:customStyle="1" w:styleId="13">
    <w:name w:val="Верхний колонтитул Знак1"/>
    <w:basedOn w:val="a0"/>
    <w:uiPriority w:val="99"/>
    <w:semiHidden/>
    <w:rsid w:val="001814C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Текст выноски Знак"/>
    <w:link w:val="aa"/>
    <w:uiPriority w:val="99"/>
    <w:semiHidden/>
    <w:rsid w:val="00181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814C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4">
    <w:name w:val="Текст выноски Знак1"/>
    <w:basedOn w:val="a0"/>
    <w:uiPriority w:val="99"/>
    <w:semiHidden/>
    <w:rsid w:val="001814C2"/>
    <w:rPr>
      <w:rFonts w:ascii="Tahoma" w:eastAsia="Times New Roman" w:hAnsi="Tahoma" w:cs="Tahoma"/>
      <w:sz w:val="16"/>
      <w:szCs w:val="16"/>
      <w:lang w:val="en-US" w:bidi="en-US"/>
    </w:rPr>
  </w:style>
  <w:style w:type="character" w:styleId="ab">
    <w:name w:val="Strong"/>
    <w:basedOn w:val="a0"/>
    <w:uiPriority w:val="99"/>
    <w:qFormat/>
    <w:rsid w:val="001814C2"/>
    <w:rPr>
      <w:rFonts w:ascii="Times New Roman" w:hAnsi="Times New Roman" w:cs="Times New Roman" w:hint="default"/>
      <w:b/>
      <w:bCs/>
    </w:rPr>
  </w:style>
  <w:style w:type="character" w:customStyle="1" w:styleId="ac">
    <w:name w:val="Текст сноски Знак"/>
    <w:basedOn w:val="a0"/>
    <w:link w:val="ad"/>
    <w:uiPriority w:val="99"/>
    <w:semiHidden/>
    <w:rsid w:val="001814C2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1814C2"/>
    <w:rPr>
      <w:sz w:val="20"/>
      <w:szCs w:val="20"/>
      <w:lang w:val="ru-RU" w:eastAsia="ru-RU" w:bidi="ar-SA"/>
    </w:rPr>
  </w:style>
  <w:style w:type="character" w:customStyle="1" w:styleId="15">
    <w:name w:val="Текст сноски Знак1"/>
    <w:basedOn w:val="a0"/>
    <w:uiPriority w:val="99"/>
    <w:semiHidden/>
    <w:rsid w:val="001814C2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8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814C2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1814C2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1814C2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paragraph" w:customStyle="1" w:styleId="Style14">
    <w:name w:val="Style14"/>
    <w:basedOn w:val="a"/>
    <w:uiPriority w:val="99"/>
    <w:rsid w:val="001814C2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">
    <w:name w:val="Style2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xl26">
    <w:name w:val="xl26"/>
    <w:basedOn w:val="a"/>
    <w:uiPriority w:val="99"/>
    <w:rsid w:val="001814C2"/>
    <w:pPr>
      <w:spacing w:before="100" w:beforeAutospacing="1" w:after="100" w:afterAutospacing="1"/>
      <w:jc w:val="center"/>
    </w:pPr>
    <w:rPr>
      <w:rFonts w:ascii="Arial CYR" w:hAnsi="Arial CYR" w:cs="Arial CYR"/>
      <w:b/>
      <w:bCs/>
      <w:lang w:val="ru-RU" w:eastAsia="ru-RU" w:bidi="ar-SA"/>
    </w:rPr>
  </w:style>
  <w:style w:type="paragraph" w:customStyle="1" w:styleId="Style10">
    <w:name w:val="Style10"/>
    <w:basedOn w:val="a"/>
    <w:uiPriority w:val="99"/>
    <w:rsid w:val="001814C2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1814C2"/>
    <w:pPr>
      <w:widowControl w:val="0"/>
      <w:autoSpaceDE w:val="0"/>
      <w:autoSpaceDN w:val="0"/>
      <w:adjustRightInd w:val="0"/>
      <w:spacing w:line="253" w:lineRule="exact"/>
      <w:ind w:firstLine="269"/>
    </w:pPr>
    <w:rPr>
      <w:rFonts w:ascii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1814C2"/>
    <w:pPr>
      <w:widowControl w:val="0"/>
      <w:autoSpaceDE w:val="0"/>
      <w:autoSpaceDN w:val="0"/>
      <w:adjustRightInd w:val="0"/>
      <w:spacing w:line="250" w:lineRule="exact"/>
      <w:ind w:firstLine="1022"/>
    </w:pPr>
    <w:rPr>
      <w:rFonts w:ascii="Times New Roman" w:hAnsi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1814C2"/>
    <w:pPr>
      <w:widowControl w:val="0"/>
      <w:autoSpaceDE w:val="0"/>
      <w:autoSpaceDN w:val="0"/>
      <w:adjustRightInd w:val="0"/>
      <w:spacing w:line="254" w:lineRule="exact"/>
      <w:ind w:firstLine="77"/>
    </w:pPr>
    <w:rPr>
      <w:rFonts w:ascii="Times New Roman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1814C2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1814C2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lang w:val="ru-RU" w:eastAsia="ru-RU" w:bidi="ar-SA"/>
    </w:rPr>
  </w:style>
  <w:style w:type="paragraph" w:customStyle="1" w:styleId="af0">
    <w:name w:val="Знак"/>
    <w:basedOn w:val="a"/>
    <w:autoRedefine/>
    <w:uiPriority w:val="99"/>
    <w:rsid w:val="001814C2"/>
    <w:pPr>
      <w:spacing w:after="160" w:line="240" w:lineRule="exact"/>
    </w:pPr>
    <w:rPr>
      <w:rFonts w:ascii="Times New Roman" w:hAnsi="Times New Roman"/>
      <w:sz w:val="28"/>
      <w:szCs w:val="20"/>
      <w:lang w:bidi="ar-SA"/>
    </w:rPr>
  </w:style>
  <w:style w:type="paragraph" w:customStyle="1" w:styleId="c15c0">
    <w:name w:val="c15 c0"/>
    <w:basedOn w:val="a"/>
    <w:uiPriority w:val="99"/>
    <w:rsid w:val="001814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2">
    <w:name w:val="Font Style12"/>
    <w:basedOn w:val="a0"/>
    <w:rsid w:val="001814C2"/>
    <w:rPr>
      <w:rFonts w:ascii="Calibri" w:hAnsi="Calibri" w:cs="Calibri" w:hint="default"/>
      <w:sz w:val="22"/>
      <w:szCs w:val="22"/>
    </w:rPr>
  </w:style>
  <w:style w:type="character" w:customStyle="1" w:styleId="FontStyle11">
    <w:name w:val="Font Style11"/>
    <w:basedOn w:val="a0"/>
    <w:rsid w:val="001814C2"/>
    <w:rPr>
      <w:rFonts w:ascii="Calibri" w:hAnsi="Calibri" w:cs="Calibri" w:hint="default"/>
      <w:sz w:val="28"/>
      <w:szCs w:val="28"/>
    </w:rPr>
  </w:style>
  <w:style w:type="character" w:customStyle="1" w:styleId="FontStyle28">
    <w:name w:val="Font Style28"/>
    <w:basedOn w:val="a0"/>
    <w:rsid w:val="001814C2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1814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basedOn w:val="a0"/>
    <w:rsid w:val="001814C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34">
    <w:name w:val="Font Style34"/>
    <w:basedOn w:val="a0"/>
    <w:rsid w:val="001814C2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9">
    <w:name w:val="Font Style39"/>
    <w:uiPriority w:val="99"/>
    <w:rsid w:val="001814C2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41">
    <w:name w:val="Font Style41"/>
    <w:uiPriority w:val="99"/>
    <w:rsid w:val="001814C2"/>
    <w:rPr>
      <w:rFonts w:ascii="Times New Roman" w:hAnsi="Times New Roman" w:cs="Times New Roman" w:hint="default"/>
      <w:sz w:val="22"/>
    </w:rPr>
  </w:style>
  <w:style w:type="character" w:customStyle="1" w:styleId="FontStyle15">
    <w:name w:val="Font Style15"/>
    <w:rsid w:val="001814C2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basedOn w:val="a0"/>
    <w:rsid w:val="001814C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1814C2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8">
    <w:name w:val="Font Style38"/>
    <w:uiPriority w:val="99"/>
    <w:rsid w:val="001814C2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0">
    <w:name w:val="Font Style40"/>
    <w:uiPriority w:val="99"/>
    <w:rsid w:val="001814C2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14">
    <w:name w:val="Font Style14"/>
    <w:rsid w:val="001814C2"/>
    <w:rPr>
      <w:rFonts w:ascii="Times New Roman" w:hAnsi="Times New Roman" w:cs="Times New Roman" w:hint="default"/>
      <w:b/>
      <w:bCs w:val="0"/>
      <w:spacing w:val="10"/>
      <w:sz w:val="16"/>
    </w:rPr>
  </w:style>
  <w:style w:type="character" w:customStyle="1" w:styleId="FontStyle31">
    <w:name w:val="Font Style31"/>
    <w:basedOn w:val="a0"/>
    <w:rsid w:val="001814C2"/>
    <w:rPr>
      <w:rFonts w:ascii="Sylfaen" w:hAnsi="Sylfaen" w:cs="Sylfae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1814C2"/>
    <w:rPr>
      <w:rFonts w:ascii="Microsoft Sans Serif" w:hAnsi="Microsoft Sans Serif" w:cs="Microsoft Sans Serif" w:hint="default"/>
      <w:sz w:val="16"/>
      <w:szCs w:val="16"/>
    </w:rPr>
  </w:style>
  <w:style w:type="paragraph" w:customStyle="1" w:styleId="c0">
    <w:name w:val="c0"/>
    <w:basedOn w:val="a"/>
    <w:rsid w:val="001814C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">
    <w:name w:val="c3"/>
    <w:basedOn w:val="a0"/>
    <w:rsid w:val="001814C2"/>
  </w:style>
  <w:style w:type="character" w:customStyle="1" w:styleId="c5">
    <w:name w:val="c5"/>
    <w:basedOn w:val="a0"/>
    <w:rsid w:val="001814C2"/>
  </w:style>
  <w:style w:type="character" w:customStyle="1" w:styleId="c4">
    <w:name w:val="c4"/>
    <w:basedOn w:val="a0"/>
    <w:rsid w:val="001814C2"/>
  </w:style>
  <w:style w:type="paragraph" w:styleId="af1">
    <w:name w:val="No Spacing"/>
    <w:uiPriority w:val="1"/>
    <w:qFormat/>
    <w:rsid w:val="005079C5"/>
    <w:pPr>
      <w:spacing w:after="0" w:line="240" w:lineRule="auto"/>
    </w:pPr>
  </w:style>
  <w:style w:type="table" w:styleId="af2">
    <w:name w:val="Table Grid"/>
    <w:basedOn w:val="a1"/>
    <w:uiPriority w:val="59"/>
    <w:rsid w:val="00B6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5016-3BD8-4D25-8642-7095FE59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Нафиха Хисмовна</dc:creator>
  <cp:lastModifiedBy>Учитель</cp:lastModifiedBy>
  <cp:revision>39</cp:revision>
  <cp:lastPrinted>2021-09-16T12:25:00Z</cp:lastPrinted>
  <dcterms:created xsi:type="dcterms:W3CDTF">2019-09-13T07:05:00Z</dcterms:created>
  <dcterms:modified xsi:type="dcterms:W3CDTF">2022-09-09T09:04:00Z</dcterms:modified>
</cp:coreProperties>
</file>