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56" w:rsidRDefault="00FA2D95" w:rsidP="00C4005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20530" cy="6716733"/>
            <wp:effectExtent l="0" t="0" r="0" b="0"/>
            <wp:docPr id="1" name="Рисунок 1" descr="C:\Users\new\Desktop\сКАНИРОВАННЫЕ\РУС.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РУС.Я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56" w:rsidRDefault="00C40056" w:rsidP="0041364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056" w:rsidRDefault="00C40056" w:rsidP="0041364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056" w:rsidRDefault="00C40056" w:rsidP="0041364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647" w:rsidRPr="00404B06" w:rsidRDefault="00C40056" w:rsidP="001E2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13647" w:rsidRPr="00404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 освоения учебного предмета «Русский язык» </w:t>
      </w:r>
    </w:p>
    <w:p w:rsidR="00413647" w:rsidRPr="00413647" w:rsidRDefault="00413647" w:rsidP="001E2B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</w:p>
    <w:p w:rsidR="00413647" w:rsidRPr="00413647" w:rsidRDefault="00413647" w:rsidP="001E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своей этнической принадлежности;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осмысления необходимости бережного отношения к природе и всему живому на Земле;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положительного отношения к народам, говорящим на разных языках, и их родному языку;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своей родословной, достопримечательностях своей малой родины;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отношения к языковой деятельности;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413647" w:rsidRPr="00413647" w:rsidRDefault="00413647" w:rsidP="001E2B5F">
      <w:pPr>
        <w:numPr>
          <w:ilvl w:val="0"/>
          <w:numId w:val="3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413647" w:rsidRPr="00413647" w:rsidRDefault="00413647" w:rsidP="001E2B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4136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4136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результаты</w:t>
      </w:r>
    </w:p>
    <w:p w:rsidR="00413647" w:rsidRPr="00413647" w:rsidRDefault="00413647" w:rsidP="001E2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13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егулятивные УУД</w:t>
      </w: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учителем, товарищами, другими лицами;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413647" w:rsidRPr="00413647" w:rsidRDefault="00413647" w:rsidP="001E2B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413647" w:rsidRPr="00413647" w:rsidRDefault="00413647" w:rsidP="001E2B5F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413647" w:rsidRPr="00413647" w:rsidRDefault="00413647" w:rsidP="001E2B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 и понимать речь других;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413647" w:rsidRPr="00413647" w:rsidRDefault="00413647" w:rsidP="001E2B5F">
      <w:pPr>
        <w:numPr>
          <w:ilvl w:val="0"/>
          <w:numId w:val="3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413647" w:rsidRPr="00413647" w:rsidRDefault="00413647" w:rsidP="001E2B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результаты:</w:t>
      </w: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морфология и синтаксис (в объёме изучаемого курса);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умения проверять написанное;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413647" w:rsidRPr="00413647" w:rsidRDefault="00413647" w:rsidP="001E2B5F">
      <w:pPr>
        <w:numPr>
          <w:ilvl w:val="0"/>
          <w:numId w:val="3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413647" w:rsidRPr="00413647" w:rsidRDefault="00413647" w:rsidP="001E2B5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13647" w:rsidRPr="00413647" w:rsidRDefault="00413647" w:rsidP="001E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предмета «Русский  язык»</w:t>
      </w:r>
    </w:p>
    <w:p w:rsidR="00413647" w:rsidRPr="00413647" w:rsidRDefault="00413647" w:rsidP="001E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Наша  речь.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Текст.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Предложение.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413647" w:rsidRPr="00413647" w:rsidRDefault="00413647" w:rsidP="001E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Слова, слова, слова…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Слово и его лексическое значение. Общее представление о лексическом значении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слова.Слово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>одственные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разноместностью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Перенос слов. Правила переноса слов с одной строки на другую. Упражнение в переносе слов. 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Звуки и буквы. </w:t>
      </w: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Звуки и буквы.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>-буквенный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разбор слов. Алфавит, его значение. Уточнение представлений  об алфавите. Упражнение не запоминание названий букв и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 </w:t>
      </w: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Основные признаки гласных звуков.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 Их смыслоразличительная роль в слов. Соотношение гласных звуков и букв, обозначающих гласные звуки. Определение роли гласных бу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кв  в сл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 </w:t>
      </w: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 признаки согласных звуков.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Их смыслоразличительная роль  в слове. Буквы, обозначающие согласные звуки. Согласный звук 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sym w:font="Symbol" w:char="005B"/>
      </w:r>
      <w:r w:rsidRPr="0041364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136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sym w:font="Symbol" w:char="005D"/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и буква «и 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краткое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нщ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–ш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–ща, чу –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Разделительный мягкий знак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>, его роль в слове. Разделительный мягкий знак, его роль в слове. Правописание слов с разделительным мягким знаком.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Глухие и звонкие согласные звуки.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Упражнения в правописании слов с изученными орфограммами. 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Части речи.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Имя существительное как часть речи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Глагол как часть речи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Имя прилагательное как часть речи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Местоимение как часть речи.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413647" w:rsidRPr="00413647" w:rsidRDefault="00413647" w:rsidP="001E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Предлог как часть речи.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413647" w:rsidRPr="00413647" w:rsidRDefault="00413647" w:rsidP="001E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Повторение. 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413647" w:rsidRPr="00413647" w:rsidRDefault="00413647" w:rsidP="001E2B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>Слова с непроверяемыми написаниями:</w:t>
      </w:r>
    </w:p>
    <w:p w:rsidR="00413647" w:rsidRPr="00413647" w:rsidRDefault="00413647" w:rsidP="001E2B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i/>
          <w:sz w:val="24"/>
          <w:szCs w:val="24"/>
        </w:rPr>
        <w:t>Алфавит, апрель, берёза,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морковь, мороз, Москва, народ, ноябрь, обед, обезьяна, облако, одежда, октябрь, осина,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 яблоко, яблоня, ягода, январь.</w:t>
      </w:r>
    </w:p>
    <w:p w:rsidR="00413647" w:rsidRPr="00413647" w:rsidRDefault="00413647" w:rsidP="001E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647">
        <w:rPr>
          <w:rFonts w:ascii="Times New Roman" w:eastAsia="Times New Roman" w:hAnsi="Times New Roman" w:cs="Times New Roman"/>
          <w:b/>
          <w:i/>
          <w:sz w:val="24"/>
          <w:szCs w:val="24"/>
        </w:rPr>
        <w:t>Чистописание.</w:t>
      </w:r>
      <w:r w:rsidRPr="00413647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</w:t>
      </w:r>
    </w:p>
    <w:p w:rsidR="00413647" w:rsidRPr="00413647" w:rsidRDefault="00413647" w:rsidP="001E2B5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,ш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>,И,Ш,п,р,т,г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13647" w:rsidRPr="00413647" w:rsidRDefault="00413647" w:rsidP="001E2B5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>,Л,М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, я, Я,А; </w:t>
      </w:r>
    </w:p>
    <w:p w:rsidR="00413647" w:rsidRPr="00413647" w:rsidRDefault="00413647" w:rsidP="001E2B5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,ц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>,щ,У,Ц,Щ,Ч,ч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13647" w:rsidRPr="00413647" w:rsidRDefault="00413647" w:rsidP="001E2B5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>,е,Е,о,О,а,д,б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13647" w:rsidRPr="00413647" w:rsidRDefault="00413647" w:rsidP="001E2B5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,ы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>,ъ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 и их варианты в соединениях; </w:t>
      </w:r>
    </w:p>
    <w:p w:rsidR="00413647" w:rsidRPr="00413647" w:rsidRDefault="00413647" w:rsidP="001E2B5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,ю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>,Н,Ю,к,К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13647" w:rsidRPr="00413647" w:rsidRDefault="00413647" w:rsidP="001E2B5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>,з,Э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, э, </w:t>
      </w:r>
      <w:proofErr w:type="spellStart"/>
      <w:r w:rsidRPr="00413647">
        <w:rPr>
          <w:rFonts w:ascii="Times New Roman" w:eastAsia="Times New Roman" w:hAnsi="Times New Roman" w:cs="Times New Roman"/>
          <w:sz w:val="24"/>
          <w:szCs w:val="24"/>
        </w:rPr>
        <w:t>Ж,ж,Х,х,ф</w:t>
      </w:r>
      <w:proofErr w:type="spellEnd"/>
      <w:r w:rsidRPr="004136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13647" w:rsidRPr="00413647" w:rsidRDefault="00413647" w:rsidP="001E2B5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47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</w:rPr>
        <w:t>,Г, П, Т,Р, Б, Д.</w:t>
      </w:r>
    </w:p>
    <w:p w:rsidR="00413647" w:rsidRPr="00413647" w:rsidRDefault="00413647" w:rsidP="001E2B5F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Упражнения по переводу детей на письмо в тетрадях с разлиновкой в одну линию. </w:t>
      </w:r>
    </w:p>
    <w:p w:rsidR="00413647" w:rsidRPr="00413647" w:rsidRDefault="00413647" w:rsidP="001E2B5F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Письмо букв, соединений, в которых наиболее часто допускаются недочёты при начертании:</w:t>
      </w:r>
    </w:p>
    <w:p w:rsidR="00413647" w:rsidRPr="00413647" w:rsidRDefault="00413647" w:rsidP="001E2B5F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Т, </w:t>
      </w:r>
      <w:proofErr w:type="gramStart"/>
      <w:r w:rsidRPr="00413647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413647">
        <w:rPr>
          <w:rFonts w:ascii="Times New Roman" w:eastAsia="Times New Roman" w:hAnsi="Times New Roman" w:cs="Times New Roman"/>
          <w:sz w:val="24"/>
          <w:szCs w:val="24"/>
          <w:lang w:eastAsia="zh-CN"/>
        </w:rPr>
        <w:t>, Ж, У, Х, Н, К, Ф и др.</w:t>
      </w:r>
    </w:p>
    <w:p w:rsidR="00413647" w:rsidRPr="00413647" w:rsidRDefault="00413647" w:rsidP="001E2B5F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zh-CN"/>
        </w:rPr>
        <w:t>а, у, д, з, в, б, т и др.</w:t>
      </w:r>
    </w:p>
    <w:p w:rsidR="00413647" w:rsidRPr="00413647" w:rsidRDefault="00413647" w:rsidP="001E2B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3647">
        <w:rPr>
          <w:rFonts w:ascii="Times New Roman" w:eastAsia="Times New Roman" w:hAnsi="Times New Roman" w:cs="Times New Roman"/>
          <w:sz w:val="24"/>
          <w:szCs w:val="24"/>
          <w:lang w:eastAsia="zh-CN"/>
        </w:rPr>
        <w:t>Связное, ритмичное письмо слов и предложений.</w:t>
      </w:r>
    </w:p>
    <w:p w:rsidR="00413647" w:rsidRPr="00413647" w:rsidRDefault="00413647" w:rsidP="001E2B5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13647" w:rsidRPr="00413647" w:rsidRDefault="00413647" w:rsidP="001E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413647" w:rsidRPr="00413647" w:rsidRDefault="00413647" w:rsidP="001E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60"/>
        <w:gridCol w:w="11057"/>
        <w:gridCol w:w="1134"/>
      </w:tblGrid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диалог  от монолога?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текст?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тема и главная мысль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речи, его назначения и признаки.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знаки препинания ставятся в конце предложения?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с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Подлежащее и сказуемое – 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Подлежащее и сказуемое – 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Распространённые и нераспространённые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речи. Обучающее сочинение по картине.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 по теме «Предложение».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общее название многих однородных предметов. Тематические группы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многозначных 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изложение  на основе зрительного восприятия текста по вопросам.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диктант№3  по теме «Повторение орфограмм».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4 «Слово и его значение. Синонимы и антонимы».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Что такое родственные слова?  Словарный диктант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 Тест № 5 «Однокоренные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определить ударный слог?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слог. Словарный диктант.№3.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 слова с одной строки на другую.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слова с одной строки на другую. Тест № 6 «Слог. Ударение. Перенос слов».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речи. Обучающее сочинение по серии картинок.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 диктант №4 по теме «Однокоренные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по сочинению и диктанту. Проверочная работа по теме «Слова, слова, слова...».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с шипящими звуками 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Азбука. Как мы используем алфавит?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алфавита при работе со словарями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 речи. Обучающее сочинение по тексту и по картине</w:t>
            </w:r>
            <w:r w:rsidRPr="00413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5 по теме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слов с безударным гласным звуком 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обозначения буквой безударного гласного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Способы проверки написания буквы, обозначающей безударный гласный звук в корне слова.</w:t>
            </w: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Буквы безударных гласных корня, которые надо запоминать.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речи. Обучающее сочинение по репродукции картины С.А.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Тутунова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«Зима пришла. Детство.»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ошибками, допущенные при диктанте и сочинении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определять согласный звук?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Мягкий согласный звук [й'] и буква Й. деление на слоги и переноса со звуком [й']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Мягкий согласный звук [й'] и буква 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 с удвоенными согласными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речи. Составление рассказа по репродукции и опорными словами картины А.С. Степанова «Лоси»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сочинении. Подготовка к выполнению проекта «И в шутку и всерьёз».</w:t>
            </w:r>
            <w:r w:rsidRPr="004136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как показатель мягкости согласного звука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«Согласные 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7 по теме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допущенные в проверочной работе и в диктанте.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Пишем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с шипящими звуками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Обучающее изложение «Гнездо ласточек» (По Л.Н.Толстому0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темы «Твёрдые и мягкие согласные»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диктант№ 8 «Твёрдые и мягкие согласные»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Рифма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ЧУ-ЩУ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</w:t>
            </w:r>
            <w:proofErr w:type="gram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А-ЩА, ЧУ-ЩУ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</w:t>
            </w:r>
            <w:proofErr w:type="gram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А-ЩА, ЧУ-ЩУ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парных согласных. изложение повествовательного текста «Каток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глухих согласных на конце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глухих согласных на конце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глухих согласных на конце слова. Тест №12 «Звонкие и глухие согласные звуки»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 Изложение повествовательного текста по вопросам.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 Правописание парных звонких и глухих согласных на конце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413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теме: «Правописание парных звонких и глухих согласных на конце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№9  по теме «</w:t>
            </w:r>
            <w:r w:rsidRPr="00413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парных звонких и глухих согласных на конце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разделительными мягким знаком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разделительными мягким знаком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разделительными мягким знаком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 Обобщение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Обучающее сочинение «Зимние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413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«Правописание слов с разделительным мягким знаком»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частей речи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написании кличек животных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слов с заглавной буквы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существительных по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числам.Словарный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№11 по теме « Имя существительное»  за 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речи. </w:t>
            </w: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изложение по рассказу А.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допущенные в диктанте, изложении.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 как часть речи и употребление его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глаголов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Глагол. Развитие речи. Составление рассказа по репродукции картины художника</w:t>
            </w:r>
            <w:r w:rsidRPr="0041364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А. К.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Сав</w:t>
            </w: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расова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«Грачи прилетели»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 Словарный диктант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413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глаголами.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  <w:proofErr w:type="gram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№ 15 «Глагол»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 и роль в нём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«Глагол»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Прилагательные, близкие и противоположные по значению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</w:t>
            </w:r>
            <w:proofErr w:type="gram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3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 № 16 «Имя прилагательное»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 и роль в нём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413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 Тест № 18 «Местоимение»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413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«Местоимение»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 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 Роль предлогов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существительными.  Восстановление предложений. Словарный диктант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413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теме «Предлоги»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Тест № 17 «Предлоги»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«В словари – за частями речи!»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«Текст. Типы текстов»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сочинение по картине </w:t>
            </w:r>
            <w:r w:rsidRPr="00413647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И.. И. Ш</w:t>
            </w:r>
            <w:r w:rsidRPr="0041364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иш</w:t>
            </w: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 «Утро в сосновом бору»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«Предложение. Диалог. Члены предложения. Связь слов в предложении»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лексическое значение. Однокоренные слова.»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«Части речи»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  <w:proofErr w:type="gram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контрольное 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«Правила правописания»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«Мягкий знак».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изученных правилах </w:t>
            </w:r>
            <w:proofErr w:type="spellStart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правописания.Итоговый</w:t>
            </w:r>
            <w:proofErr w:type="spellEnd"/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«Повторение»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контрольных работах.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правилах правописания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47" w:rsidRPr="00413647" w:rsidTr="003F731B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7" w:rsidRPr="00413647" w:rsidRDefault="00413647" w:rsidP="001E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47" w:rsidRPr="00413647" w:rsidRDefault="00413647" w:rsidP="001E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413647" w:rsidRPr="00413647" w:rsidRDefault="00413647" w:rsidP="001E2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47" w:rsidRPr="00413647" w:rsidRDefault="00413647" w:rsidP="001E2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647" w:rsidRPr="00413647" w:rsidRDefault="00413647" w:rsidP="001E2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13647" w:rsidRPr="00413647" w:rsidSect="001E2B5F">
      <w:pgSz w:w="16838" w:h="11906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1B" w:rsidRDefault="003F731B">
      <w:pPr>
        <w:spacing w:after="0" w:line="240" w:lineRule="auto"/>
      </w:pPr>
      <w:r>
        <w:separator/>
      </w:r>
    </w:p>
  </w:endnote>
  <w:endnote w:type="continuationSeparator" w:id="0">
    <w:p w:rsidR="003F731B" w:rsidRDefault="003F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1B" w:rsidRDefault="003F731B">
      <w:pPr>
        <w:spacing w:after="0" w:line="240" w:lineRule="auto"/>
      </w:pPr>
      <w:r>
        <w:separator/>
      </w:r>
    </w:p>
  </w:footnote>
  <w:footnote w:type="continuationSeparator" w:id="0">
    <w:p w:rsidR="003F731B" w:rsidRDefault="003F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F1F"/>
    <w:multiLevelType w:val="hybridMultilevel"/>
    <w:tmpl w:val="75C8DAB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D93776"/>
    <w:multiLevelType w:val="multilevel"/>
    <w:tmpl w:val="EEA26F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6D69D8"/>
    <w:multiLevelType w:val="hybridMultilevel"/>
    <w:tmpl w:val="AF18C0A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69769B"/>
    <w:multiLevelType w:val="hybridMultilevel"/>
    <w:tmpl w:val="B1523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765F"/>
    <w:multiLevelType w:val="hybridMultilevel"/>
    <w:tmpl w:val="F4D8AA2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F7319C6"/>
    <w:multiLevelType w:val="hybridMultilevel"/>
    <w:tmpl w:val="F3DE19D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9C6A54"/>
    <w:multiLevelType w:val="hybridMultilevel"/>
    <w:tmpl w:val="E3FAA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D7102"/>
    <w:multiLevelType w:val="hybridMultilevel"/>
    <w:tmpl w:val="DC3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BBC"/>
    <w:multiLevelType w:val="hybridMultilevel"/>
    <w:tmpl w:val="FD88CF1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56A6877"/>
    <w:multiLevelType w:val="hybridMultilevel"/>
    <w:tmpl w:val="C4187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732AF"/>
    <w:multiLevelType w:val="hybridMultilevel"/>
    <w:tmpl w:val="49165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12A26"/>
    <w:multiLevelType w:val="hybridMultilevel"/>
    <w:tmpl w:val="74A20C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322959"/>
    <w:multiLevelType w:val="hybridMultilevel"/>
    <w:tmpl w:val="E42C27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EA49A2"/>
    <w:multiLevelType w:val="hybridMultilevel"/>
    <w:tmpl w:val="737E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25B1F"/>
    <w:multiLevelType w:val="hybridMultilevel"/>
    <w:tmpl w:val="1D467C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604D56"/>
    <w:multiLevelType w:val="hybridMultilevel"/>
    <w:tmpl w:val="6108E6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8A1BA5"/>
    <w:multiLevelType w:val="hybridMultilevel"/>
    <w:tmpl w:val="71F07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70AC6"/>
    <w:multiLevelType w:val="hybridMultilevel"/>
    <w:tmpl w:val="025E18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4B0390"/>
    <w:multiLevelType w:val="hybridMultilevel"/>
    <w:tmpl w:val="9496B7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99739F"/>
    <w:multiLevelType w:val="hybridMultilevel"/>
    <w:tmpl w:val="DA80116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B573524"/>
    <w:multiLevelType w:val="hybridMultilevel"/>
    <w:tmpl w:val="50C4F0B8"/>
    <w:lvl w:ilvl="0" w:tplc="06D2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6B59D8"/>
    <w:multiLevelType w:val="hybridMultilevel"/>
    <w:tmpl w:val="FB8A8A2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0327612"/>
    <w:multiLevelType w:val="hybridMultilevel"/>
    <w:tmpl w:val="B69C13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9C09EC"/>
    <w:multiLevelType w:val="hybridMultilevel"/>
    <w:tmpl w:val="AE4C2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876BC"/>
    <w:multiLevelType w:val="hybridMultilevel"/>
    <w:tmpl w:val="D576C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F04AF"/>
    <w:multiLevelType w:val="multilevel"/>
    <w:tmpl w:val="AF12E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C00598C"/>
    <w:multiLevelType w:val="hybridMultilevel"/>
    <w:tmpl w:val="54ACC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25"/>
  </w:num>
  <w:num w:numId="9">
    <w:abstractNumId w:val="3"/>
  </w:num>
  <w:num w:numId="10">
    <w:abstractNumId w:val="26"/>
  </w:num>
  <w:num w:numId="11">
    <w:abstractNumId w:val="24"/>
  </w:num>
  <w:num w:numId="12">
    <w:abstractNumId w:val="17"/>
  </w:num>
  <w:num w:numId="13">
    <w:abstractNumId w:val="15"/>
  </w:num>
  <w:num w:numId="14">
    <w:abstractNumId w:val="6"/>
  </w:num>
  <w:num w:numId="15">
    <w:abstractNumId w:val="28"/>
  </w:num>
  <w:num w:numId="16">
    <w:abstractNumId w:val="16"/>
  </w:num>
  <w:num w:numId="17">
    <w:abstractNumId w:val="0"/>
  </w:num>
  <w:num w:numId="18">
    <w:abstractNumId w:val="2"/>
  </w:num>
  <w:num w:numId="19">
    <w:abstractNumId w:val="21"/>
  </w:num>
  <w:num w:numId="20">
    <w:abstractNumId w:val="23"/>
  </w:num>
  <w:num w:numId="21">
    <w:abstractNumId w:val="20"/>
  </w:num>
  <w:num w:numId="22">
    <w:abstractNumId w:val="18"/>
  </w:num>
  <w:num w:numId="23">
    <w:abstractNumId w:val="5"/>
  </w:num>
  <w:num w:numId="24">
    <w:abstractNumId w:val="12"/>
  </w:num>
  <w:num w:numId="25">
    <w:abstractNumId w:val="19"/>
  </w:num>
  <w:num w:numId="26">
    <w:abstractNumId w:val="11"/>
  </w:num>
  <w:num w:numId="27">
    <w:abstractNumId w:val="14"/>
  </w:num>
  <w:num w:numId="28">
    <w:abstractNumId w:val="27"/>
  </w:num>
  <w:num w:numId="29">
    <w:abstractNumId w:val="7"/>
  </w:num>
  <w:num w:numId="30">
    <w:abstractNumId w:val="22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647"/>
    <w:rsid w:val="001D0E37"/>
    <w:rsid w:val="001E2B5F"/>
    <w:rsid w:val="00394E00"/>
    <w:rsid w:val="003F731B"/>
    <w:rsid w:val="00404B06"/>
    <w:rsid w:val="00413647"/>
    <w:rsid w:val="00441852"/>
    <w:rsid w:val="004847E8"/>
    <w:rsid w:val="004F3838"/>
    <w:rsid w:val="00533A6B"/>
    <w:rsid w:val="00770D6A"/>
    <w:rsid w:val="008D15E0"/>
    <w:rsid w:val="00C40056"/>
    <w:rsid w:val="00CF0F86"/>
    <w:rsid w:val="00E81DB4"/>
    <w:rsid w:val="00EE5010"/>
    <w:rsid w:val="00F01753"/>
    <w:rsid w:val="00F35083"/>
    <w:rsid w:val="00F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53"/>
  </w:style>
  <w:style w:type="paragraph" w:styleId="1">
    <w:name w:val="heading 1"/>
    <w:basedOn w:val="a"/>
    <w:next w:val="a"/>
    <w:link w:val="10"/>
    <w:uiPriority w:val="9"/>
    <w:qFormat/>
    <w:rsid w:val="004136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47"/>
    <w:rPr>
      <w:rFonts w:ascii="Arial" w:eastAsia="Times New Roman" w:hAnsi="Arial" w:cs="Times New Roman"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13647"/>
  </w:style>
  <w:style w:type="paragraph" w:styleId="a3">
    <w:name w:val="footer"/>
    <w:basedOn w:val="a"/>
    <w:link w:val="a4"/>
    <w:uiPriority w:val="99"/>
    <w:unhideWhenUsed/>
    <w:rsid w:val="004136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136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413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4136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13647"/>
    <w:rPr>
      <w:color w:val="000000"/>
      <w:sz w:val="20"/>
    </w:rPr>
  </w:style>
  <w:style w:type="character" w:customStyle="1" w:styleId="Heading">
    <w:name w:val="Heading"/>
    <w:uiPriority w:val="99"/>
    <w:rsid w:val="00413647"/>
    <w:rPr>
      <w:b/>
      <w:color w:val="0000FF"/>
      <w:sz w:val="20"/>
    </w:rPr>
  </w:style>
  <w:style w:type="character" w:customStyle="1" w:styleId="Subheading">
    <w:name w:val="Subheading"/>
    <w:uiPriority w:val="99"/>
    <w:rsid w:val="00413647"/>
    <w:rPr>
      <w:b/>
      <w:color w:val="000080"/>
      <w:sz w:val="20"/>
    </w:rPr>
  </w:style>
  <w:style w:type="character" w:customStyle="1" w:styleId="Keywords">
    <w:name w:val="Keywords"/>
    <w:uiPriority w:val="99"/>
    <w:rsid w:val="00413647"/>
    <w:rPr>
      <w:i/>
      <w:color w:val="800000"/>
      <w:sz w:val="20"/>
    </w:rPr>
  </w:style>
  <w:style w:type="character" w:customStyle="1" w:styleId="Jump1">
    <w:name w:val="Jump 1"/>
    <w:uiPriority w:val="99"/>
    <w:rsid w:val="00413647"/>
    <w:rPr>
      <w:color w:val="008000"/>
      <w:sz w:val="20"/>
      <w:u w:val="single"/>
    </w:rPr>
  </w:style>
  <w:style w:type="character" w:customStyle="1" w:styleId="Jump2">
    <w:name w:val="Jump 2"/>
    <w:uiPriority w:val="99"/>
    <w:rsid w:val="00413647"/>
    <w:rPr>
      <w:color w:val="008000"/>
      <w:sz w:val="20"/>
      <w:u w:val="single"/>
    </w:rPr>
  </w:style>
  <w:style w:type="table" w:styleId="a5">
    <w:name w:val="Table Grid"/>
    <w:basedOn w:val="a1"/>
    <w:uiPriority w:val="59"/>
    <w:rsid w:val="00413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41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364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1364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13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41364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Базовый"/>
    <w:rsid w:val="0041364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41364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3647"/>
    <w:rPr>
      <w:rFonts w:ascii="Segoe UI" w:eastAsia="Times New Roman" w:hAnsi="Segoe UI" w:cs="Times New Roman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C400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Ученик</cp:lastModifiedBy>
  <cp:revision>14</cp:revision>
  <dcterms:created xsi:type="dcterms:W3CDTF">2020-08-26T10:02:00Z</dcterms:created>
  <dcterms:modified xsi:type="dcterms:W3CDTF">2020-10-12T04:53:00Z</dcterms:modified>
</cp:coreProperties>
</file>