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8C" w:rsidRPr="00715363" w:rsidRDefault="0007754C" w:rsidP="00F12F8C">
      <w:pPr>
        <w:jc w:val="center"/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9972040" cy="7255839"/>
            <wp:effectExtent l="0" t="0" r="0" b="0"/>
            <wp:docPr id="1" name="Рисунок 1" descr="C:\Users\Учитель\Pictures\2023-09-25 био 7кор\био 7к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био 7кор\био 7кор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2F8C" w:rsidRPr="00E02954">
        <w:rPr>
          <w:b/>
          <w:sz w:val="24"/>
          <w:szCs w:val="24"/>
        </w:rPr>
        <w:lastRenderedPageBreak/>
        <w:t>1. Пояснительная записка</w:t>
      </w:r>
    </w:p>
    <w:p w:rsidR="00F12F8C" w:rsidRPr="00E02954" w:rsidRDefault="00F12F8C" w:rsidP="00F12F8C">
      <w:pPr>
        <w:jc w:val="center"/>
        <w:rPr>
          <w:b/>
          <w:sz w:val="24"/>
          <w:szCs w:val="24"/>
        </w:rPr>
      </w:pPr>
    </w:p>
    <w:p w:rsidR="00F12F8C" w:rsidRPr="0020406F" w:rsidRDefault="00F12F8C" w:rsidP="00F12F8C">
      <w:pPr>
        <w:pStyle w:val="Bodytext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A16B29">
        <w:rPr>
          <w:sz w:val="24"/>
          <w:szCs w:val="24"/>
        </w:rPr>
        <w:t>Адаптированная рабочая программа по у</w:t>
      </w:r>
      <w:r>
        <w:rPr>
          <w:sz w:val="24"/>
          <w:szCs w:val="24"/>
        </w:rPr>
        <w:t>чебному предмету "Биология</w:t>
      </w:r>
      <w:r w:rsidRPr="00A16B29">
        <w:rPr>
          <w:sz w:val="24"/>
          <w:szCs w:val="24"/>
        </w:rPr>
        <w:t xml:space="preserve">" составлена на основе </w:t>
      </w:r>
      <w:r w:rsidRPr="0020406F">
        <w:rPr>
          <w:sz w:val="24"/>
          <w:szCs w:val="24"/>
        </w:rPr>
        <w:t>следующих нормативно-правовых документов:</w:t>
      </w:r>
    </w:p>
    <w:p w:rsidR="00F12F8C" w:rsidRPr="0020406F" w:rsidRDefault="00F12F8C" w:rsidP="00F12F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-128"/>
        <w:jc w:val="both"/>
        <w:rPr>
          <w:color w:val="333333"/>
          <w:sz w:val="24"/>
          <w:szCs w:val="24"/>
        </w:rPr>
      </w:pPr>
      <w:r w:rsidRPr="0020406F">
        <w:rPr>
          <w:color w:val="333333"/>
          <w:sz w:val="24"/>
          <w:szCs w:val="24"/>
        </w:rPr>
        <w:t>Федерального закона РФ №273 – ФЗ «Об образовании в Российской Федерации»;</w:t>
      </w:r>
    </w:p>
    <w:p w:rsidR="00F12F8C" w:rsidRPr="0020406F" w:rsidRDefault="00F12F8C" w:rsidP="00F12F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-128"/>
        <w:jc w:val="both"/>
        <w:rPr>
          <w:color w:val="333333"/>
          <w:sz w:val="24"/>
          <w:szCs w:val="24"/>
        </w:rPr>
      </w:pPr>
      <w:r w:rsidRPr="0020406F">
        <w:rPr>
          <w:color w:val="333333"/>
          <w:sz w:val="24"/>
          <w:szCs w:val="24"/>
        </w:rPr>
        <w:t>Федерального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  и науки РФ №1599 от 19.12.2014 г.;</w:t>
      </w:r>
    </w:p>
    <w:p w:rsidR="00F12F8C" w:rsidRPr="0020406F" w:rsidRDefault="00F12F8C" w:rsidP="00F12F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-128"/>
        <w:jc w:val="both"/>
        <w:rPr>
          <w:color w:val="333333"/>
          <w:sz w:val="24"/>
          <w:szCs w:val="24"/>
        </w:rPr>
      </w:pPr>
      <w:r w:rsidRPr="0020406F">
        <w:rPr>
          <w:color w:val="333333"/>
          <w:sz w:val="24"/>
          <w:szCs w:val="24"/>
        </w:rPr>
        <w:t>санитарных правил  СП 2.4.3648-20 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F12F8C" w:rsidRPr="00A16B29" w:rsidRDefault="00F12F8C" w:rsidP="00F12F8C">
      <w:pPr>
        <w:rPr>
          <w:sz w:val="24"/>
          <w:szCs w:val="24"/>
        </w:rPr>
      </w:pPr>
      <w:r w:rsidRPr="0020406F">
        <w:rPr>
          <w:b/>
          <w:sz w:val="24"/>
          <w:szCs w:val="24"/>
        </w:rPr>
        <w:t>Цель</w:t>
      </w:r>
      <w:r w:rsidRPr="0020406F">
        <w:rPr>
          <w:sz w:val="24"/>
          <w:szCs w:val="24"/>
        </w:rPr>
        <w:t>: - Создание</w:t>
      </w:r>
      <w:r w:rsidRPr="00A16B29">
        <w:rPr>
          <w:sz w:val="24"/>
          <w:szCs w:val="24"/>
        </w:rPr>
        <w:t xml:space="preserve"> условий для формирования знаний об окружающем мире: умения ориентироваться в мире растений; использовать полученные знания в повседневной жизни; применять биологические знания.</w:t>
      </w:r>
    </w:p>
    <w:p w:rsidR="00F12F8C" w:rsidRPr="00A16B29" w:rsidRDefault="00F12F8C" w:rsidP="00F12F8C">
      <w:pPr>
        <w:rPr>
          <w:sz w:val="24"/>
          <w:szCs w:val="24"/>
        </w:rPr>
      </w:pPr>
      <w:r w:rsidRPr="00A16B29">
        <w:rPr>
          <w:sz w:val="24"/>
          <w:szCs w:val="24"/>
        </w:rPr>
        <w:t xml:space="preserve"> Задачи: Образовательные:  формирование основных биологических понятий;</w:t>
      </w:r>
    </w:p>
    <w:p w:rsidR="00F12F8C" w:rsidRPr="00A16B29" w:rsidRDefault="00F12F8C" w:rsidP="00F12F8C">
      <w:pPr>
        <w:rPr>
          <w:sz w:val="24"/>
          <w:szCs w:val="24"/>
        </w:rPr>
      </w:pPr>
      <w:r w:rsidRPr="00A16B29">
        <w:rPr>
          <w:sz w:val="24"/>
          <w:szCs w:val="24"/>
        </w:rPr>
        <w:sym w:font="Symbol" w:char="F0B7"/>
      </w:r>
      <w:r w:rsidRPr="00A16B29">
        <w:rPr>
          <w:sz w:val="24"/>
          <w:szCs w:val="24"/>
        </w:rPr>
        <w:t xml:space="preserve">  формирование понятий об особенностях животного мира; об окружающей среде, путях еѐ сохранения и рационального использования;  формирование умения наблюдать, видеть и слышать, сравнивать и обобщать, устанавливать несложные причинно-следственные связи и закономерности;  формирование и отработка практических навыков и умений.</w:t>
      </w:r>
    </w:p>
    <w:p w:rsidR="00F12F8C" w:rsidRPr="00A16B29" w:rsidRDefault="00F12F8C" w:rsidP="00F12F8C">
      <w:pPr>
        <w:rPr>
          <w:sz w:val="24"/>
          <w:szCs w:val="24"/>
        </w:rPr>
      </w:pPr>
      <w:r w:rsidRPr="00A16B29">
        <w:rPr>
          <w:b/>
          <w:sz w:val="24"/>
          <w:szCs w:val="24"/>
        </w:rPr>
        <w:t>Коррекционно-развивающие</w:t>
      </w:r>
      <w:r w:rsidRPr="00A16B29">
        <w:rPr>
          <w:sz w:val="24"/>
          <w:szCs w:val="24"/>
        </w:rPr>
        <w:t>:  коррекция недостатков умственного развития учащихся  в процессе знакомства с животными у учащихся развивается наблюдательность, речь и мышление;</w:t>
      </w:r>
    </w:p>
    <w:p w:rsidR="00F12F8C" w:rsidRPr="00A16B29" w:rsidRDefault="00F12F8C" w:rsidP="00F12F8C">
      <w:pPr>
        <w:rPr>
          <w:sz w:val="24"/>
          <w:szCs w:val="24"/>
        </w:rPr>
      </w:pPr>
      <w:r w:rsidRPr="00A16B29">
        <w:rPr>
          <w:sz w:val="24"/>
          <w:szCs w:val="24"/>
        </w:rPr>
        <w:sym w:font="Symbol" w:char="F0B7"/>
      </w:r>
      <w:r w:rsidRPr="00A16B29">
        <w:rPr>
          <w:sz w:val="24"/>
          <w:szCs w:val="24"/>
        </w:rPr>
        <w:t xml:space="preserve">  дети имеют возможность устанавливать простейшие причинно - следственные отношения и взаимосвязь живых организмов между собой и с неживой природой;  взаимосвязи человека с живой и неживой природой, влияние на нее.</w:t>
      </w:r>
    </w:p>
    <w:p w:rsidR="00F12F8C" w:rsidRPr="00A16B29" w:rsidRDefault="00F12F8C" w:rsidP="00F12F8C">
      <w:pPr>
        <w:rPr>
          <w:sz w:val="24"/>
          <w:szCs w:val="24"/>
        </w:rPr>
      </w:pPr>
      <w:proofErr w:type="gramStart"/>
      <w:r w:rsidRPr="00A16B29">
        <w:rPr>
          <w:b/>
          <w:sz w:val="24"/>
          <w:szCs w:val="24"/>
        </w:rPr>
        <w:t>Воспитательные:</w:t>
      </w:r>
      <w:r w:rsidRPr="00A16B29">
        <w:rPr>
          <w:sz w:val="24"/>
          <w:szCs w:val="24"/>
        </w:rPr>
        <w:t xml:space="preserve">  воспитание адекватной самооценки на основе критерия оценивания;</w:t>
      </w:r>
      <w:proofErr w:type="gramEnd"/>
    </w:p>
    <w:p w:rsidR="00F12F8C" w:rsidRPr="00A16B29" w:rsidRDefault="00F12F8C" w:rsidP="00F12F8C">
      <w:pPr>
        <w:rPr>
          <w:sz w:val="24"/>
          <w:szCs w:val="24"/>
        </w:rPr>
      </w:pPr>
      <w:r w:rsidRPr="00A16B29">
        <w:rPr>
          <w:sz w:val="24"/>
          <w:szCs w:val="24"/>
        </w:rPr>
        <w:sym w:font="Symbol" w:char="F0B7"/>
      </w:r>
      <w:r w:rsidRPr="00A16B29">
        <w:rPr>
          <w:sz w:val="24"/>
          <w:szCs w:val="24"/>
        </w:rPr>
        <w:t xml:space="preserve">  воспитание позитивного эмоционально-ценностного отношения к живой природе, чувства сопричастности к сохранению еѐуникальности и чистоты;  привитие навыков, способствующих сохранению и укреплению здоровья человека;</w:t>
      </w:r>
    </w:p>
    <w:p w:rsidR="00F12F8C" w:rsidRPr="005107FD" w:rsidRDefault="00F12F8C" w:rsidP="00F12F8C">
      <w:pPr>
        <w:rPr>
          <w:sz w:val="24"/>
          <w:szCs w:val="24"/>
        </w:rPr>
      </w:pPr>
      <w:r w:rsidRPr="00A16B29">
        <w:rPr>
          <w:sz w:val="24"/>
          <w:szCs w:val="24"/>
        </w:rPr>
        <w:sym w:font="Symbol" w:char="F0B7"/>
      </w:r>
      <w:r w:rsidRPr="00A16B29">
        <w:rPr>
          <w:sz w:val="24"/>
          <w:szCs w:val="24"/>
        </w:rPr>
        <w:t xml:space="preserve"> 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людей).</w:t>
      </w:r>
    </w:p>
    <w:p w:rsidR="00F12F8C" w:rsidRPr="00A16B29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b/>
          <w:bCs/>
        </w:rPr>
      </w:pPr>
      <w:r w:rsidRPr="00A16B29">
        <w:rPr>
          <w:b/>
          <w:bCs/>
        </w:rPr>
        <w:t>2. Общая характеристика учебного предмета.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b/>
          <w:bCs/>
          <w:sz w:val="24"/>
          <w:szCs w:val="24"/>
        </w:rPr>
        <w:t>Используемые технологии:</w:t>
      </w:r>
    </w:p>
    <w:p w:rsidR="00F12F8C" w:rsidRPr="00A16B29" w:rsidRDefault="00F12F8C" w:rsidP="00F12F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A16B29">
        <w:rPr>
          <w:sz w:val="24"/>
          <w:szCs w:val="24"/>
        </w:rPr>
        <w:t>разноуровневого</w:t>
      </w:r>
      <w:proofErr w:type="spellEnd"/>
      <w:r w:rsidRPr="00A16B29">
        <w:rPr>
          <w:sz w:val="24"/>
          <w:szCs w:val="24"/>
        </w:rPr>
        <w:t xml:space="preserve"> и дифференцированного подхода;</w:t>
      </w:r>
    </w:p>
    <w:p w:rsidR="00F12F8C" w:rsidRPr="00A16B29" w:rsidRDefault="00F12F8C" w:rsidP="00F12F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A16B29">
        <w:rPr>
          <w:sz w:val="24"/>
          <w:szCs w:val="24"/>
        </w:rPr>
        <w:t>здоровьесберегающие</w:t>
      </w:r>
      <w:proofErr w:type="spellEnd"/>
      <w:r w:rsidRPr="00A16B29">
        <w:rPr>
          <w:sz w:val="24"/>
          <w:szCs w:val="24"/>
        </w:rPr>
        <w:t>;</w:t>
      </w:r>
    </w:p>
    <w:p w:rsidR="00F12F8C" w:rsidRPr="00A16B29" w:rsidRDefault="00F12F8C" w:rsidP="00F12F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A16B29">
        <w:rPr>
          <w:sz w:val="24"/>
          <w:szCs w:val="24"/>
        </w:rPr>
        <w:t>игровые;</w:t>
      </w:r>
    </w:p>
    <w:p w:rsidR="00F12F8C" w:rsidRPr="00A16B29" w:rsidRDefault="00F12F8C" w:rsidP="00F12F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A16B29">
        <w:rPr>
          <w:sz w:val="24"/>
          <w:szCs w:val="24"/>
        </w:rPr>
        <w:t>личностно-ориентированные;</w:t>
      </w:r>
    </w:p>
    <w:p w:rsidR="00F12F8C" w:rsidRPr="00A16B29" w:rsidRDefault="00F12F8C" w:rsidP="00F12F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A16B29">
        <w:rPr>
          <w:sz w:val="24"/>
          <w:szCs w:val="24"/>
        </w:rPr>
        <w:t>информационно-коммуникативные.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b/>
          <w:bCs/>
          <w:sz w:val="24"/>
          <w:szCs w:val="24"/>
        </w:rPr>
        <w:t>Методы обучения.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t>словесные методы: рассказ, беседа, объяснение;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lastRenderedPageBreak/>
        <w:t>практический метод;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t>наглядные методы: иллюстрация,  демонстрация, наблюдения учащихся;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t>работа с учебником.</w:t>
      </w:r>
    </w:p>
    <w:p w:rsidR="00F12F8C" w:rsidRPr="00A16B29" w:rsidRDefault="00F12F8C" w:rsidP="00F12F8C">
      <w:pPr>
        <w:shd w:val="clear" w:color="auto" w:fill="FFFFFF"/>
        <w:rPr>
          <w:sz w:val="24"/>
          <w:szCs w:val="24"/>
        </w:rPr>
      </w:pPr>
      <w:r w:rsidRPr="00A16B29">
        <w:rPr>
          <w:sz w:val="24"/>
          <w:szCs w:val="24"/>
        </w:rPr>
        <w:t>2. Методы стимулирования и мотивации учебной деятельности: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методы стимулирования мотивов старательности: убеждение, приучение, поощрение, требование.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3.Методы контроля и самоконтроля учебной деятельности: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устные или письменные методы контроля;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фронтальные, групповые или индивидуальные;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итоговые и текущие.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b/>
          <w:bCs/>
          <w:color w:val="000000"/>
          <w:sz w:val="24"/>
          <w:szCs w:val="24"/>
        </w:rPr>
        <w:t>Формы обучения: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По охвату детей в процессе обучения (коллективные; групповые; индивидуальные)</w:t>
      </w:r>
      <w:r w:rsidRPr="00BB4355">
        <w:rPr>
          <w:color w:val="000000"/>
          <w:sz w:val="24"/>
          <w:szCs w:val="24"/>
        </w:rPr>
        <w:br/>
        <w:t>2. По месту организации (школьные)</w:t>
      </w:r>
      <w:r w:rsidRPr="00BB4355">
        <w:rPr>
          <w:color w:val="000000"/>
          <w:sz w:val="24"/>
          <w:szCs w:val="24"/>
        </w:rPr>
        <w:br/>
        <w:t>3. Традиционные (урок, экскурсия, предметные уроки, домашняя учебная работа)</w:t>
      </w:r>
      <w:r w:rsidRPr="00BB4355">
        <w:rPr>
          <w:color w:val="000000"/>
          <w:sz w:val="24"/>
          <w:szCs w:val="24"/>
        </w:rPr>
        <w:br/>
        <w:t xml:space="preserve">4. Нетрадиционные формы обучения: уроки-соревнования; уроки-викторины; </w:t>
      </w:r>
      <w:r>
        <w:rPr>
          <w:color w:val="000000"/>
          <w:sz w:val="24"/>
          <w:szCs w:val="24"/>
        </w:rPr>
        <w:t>уроки-конкурсы; уроки-игры и т.д.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b/>
          <w:bCs/>
          <w:color w:val="000000"/>
          <w:sz w:val="24"/>
          <w:szCs w:val="24"/>
        </w:rPr>
        <w:t>Виды деятельности: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обогащение и уточнение словаря,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наблюдение за процессами жизнедеятельности животных,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чтение литературы по изучаемому материалу,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называние и характеристика органов и систем органов животных по их строению и выполняемым функциям,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сравнение органов и систем органов между собой, их классификация, установление взаимосвязи между строением и выполняемыми функциями,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активное участие в беседе,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составление рассказов с опорой на план,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связное высказывание по затрагиваемым в беседе вопросам,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дополнение высказываний собеседников на основе материала личных наблюдений и прочитанного,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составление небольших рассказов на предложенную учителем тему,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использование в своей речи вновь усвоенных слов и оборотов речи,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>- освоение на практике полученных знаний.</w:t>
      </w:r>
    </w:p>
    <w:p w:rsidR="00F12F8C" w:rsidRPr="00BB4355" w:rsidRDefault="00F12F8C" w:rsidP="00F12F8C">
      <w:pPr>
        <w:shd w:val="clear" w:color="auto" w:fill="FFFFFF"/>
        <w:ind w:firstLine="708"/>
        <w:rPr>
          <w:b/>
          <w:i/>
          <w:color w:val="000000"/>
          <w:sz w:val="24"/>
          <w:szCs w:val="24"/>
        </w:rPr>
      </w:pPr>
      <w:r w:rsidRPr="00BB4355">
        <w:rPr>
          <w:b/>
          <w:i/>
          <w:color w:val="000000"/>
          <w:sz w:val="24"/>
          <w:szCs w:val="24"/>
        </w:rPr>
        <w:t>Изменения, внесенные в авторскую программу</w:t>
      </w:r>
    </w:p>
    <w:p w:rsidR="00F12F8C" w:rsidRPr="00BB4355" w:rsidRDefault="00F12F8C" w:rsidP="00F12F8C">
      <w:pPr>
        <w:shd w:val="clear" w:color="auto" w:fill="FFFFFF"/>
        <w:rPr>
          <w:color w:val="000000"/>
          <w:sz w:val="24"/>
          <w:szCs w:val="24"/>
        </w:rPr>
      </w:pPr>
      <w:r w:rsidRPr="00BB4355">
        <w:rPr>
          <w:color w:val="000000"/>
          <w:sz w:val="24"/>
          <w:szCs w:val="24"/>
        </w:rPr>
        <w:t xml:space="preserve">Программа составлена с учетом уровня </w:t>
      </w:r>
      <w:proofErr w:type="spellStart"/>
      <w:r w:rsidRPr="00BB4355">
        <w:rPr>
          <w:color w:val="000000"/>
          <w:sz w:val="24"/>
          <w:szCs w:val="24"/>
        </w:rPr>
        <w:t>обученности</w:t>
      </w:r>
      <w:proofErr w:type="spellEnd"/>
      <w:r w:rsidRPr="00BB4355">
        <w:rPr>
          <w:color w:val="000000"/>
          <w:sz w:val="24"/>
          <w:szCs w:val="24"/>
        </w:rPr>
        <w:t xml:space="preserve"> детей, максимального развития познавательных интересов, индивидуально-дифференцированного подхода к учащимся. При составлении данной рабочей программы в авторскую программу  В.В.Воронковой были внесены изменения и дополнения.В целях максимального коррекционного воздействия и повышение интеллектуального уровня включена работа с научно –</w:t>
      </w:r>
      <w:r>
        <w:rPr>
          <w:color w:val="000000"/>
          <w:sz w:val="24"/>
          <w:szCs w:val="24"/>
        </w:rPr>
        <w:t xml:space="preserve"> познавательной литературой (</w:t>
      </w:r>
      <w:r w:rsidRPr="00BB4355">
        <w:rPr>
          <w:color w:val="000000"/>
          <w:sz w:val="24"/>
          <w:szCs w:val="24"/>
        </w:rPr>
        <w:t>словари, энциклопедии)</w:t>
      </w:r>
      <w:r>
        <w:rPr>
          <w:color w:val="000000"/>
          <w:sz w:val="24"/>
          <w:szCs w:val="24"/>
        </w:rPr>
        <w:t>.</w:t>
      </w:r>
    </w:p>
    <w:p w:rsidR="00F12F8C" w:rsidRDefault="00F12F8C" w:rsidP="00F12F8C">
      <w:pPr>
        <w:pStyle w:val="a6"/>
        <w:spacing w:after="0"/>
        <w:ind w:left="0" w:firstLine="708"/>
        <w:jc w:val="center"/>
        <w:rPr>
          <w:b/>
          <w:sz w:val="24"/>
          <w:szCs w:val="24"/>
        </w:rPr>
      </w:pPr>
      <w:r w:rsidRPr="00E02954">
        <w:rPr>
          <w:b/>
          <w:sz w:val="24"/>
          <w:szCs w:val="24"/>
        </w:rPr>
        <w:t>3.Описание места учебного предмета, курса в учебном плане</w:t>
      </w:r>
    </w:p>
    <w:p w:rsidR="00F12F8C" w:rsidRDefault="00F12F8C" w:rsidP="00F12F8C">
      <w:pPr>
        <w:pStyle w:val="a6"/>
        <w:spacing w:after="0"/>
        <w:ind w:left="0" w:firstLine="708"/>
        <w:jc w:val="both"/>
        <w:rPr>
          <w:sz w:val="24"/>
          <w:szCs w:val="24"/>
        </w:rPr>
      </w:pPr>
      <w:r w:rsidRPr="00E02954">
        <w:rPr>
          <w:sz w:val="24"/>
          <w:szCs w:val="24"/>
        </w:rPr>
        <w:lastRenderedPageBreak/>
        <w:t>Уч</w:t>
      </w:r>
      <w:r>
        <w:rPr>
          <w:sz w:val="24"/>
          <w:szCs w:val="24"/>
        </w:rPr>
        <w:t>ебный предмет "Биология</w:t>
      </w:r>
      <w:r w:rsidRPr="00E02954">
        <w:rPr>
          <w:sz w:val="24"/>
          <w:szCs w:val="24"/>
        </w:rPr>
        <w:t>" входит в предметную область «</w:t>
      </w:r>
      <w:r>
        <w:rPr>
          <w:sz w:val="24"/>
          <w:szCs w:val="24"/>
        </w:rPr>
        <w:t>Естественные науки</w:t>
      </w:r>
      <w:r w:rsidRPr="00E02954">
        <w:rPr>
          <w:sz w:val="24"/>
          <w:szCs w:val="24"/>
        </w:rPr>
        <w:t>», относится к обязательной части учебного плана образования обучающихся с умственной отсталостью (интеллектуальными нарушениями). Настоящая программа рас</w:t>
      </w:r>
      <w:r>
        <w:rPr>
          <w:sz w:val="24"/>
          <w:szCs w:val="24"/>
        </w:rPr>
        <w:t>считана для учащихся 7-х классов</w:t>
      </w:r>
      <w:r w:rsidRPr="00E02954">
        <w:rPr>
          <w:sz w:val="24"/>
          <w:szCs w:val="24"/>
        </w:rPr>
        <w:t>. Срок реализации настоящей программы 1 учебный год. Занятия по данной рабочей программе проводятся в форме урока (40 мин).  По примерному годовому учебному плану на учебный предмет отведено 68 часов в год или 2 часа в неделю. Возможно 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уменьшаться).Предлагаемое в рабочей программе распределение часов по темам адаптировано к  учащимся  данного  класса.</w:t>
      </w:r>
    </w:p>
    <w:p w:rsidR="00F12F8C" w:rsidRPr="00BB4355" w:rsidRDefault="00F12F8C" w:rsidP="00F12F8C">
      <w:pPr>
        <w:jc w:val="both"/>
        <w:rPr>
          <w:sz w:val="24"/>
          <w:szCs w:val="24"/>
        </w:rPr>
      </w:pPr>
      <w:r w:rsidRPr="00210302">
        <w:rPr>
          <w:b/>
          <w:sz w:val="24"/>
          <w:szCs w:val="24"/>
        </w:rPr>
        <w:t>Учебник</w:t>
      </w:r>
      <w:r w:rsidRPr="00210302">
        <w:rPr>
          <w:sz w:val="24"/>
          <w:szCs w:val="24"/>
        </w:rPr>
        <w:t xml:space="preserve"> – Биология. Растения. Бактерии. Грибы. 7 класс: </w:t>
      </w:r>
      <w:r w:rsidRPr="00471D98">
        <w:rPr>
          <w:sz w:val="24"/>
          <w:szCs w:val="24"/>
        </w:rPr>
        <w:t xml:space="preserve">учебник </w:t>
      </w:r>
      <w:r>
        <w:rPr>
          <w:sz w:val="24"/>
          <w:szCs w:val="24"/>
        </w:rPr>
        <w:t xml:space="preserve">для общеобразовательных организаций, реализующих адаптированные основные общеобразовательные программы. </w:t>
      </w:r>
      <w:r w:rsidRPr="00210302">
        <w:rPr>
          <w:sz w:val="24"/>
          <w:szCs w:val="24"/>
        </w:rPr>
        <w:t xml:space="preserve">З.А. </w:t>
      </w:r>
      <w:proofErr w:type="spellStart"/>
      <w:r w:rsidRPr="00210302">
        <w:rPr>
          <w:sz w:val="24"/>
          <w:szCs w:val="24"/>
        </w:rPr>
        <w:t>Клепинина</w:t>
      </w:r>
      <w:proofErr w:type="spellEnd"/>
      <w:r w:rsidRPr="00210302">
        <w:rPr>
          <w:sz w:val="24"/>
          <w:szCs w:val="24"/>
        </w:rPr>
        <w:t xml:space="preserve"> – </w:t>
      </w:r>
      <w:r>
        <w:rPr>
          <w:sz w:val="24"/>
          <w:szCs w:val="24"/>
        </w:rPr>
        <w:t>13-е изд. – М.: Просвещение, 2019</w:t>
      </w:r>
      <w:r w:rsidRPr="00210302">
        <w:rPr>
          <w:sz w:val="24"/>
          <w:szCs w:val="24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79"/>
        <w:gridCol w:w="2692"/>
        <w:gridCol w:w="3435"/>
      </w:tblGrid>
      <w:tr w:rsidR="00F12F8C" w:rsidRPr="00E02954" w:rsidTr="003D1BDC">
        <w:tc>
          <w:tcPr>
            <w:tcW w:w="4079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92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35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F12F8C" w:rsidRPr="00E02954" w:rsidTr="003D1BDC">
        <w:tc>
          <w:tcPr>
            <w:tcW w:w="4079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2692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35" w:type="dxa"/>
          </w:tcPr>
          <w:p w:rsidR="00F12F8C" w:rsidRPr="00E02954" w:rsidRDefault="00F12F8C" w:rsidP="003D1BDC">
            <w:pPr>
              <w:pStyle w:val="1"/>
              <w:spacing w:line="276" w:lineRule="auto"/>
              <w:ind w:left="567" w:righ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4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F12F8C" w:rsidRPr="00DF44C8" w:rsidRDefault="00F12F8C" w:rsidP="00F12F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t>4.  Описание ценностных ориентиров содержания « Биология».</w:t>
      </w:r>
    </w:p>
    <w:p w:rsidR="00F12F8C" w:rsidRPr="00DF44C8" w:rsidRDefault="00F12F8C" w:rsidP="00F12F8C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Познавательные  ценности</w:t>
      </w:r>
      <w:r w:rsidRPr="00DF44C8">
        <w:rPr>
          <w:rStyle w:val="c0"/>
        </w:rPr>
        <w:t xml:space="preserve"> - </w:t>
      </w:r>
      <w:r w:rsidRPr="00DF44C8">
        <w:rPr>
          <w:rStyle w:val="c1"/>
          <w:rFonts w:eastAsiaTheme="minorEastAsia"/>
        </w:rPr>
        <w:t>содержания курса 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F12F8C" w:rsidRPr="00DF44C8" w:rsidRDefault="00F12F8C" w:rsidP="00F12F8C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Коммуникативные  ценности</w:t>
      </w:r>
      <w:r w:rsidRPr="00DF44C8">
        <w:rPr>
          <w:rStyle w:val="c0"/>
        </w:rPr>
        <w:t xml:space="preserve"> - </w:t>
      </w:r>
      <w:r>
        <w:rPr>
          <w:rStyle w:val="c1"/>
          <w:rFonts w:eastAsiaTheme="minorEastAsia"/>
        </w:rPr>
        <w:t xml:space="preserve"> курс биологии</w:t>
      </w:r>
      <w:r w:rsidRPr="00DF44C8">
        <w:rPr>
          <w:rStyle w:val="c1"/>
          <w:rFonts w:eastAsiaTheme="minorEastAsia"/>
        </w:rPr>
        <w:t xml:space="preserve"> способствует формированию процесса общения, развитию грамотной речи. Приобретаемые навыки ориентиры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F12F8C" w:rsidRPr="00DF44C8" w:rsidRDefault="00F12F8C" w:rsidP="00F12F8C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Нравственные  ценности</w:t>
      </w:r>
      <w:r w:rsidRPr="00DF44C8">
        <w:rPr>
          <w:rStyle w:val="c0"/>
        </w:rPr>
        <w:t xml:space="preserve"> -  </w:t>
      </w:r>
      <w:r>
        <w:rPr>
          <w:rStyle w:val="c1"/>
          <w:rFonts w:eastAsiaTheme="minorEastAsia"/>
        </w:rPr>
        <w:t>курс биологии</w:t>
      </w:r>
      <w:r w:rsidRPr="00DF44C8">
        <w:rPr>
          <w:rStyle w:val="c1"/>
          <w:rFonts w:eastAsiaTheme="minorEastAsia"/>
        </w:rPr>
        <w:t xml:space="preserve">  направлен на формирование  ценности жизни во всех её проявлениях, включая понимание </w:t>
      </w:r>
      <w:proofErr w:type="spellStart"/>
      <w:r w:rsidRPr="00DF44C8">
        <w:rPr>
          <w:rStyle w:val="c1"/>
          <w:rFonts w:eastAsiaTheme="minorEastAsia"/>
        </w:rPr>
        <w:t>самоценности</w:t>
      </w:r>
      <w:proofErr w:type="spellEnd"/>
      <w:r w:rsidRPr="00DF44C8">
        <w:rPr>
          <w:rStyle w:val="c1"/>
          <w:rFonts w:eastAsiaTheme="minorEastAsia"/>
        </w:rPr>
        <w:t>, уникальности и неповторимости всех живых объектов, в том числе и человека.</w:t>
      </w:r>
    </w:p>
    <w:p w:rsidR="00F12F8C" w:rsidRPr="00DF44C8" w:rsidRDefault="00F12F8C" w:rsidP="00F12F8C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Эстетические  ценности</w:t>
      </w:r>
      <w:r w:rsidRPr="00DF44C8">
        <w:rPr>
          <w:rStyle w:val="c0"/>
        </w:rPr>
        <w:t xml:space="preserve"> - </w:t>
      </w:r>
      <w:r w:rsidRPr="00DF44C8">
        <w:rPr>
          <w:rStyle w:val="c1"/>
          <w:rFonts w:eastAsiaTheme="minorEastAsia"/>
        </w:rPr>
        <w:t xml:space="preserve"> фо</w:t>
      </w:r>
      <w:r>
        <w:rPr>
          <w:rStyle w:val="c1"/>
          <w:rFonts w:eastAsiaTheme="minorEastAsia"/>
        </w:rPr>
        <w:t>рмируемые в курсе биологии</w:t>
      </w:r>
      <w:r w:rsidRPr="00DF44C8">
        <w:rPr>
          <w:rStyle w:val="c1"/>
          <w:rFonts w:eastAsiaTheme="minorEastAsia"/>
        </w:rPr>
        <w:t xml:space="preserve"> ценностные ориентиры</w:t>
      </w:r>
      <w:r w:rsidRPr="00DF44C8">
        <w:rPr>
          <w:rStyle w:val="c0"/>
        </w:rPr>
        <w:t xml:space="preserve">, </w:t>
      </w:r>
      <w:r w:rsidRPr="00DF44C8">
        <w:rPr>
          <w:rStyle w:val="c1"/>
          <w:rFonts w:eastAsiaTheme="minorEastAsia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F12F8C" w:rsidRPr="00DF44C8" w:rsidRDefault="00F12F8C" w:rsidP="00F12F8C">
      <w:pPr>
        <w:pStyle w:val="c10"/>
        <w:spacing w:before="0" w:beforeAutospacing="0" w:after="0" w:afterAutospacing="0"/>
        <w:jc w:val="both"/>
        <w:rPr>
          <w:rStyle w:val="c1"/>
          <w:rFonts w:eastAsiaTheme="minorEastAsia"/>
        </w:rPr>
      </w:pPr>
      <w:r w:rsidRPr="00DF44C8">
        <w:rPr>
          <w:rStyle w:val="c1"/>
          <w:rFonts w:eastAsiaTheme="minorEastAsia"/>
        </w:rPr>
        <w:t>Все  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F12F8C" w:rsidRDefault="00F12F8C" w:rsidP="00F12F8C">
      <w:pPr>
        <w:jc w:val="center"/>
        <w:rPr>
          <w:b/>
          <w:sz w:val="24"/>
          <w:szCs w:val="24"/>
        </w:rPr>
      </w:pPr>
    </w:p>
    <w:p w:rsidR="00F12F8C" w:rsidRDefault="00F12F8C" w:rsidP="00F12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Планируемые результаты освоения</w:t>
      </w:r>
      <w:r w:rsidRPr="00E02954">
        <w:rPr>
          <w:b/>
          <w:sz w:val="24"/>
          <w:szCs w:val="24"/>
        </w:rPr>
        <w:t xml:space="preserve"> учебного предмета, курса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>результатами</w:t>
      </w:r>
      <w:r>
        <w:rPr>
          <w:b/>
          <w:bCs/>
          <w:color w:val="000000"/>
        </w:rPr>
        <w:t> </w:t>
      </w:r>
      <w:r>
        <w:rPr>
          <w:color w:val="000000"/>
        </w:rPr>
        <w:t>изучения предмета «Биология» являются: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развитие интеллектуальных и творческих способностей;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воспитание бережного отношения к природе, формирование экологического сознания;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признание высокой целости жизни, здоровья своего и других людей;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развитие мотивации к получению новых знаний, дальнейшему изучению естественных наук.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- ответственное отношение к учению, труду;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целостное</w:t>
      </w:r>
      <w:proofErr w:type="gramEnd"/>
      <w:r>
        <w:rPr>
          <w:color w:val="000000"/>
        </w:rPr>
        <w:t xml:space="preserve"> мировоззрения;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осознанность и уважительное отношение;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коммуникативная компетенция в общении с другими людьми;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знание основ экологической культуры.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u w:val="single"/>
        </w:rPr>
        <w:t>Регулятивные УУД: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самостоятельно обнаруживать и формировать учебную проблему, определять УД;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предложенных, а также пытаться искать их самостоятельно;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в диалоге с учителем совершенствовать самостоятельно выбранные критерии оценки.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u w:val="single"/>
        </w:rPr>
        <w:t>Познавательные УУД: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анализировать, сравнивать, классифицировать факты и явления;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выявлять причины и следствия простых явлений;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осуществлять сравнение и классификацию, самостоятельно выбирая критерий для указанных логических операций;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создавать схематические модели с выделением существенных характеристик объекта;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составлять тезисы, различные виды планов (простых, сложных и т.п.)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преобразовывать информацию из одного вида в другой (таблицу в текст);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u w:val="single"/>
        </w:rPr>
        <w:t>Коммуникативные УУД: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самостоятельно организовывать учебное взаимодействие в группе (определять общие цели, договариваться друг с другом);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в дискуссии уметь выдвинуть аргументы и </w:t>
      </w:r>
      <w:proofErr w:type="spellStart"/>
      <w:r>
        <w:rPr>
          <w:color w:val="000000"/>
        </w:rPr>
        <w:t>контаргументы</w:t>
      </w:r>
      <w:proofErr w:type="spellEnd"/>
      <w:r>
        <w:rPr>
          <w:color w:val="000000"/>
        </w:rPr>
        <w:t>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учиться </w:t>
      </w:r>
      <w:proofErr w:type="gramStart"/>
      <w:r>
        <w:rPr>
          <w:color w:val="000000"/>
        </w:rPr>
        <w:t>критично</w:t>
      </w:r>
      <w:proofErr w:type="gramEnd"/>
      <w:r>
        <w:rPr>
          <w:color w:val="00000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уметь взглянуть на ситуацию с иной позиции и договариваться с людьми иных позиций.</w:t>
      </w:r>
    </w:p>
    <w:p w:rsidR="00F12F8C" w:rsidRPr="003E49D4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14"/>
          <w:szCs w:val="14"/>
        </w:rPr>
      </w:pPr>
      <w:r w:rsidRPr="003E49D4">
        <w:rPr>
          <w:b/>
          <w:color w:val="000000"/>
        </w:rPr>
        <w:t>Предметные:</w:t>
      </w:r>
    </w:p>
    <w:p w:rsidR="00F12F8C" w:rsidRPr="003E49D4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14742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252"/>
        <w:gridCol w:w="5812"/>
      </w:tblGrid>
      <w:tr w:rsidR="00F12F8C" w:rsidRPr="00EE7524" w:rsidTr="003D1BDC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F8C" w:rsidRPr="00210302" w:rsidRDefault="00F12F8C" w:rsidP="003D1BD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F8C" w:rsidRPr="00210302" w:rsidRDefault="00F12F8C" w:rsidP="003D1BD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Минимально-необходимый уровень</w:t>
            </w:r>
          </w:p>
        </w:tc>
      </w:tr>
      <w:tr w:rsidR="00F12F8C" w:rsidRPr="00EE7524" w:rsidTr="003D1BDC">
        <w:tc>
          <w:tcPr>
            <w:tcW w:w="14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F8C" w:rsidRPr="00210302" w:rsidRDefault="00F12F8C" w:rsidP="003D1BD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b/>
                <w:bCs/>
                <w:color w:val="000000"/>
                <w:sz w:val="24"/>
                <w:szCs w:val="24"/>
              </w:rPr>
              <w:lastRenderedPageBreak/>
              <w:t>7 класс</w:t>
            </w:r>
          </w:p>
        </w:tc>
      </w:tr>
      <w:tr w:rsidR="00F12F8C" w:rsidRPr="00EE7524" w:rsidTr="003D1BDC"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F12F8C" w:rsidRPr="00210302" w:rsidRDefault="00F12F8C" w:rsidP="003D1BDC">
            <w:pPr>
              <w:jc w:val="both"/>
              <w:rPr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 xml:space="preserve">- названия некоторых бактерии, грибов, а также растений из их основных групп: мхов, папоротников, голосеменных и цветковых; 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строение и общие биологические особенности цветковых растений; разницу цветков и соцветий;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 xml:space="preserve">- разницу ядовитых и съедобных грибов; знать </w:t>
            </w:r>
            <w:proofErr w:type="gramStart"/>
            <w:r w:rsidRPr="00210302">
              <w:rPr>
                <w:color w:val="000000"/>
                <w:sz w:val="24"/>
                <w:szCs w:val="24"/>
              </w:rPr>
              <w:t>пред</w:t>
            </w:r>
            <w:proofErr w:type="gramEnd"/>
            <w:r w:rsidRPr="00210302">
              <w:rPr>
                <w:color w:val="000000"/>
                <w:sz w:val="24"/>
                <w:szCs w:val="24"/>
              </w:rPr>
              <w:t xml:space="preserve"> бактерий и способы предохранения от заражения ими.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отличать цветковые растения от других групп (мхов, папоротников, голосеменных);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приводить примеры растений некоторых групп (бобовых, розоцветных, сложноцветных);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F12F8C" w:rsidRPr="00210302" w:rsidRDefault="00F12F8C" w:rsidP="003D1BDC">
            <w:pPr>
              <w:ind w:left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грибы и растения.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разницу ядовитых и съедобных грибов; знать вред бактерий и способы предохранения от заражения ими.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приводить примеры растений некоторых групп (бобовых, розоцветных, сложноцветных);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F12F8C" w:rsidRPr="00210302" w:rsidRDefault="00F12F8C" w:rsidP="003D1B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F12F8C" w:rsidRPr="00210302" w:rsidRDefault="00F12F8C" w:rsidP="003D1BDC">
            <w:pPr>
              <w:ind w:left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0302">
              <w:rPr>
                <w:color w:val="000000"/>
                <w:sz w:val="24"/>
                <w:szCs w:val="24"/>
              </w:rPr>
              <w:t>- различать грибы и растения.</w:t>
            </w:r>
          </w:p>
        </w:tc>
      </w:tr>
    </w:tbl>
    <w:p w:rsidR="00F12F8C" w:rsidRDefault="00F12F8C" w:rsidP="00F12F8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84A5E">
        <w:rPr>
          <w:b/>
          <w:sz w:val="24"/>
          <w:szCs w:val="24"/>
        </w:rPr>
        <w:t>.Содержание учебного предмета</w:t>
      </w:r>
      <w:r>
        <w:rPr>
          <w:b/>
          <w:sz w:val="24"/>
          <w:szCs w:val="24"/>
        </w:rPr>
        <w:t>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Введение (2 ч)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    </w:t>
      </w:r>
      <w:r>
        <w:rPr>
          <w:color w:val="000000"/>
        </w:rPr>
        <w:t>Многообразие растений (размеры, форма, места произрастания).</w:t>
      </w:r>
      <w:r>
        <w:rPr>
          <w:color w:val="000000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Общее знакомство с цветковыми растениями (17 ч)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    </w:t>
      </w:r>
      <w:r>
        <w:rPr>
          <w:color w:val="000000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    </w:t>
      </w:r>
      <w:r>
        <w:rPr>
          <w:color w:val="000000"/>
        </w:rPr>
        <w:t xml:space="preserve">Корень.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>
        <w:rPr>
          <w:color w:val="000000"/>
        </w:rPr>
        <w:t>корнеклубень</w:t>
      </w:r>
      <w:proofErr w:type="spellEnd"/>
      <w:r>
        <w:rPr>
          <w:color w:val="000000"/>
        </w:rPr>
        <w:t>, дыхательные, воздушные корни).</w:t>
      </w:r>
      <w:r>
        <w:rPr>
          <w:color w:val="000000"/>
        </w:rPr>
        <w:br/>
        <w:t xml:space="preserve">      Стебель. Разнообразие стеблей (травянистый, древесный), укороченные стебли. Ползучий, прямостоячий, цепляющийся, вьющийся, стелющийся. </w:t>
      </w:r>
      <w:proofErr w:type="gramStart"/>
      <w:r>
        <w:rPr>
          <w:color w:val="000000"/>
        </w:rPr>
        <w:t>Положение стебля в пространстве (плети, усы), строение древесного стебля (кора, камбий, древесина, сердцевина).</w:t>
      </w:r>
      <w:proofErr w:type="gramEnd"/>
      <w:r>
        <w:rPr>
          <w:color w:val="000000"/>
        </w:rPr>
        <w:t xml:space="preserve"> Значение стебля в жизни растений </w:t>
      </w:r>
      <w:r>
        <w:rPr>
          <w:color w:val="000000"/>
        </w:rPr>
        <w:lastRenderedPageBreak/>
        <w:t>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>
        <w:rPr>
          <w:color w:val="000000"/>
        </w:rPr>
        <w:br/>
        <w:t>      Лист.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>
        <w:rPr>
          <w:color w:val="000000"/>
        </w:rPr>
        <w:br/>
        <w:t>      Цветок. Строение цветка. Понятие о соцветиях (общее ознакомление). Опыление цветков. Оплодотворение. Образование плодов и семян. Плоды сухие и сочные. Распространение плодов и семян.</w:t>
      </w:r>
      <w:r>
        <w:rPr>
          <w:color w:val="000000"/>
        </w:rPr>
        <w:br/>
        <w:t>      Строение семени (на примере фасоли, гороха, пшеницы). Условия, необходимые для прорастания семян. Определение всхожести семян.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Лабораторные работы: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</w:rPr>
        <w:t>Органы цветкового растения.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2.Строение цветка.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3.Строение семени.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Практические работы: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</w:rPr>
        <w:t>Образование придаточных корней (черенкование стебля, листовое деление).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2.Определение всхожести семян.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Многообразие цветковых растений (покрытосеменных) (34 часа).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Особенности строения цветковых растений (наличие цветков, плодов с семенами). Признаки деление цветковых растений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однодольные и двудольные. Общие признаки </w:t>
      </w:r>
      <w:proofErr w:type="gramStart"/>
      <w:r>
        <w:rPr>
          <w:color w:val="000000"/>
        </w:rPr>
        <w:t>злаковых</w:t>
      </w:r>
      <w:proofErr w:type="gramEnd"/>
      <w:r>
        <w:rPr>
          <w:color w:val="000000"/>
        </w:rPr>
        <w:t>. Хлебные злаковые культуры: пшеница, рожь, ячмень, овес, кукуруза. Выращивание зерновых и использование злаков в народном хозяйстве. Труд хлебороба. Отношение к хлебу. Уважение к людям, его выращивающим.</w:t>
      </w:r>
      <w:r>
        <w:rPr>
          <w:color w:val="000000"/>
        </w:rPr>
        <w:br/>
        <w:t xml:space="preserve">Общие признаки </w:t>
      </w:r>
      <w:proofErr w:type="gramStart"/>
      <w:r>
        <w:rPr>
          <w:color w:val="000000"/>
        </w:rPr>
        <w:t>лилейных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Цветочно-декоративные</w:t>
      </w:r>
      <w:proofErr w:type="gramEnd"/>
      <w:r>
        <w:rPr>
          <w:color w:val="000000"/>
        </w:rPr>
        <w:t xml:space="preserve"> лилейные открытого и закрытого грунта. Перевалка и пересадка комнатных растений. Овощные лилейные: лук, чеснок. Строение луковицы. Дикорастущие лилейные. Ландыш.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Двудольные растения.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Пасленовые. Общие признаки </w:t>
      </w:r>
      <w:proofErr w:type="gramStart"/>
      <w:r>
        <w:rPr>
          <w:color w:val="000000"/>
        </w:rPr>
        <w:t>пасленовых</w:t>
      </w:r>
      <w:proofErr w:type="gramEnd"/>
      <w:r>
        <w:rPr>
          <w:color w:val="000000"/>
        </w:rPr>
        <w:t>. Картофель – пищевое пасленовое растение. Выращивание картофеля в Воронежской области, популярные сорта. Окучивание картофеля. Овощные пасленовые: томат, перец, баклажан, практическое значение этих растений. Выращивание через рассаду и прямым посевом в грунт.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</w:rPr>
        <w:t>Особенности внешнего строения этих растений, биологические особенности выращивания. Развитие растений от семени до семени. Польза овощных растений. Овощи — источник здоровья (витамины). Использование человеком. Блюда, приготавливаемые из овощей.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Дикорастущие пасленовые: паслён, практическое значение этого растения. Цветочно-декоративные пасленовые: петуния, душистый табак, их практическое значение.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Бобовые. Общие признаки </w:t>
      </w:r>
      <w:proofErr w:type="gramStart"/>
      <w:r>
        <w:rPr>
          <w:color w:val="000000"/>
        </w:rPr>
        <w:t>бобовых</w:t>
      </w:r>
      <w:proofErr w:type="gramEnd"/>
      <w:r>
        <w:rPr>
          <w:color w:val="000000"/>
        </w:rPr>
        <w:t>. Овощные бобовые: горох, фасоль, соя. Кормовые бобовые растения: бобы, клевер, люпин, их практическое значение.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 xml:space="preserve">Розоцветные. Общие признаки </w:t>
      </w:r>
      <w:proofErr w:type="gramStart"/>
      <w:r>
        <w:rPr>
          <w:color w:val="000000"/>
        </w:rPr>
        <w:t>розоцветных</w:t>
      </w:r>
      <w:proofErr w:type="gramEnd"/>
      <w:r>
        <w:rPr>
          <w:color w:val="000000"/>
        </w:rPr>
        <w:t xml:space="preserve">. Шиповник. </w:t>
      </w:r>
      <w:proofErr w:type="spellStart"/>
      <w:r>
        <w:rPr>
          <w:color w:val="000000"/>
        </w:rPr>
        <w:t>Плодово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ягодные</w:t>
      </w:r>
      <w:proofErr w:type="gramEnd"/>
      <w:r>
        <w:rPr>
          <w:color w:val="000000"/>
        </w:rPr>
        <w:t xml:space="preserve"> розоцветные: яблоня, груша, вишня, малина, земляника. Виды и сорта яблонь, акклиматизированных в Воронежской области. Персик и абрикос – южные плодовые розоцветные культуры. Биологические особенности растений сада: созревание плодов, особенности размножения. Вредители сада, способы борьбы с ними. Способы уборки и использования плодов и ягод. Польза свежих фруктов и ягод. Заготовки на зиму.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Сложноцветные. Общие признаки </w:t>
      </w:r>
      <w:proofErr w:type="gramStart"/>
      <w:r>
        <w:rPr>
          <w:color w:val="000000"/>
        </w:rPr>
        <w:t>сложноцветных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Пищевые</w:t>
      </w:r>
      <w:proofErr w:type="gramEnd"/>
      <w:r>
        <w:rPr>
          <w:color w:val="000000"/>
        </w:rPr>
        <w:t xml:space="preserve"> сложноцветные: подсолнечник. Календула и бархатцы – однолетние цветочные растения. Маргаритка и георгин – многолетние цветочные растения. Размещение в цветнике. Цветоводство в Воронежской области. Различие в способах выращивания однолетних и двулетних цветочных растений. Цветы в жизни человека.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Многообразие бесцветковых растений (6 часов)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Водоросли: биологические и экологические особенности, значение в природе и жизни человека. Мхи, местные виды, места произрастания. Папоротники, местные виды, места произрастания. Голосеменные или Хвойные растения: биологические и экологические особенности сосны и ели. </w:t>
      </w:r>
      <w:proofErr w:type="gramStart"/>
      <w:r>
        <w:rPr>
          <w:color w:val="000000"/>
        </w:rPr>
        <w:t>Отличие Голосеменных от лиственных деревьев.</w:t>
      </w:r>
      <w:proofErr w:type="gramEnd"/>
      <w:r>
        <w:rPr>
          <w:color w:val="000000"/>
        </w:rPr>
        <w:t xml:space="preserve"> Сравнение сосны и ели, практическое значение.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Охрана растительного мира.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Бактерии (2 часа)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Общее понятие о царстве Бактерии. Значение бактерий в природе и жизни человека, заболевания, вызываемые бактериями. Эпидемии.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Грибы (4 часа)</w:t>
      </w:r>
      <w:r>
        <w:rPr>
          <w:color w:val="000000"/>
        </w:rPr>
        <w:t>     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Строение шляпочного гриба: шляпка, пенек, грибница. Плесневые грибы, грибы-паразиты, дрожжи. 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 Лепка из пластилина моделей различных видов грибов.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Экологический практикум (5 часов)</w:t>
      </w:r>
    </w:p>
    <w:p w:rsidR="00F12F8C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Весенние работы в саду. Экскурсия в природу для ознакомления с разнообразием растений. Вскапывание приствольных кругов плодовых деревьев на пришкольном участке. Рыхление междурядий, прополка. Уборка прошлогодней листвы. Зарисовка в тетрадях.</w:t>
      </w:r>
    </w:p>
    <w:p w:rsidR="00F12F8C" w:rsidRPr="00E271D9" w:rsidRDefault="00F12F8C" w:rsidP="00F12F8C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rFonts w:ascii="Arial" w:hAnsi="Arial" w:cs="Arial"/>
          <w:color w:val="000000"/>
          <w:sz w:val="14"/>
          <w:szCs w:val="14"/>
        </w:rPr>
        <w:t>          </w:t>
      </w:r>
    </w:p>
    <w:p w:rsidR="00F12F8C" w:rsidRDefault="00F12F8C" w:rsidP="00F12F8C">
      <w:pPr>
        <w:ind w:right="282"/>
        <w:jc w:val="center"/>
        <w:rPr>
          <w:b/>
          <w:sz w:val="24"/>
          <w:szCs w:val="24"/>
        </w:rPr>
      </w:pPr>
    </w:p>
    <w:p w:rsidR="00F12F8C" w:rsidRDefault="00F12F8C" w:rsidP="00F12F8C">
      <w:pPr>
        <w:ind w:right="282"/>
        <w:jc w:val="center"/>
        <w:rPr>
          <w:b/>
          <w:sz w:val="24"/>
          <w:szCs w:val="24"/>
        </w:rPr>
      </w:pPr>
    </w:p>
    <w:p w:rsidR="00F12F8C" w:rsidRDefault="00F12F8C" w:rsidP="00F12F8C">
      <w:pPr>
        <w:ind w:right="282"/>
        <w:jc w:val="center"/>
        <w:rPr>
          <w:b/>
          <w:sz w:val="24"/>
          <w:szCs w:val="24"/>
        </w:rPr>
      </w:pPr>
      <w:r w:rsidRPr="00E271D9">
        <w:rPr>
          <w:b/>
          <w:sz w:val="24"/>
          <w:szCs w:val="24"/>
        </w:rPr>
        <w:t>7. Календарно - тематическое планирование</w:t>
      </w:r>
      <w:r>
        <w:rPr>
          <w:b/>
          <w:sz w:val="24"/>
          <w:szCs w:val="24"/>
        </w:rPr>
        <w:t>.</w:t>
      </w:r>
    </w:p>
    <w:p w:rsidR="00F12F8C" w:rsidRPr="00E271D9" w:rsidRDefault="00F12F8C" w:rsidP="00F12F8C">
      <w:pPr>
        <w:ind w:right="282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21"/>
        <w:gridCol w:w="847"/>
        <w:gridCol w:w="8739"/>
        <w:gridCol w:w="1276"/>
        <w:gridCol w:w="1276"/>
      </w:tblGrid>
      <w:tr w:rsidR="00F12F8C" w:rsidRPr="003B06B1" w:rsidTr="003D1BDC">
        <w:trPr>
          <w:trHeight w:val="3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F1">
              <w:rPr>
                <w:b/>
                <w:color w:val="000000" w:themeColor="text1"/>
                <w:sz w:val="24"/>
                <w:szCs w:val="24"/>
              </w:rPr>
              <w:t>Тем</w:t>
            </w:r>
            <w:r>
              <w:rPr>
                <w:b/>
                <w:color w:val="000000" w:themeColor="text1"/>
                <w:sz w:val="24"/>
                <w:szCs w:val="24"/>
              </w:rPr>
              <w:t>а урока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8C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F12F8C" w:rsidRPr="006469F1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6E0C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F12F8C" w:rsidRPr="003B06B1" w:rsidTr="003D1BDC">
        <w:trPr>
          <w:trHeight w:val="4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6469F1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Default="00F12F8C" w:rsidP="003D1B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486E0C" w:rsidRDefault="00F12F8C" w:rsidP="003D1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C82A99" w:rsidRDefault="00035C35" w:rsidP="003D1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C" w:rsidRPr="00C82A99" w:rsidRDefault="00035C35" w:rsidP="00035C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План.</w:t>
            </w:r>
          </w:p>
        </w:tc>
      </w:tr>
      <w:tr w:rsidR="007D761C" w:rsidRPr="003B06B1" w:rsidTr="000266C7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Растения вокруг нас. Разнообразие </w:t>
            </w:r>
            <w:r>
              <w:rPr>
                <w:sz w:val="24"/>
                <w:szCs w:val="24"/>
              </w:rPr>
              <w:t xml:space="preserve">растений. Значение растений.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Запись и зарисовка растений в тетрадях, 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color w:val="000000"/>
                <w:sz w:val="24"/>
                <w:szCs w:val="24"/>
              </w:rPr>
              <w:t>Развитие устойчивого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</w:p>
        </w:tc>
      </w:tr>
      <w:tr w:rsidR="007D761C" w:rsidRPr="003B06B1" w:rsidTr="000266C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/>
                <w:sz w:val="24"/>
                <w:szCs w:val="24"/>
              </w:rPr>
            </w:pPr>
            <w:r w:rsidRPr="006469F1">
              <w:rPr>
                <w:color w:val="000000"/>
                <w:sz w:val="24"/>
                <w:szCs w:val="24"/>
              </w:rPr>
              <w:t>Запись в тетрадях, беседа (ответы на вопросы учителя).</w:t>
            </w:r>
          </w:p>
          <w:p w:rsidR="007D761C" w:rsidRPr="006469F1" w:rsidRDefault="007D761C" w:rsidP="003D1BDC">
            <w:pPr>
              <w:rPr>
                <w:color w:val="000000"/>
                <w:sz w:val="24"/>
                <w:szCs w:val="24"/>
              </w:rPr>
            </w:pPr>
            <w:r w:rsidRPr="006469F1">
              <w:rPr>
                <w:color w:val="000000"/>
                <w:sz w:val="24"/>
                <w:szCs w:val="24"/>
              </w:rPr>
              <w:t>Развитие устойчивого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Строение растения. Лабораторная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Запись и зарисовка в тетрадях, работа с карточками, 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беседа (ответы на вопросы учителя).</w:t>
            </w:r>
          </w:p>
          <w:p w:rsidR="007D761C" w:rsidRPr="006469F1" w:rsidRDefault="007D761C" w:rsidP="003D1BDC">
            <w:pPr>
              <w:rPr>
                <w:b/>
                <w:color w:val="000000"/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Воспитывать бережное отношение к растительному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Цветок. Строение цветка. Лабораторная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</w:t>
            </w:r>
            <w:proofErr w:type="gramStart"/>
            <w:r w:rsidRPr="006469F1">
              <w:rPr>
                <w:sz w:val="24"/>
                <w:szCs w:val="24"/>
              </w:rPr>
              <w:t xml:space="preserve"> ,</w:t>
            </w:r>
            <w:proofErr w:type="gramEnd"/>
            <w:r w:rsidRPr="006469F1">
              <w:rPr>
                <w:sz w:val="24"/>
                <w:szCs w:val="24"/>
              </w:rPr>
              <w:t xml:space="preserve">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Виды соцветий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работа с карточками, беседа (ответы на вопросы учителя).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Опыление цветков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Плоды. Разнообразие плодов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работа с карточками, беседа (ответы на вопросы учителя).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устной речи при ответах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Размножение растений семенами. Распространение плодов и семян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в тетрадях, беседа с учителем</w:t>
            </w:r>
            <w:r w:rsidRPr="006469F1">
              <w:rPr>
                <w:sz w:val="24"/>
                <w:szCs w:val="24"/>
              </w:rPr>
              <w:t>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макетов, коллекций.</w:t>
            </w:r>
          </w:p>
          <w:p w:rsidR="007D761C" w:rsidRPr="00D31620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Воспитывать положительную мотивацию к учёбе.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Семя. Внешний вид и строение семени фасоли. Лабораторная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макетов, коллекций.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Воспитывать положительную мотивацию к учёбе.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026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Строение семени </w:t>
            </w:r>
            <w:r w:rsidRPr="006469F1">
              <w:rPr>
                <w:sz w:val="24"/>
                <w:szCs w:val="24"/>
              </w:rPr>
              <w:lastRenderedPageBreak/>
              <w:t>пшеницы. Лабораторная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Развитие зрительного восприятия, самостоятельности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6008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Условия прорастания семян.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наблюдение за опытом,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21.11.2023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6008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Определение всхожести семян.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макетов, коллекций.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D66E3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 Правила заделки семян в почву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наблюдение за опытом,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D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Корень. Виды корней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зарисовка в тетрадях, работа с карточками,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D76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Корневые системы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зарисовка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D76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Значение корня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макетов, коллекций.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D766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Видоизменение корней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ответы на вопросы.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зрительного восприятия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r>
              <w:rPr>
                <w:color w:val="000000"/>
                <w:sz w:val="24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947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Лист. Внешнее строение листа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работа с карточками, беседа с учителем.</w:t>
            </w:r>
          </w:p>
          <w:p w:rsidR="007D761C" w:rsidRPr="006469F1" w:rsidRDefault="007D761C" w:rsidP="003D1BDC">
            <w:pPr>
              <w:rPr>
                <w:b/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947948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 Из каких веществ состоит растение. Демонстрация опыта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наблюдение за опытом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зрительного восприятия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947948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Образование органических веществ в растениях. Демонстрация опыта.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наблюдение за опытом.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rPr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 Испарение воды листьями. Дыхание растений. Демонстрация опытов.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наблюдение за опытом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и его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Развитие устной речи при ответах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Строение стебля. Значение стебля в </w:t>
            </w:r>
            <w:r>
              <w:rPr>
                <w:sz w:val="24"/>
                <w:szCs w:val="24"/>
              </w:rPr>
              <w:t>1</w:t>
            </w:r>
            <w:r w:rsidRPr="006469F1">
              <w:rPr>
                <w:sz w:val="24"/>
                <w:szCs w:val="24"/>
              </w:rPr>
              <w:t xml:space="preserve">жизни растения.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тетрадях, наблюдение за опытом.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Разнообразие стеблей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работа с карточками,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мышления при работе с карточками.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Воспитывать бережное отношение к растительному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Взаимосвязь частей растения. Связь растения со средой обитания.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E42FF4" w:rsidRDefault="007D761C" w:rsidP="003D1BDC">
            <w:pPr>
              <w:rPr>
                <w:b/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F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Деление растений на группы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 Работа с карточками.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Воспитывать бережное отношение к растительному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02.04.2024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17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09.04.2024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17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Папоротники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17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Голосеменные. </w:t>
            </w:r>
            <w:r w:rsidRPr="006469F1">
              <w:rPr>
                <w:sz w:val="24"/>
                <w:szCs w:val="24"/>
              </w:rPr>
              <w:lastRenderedPageBreak/>
              <w:t>Хвойные растения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Развитие памяти, внимания, речи, зрительного восприятия,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717BF1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Покрытосеменные или цветковые. Деление </w:t>
            </w:r>
            <w:proofErr w:type="gramStart"/>
            <w:r w:rsidRPr="006469F1">
              <w:rPr>
                <w:sz w:val="24"/>
                <w:szCs w:val="24"/>
              </w:rPr>
              <w:t>цветковых</w:t>
            </w:r>
            <w:proofErr w:type="gramEnd"/>
            <w:r w:rsidRPr="006469F1">
              <w:rPr>
                <w:sz w:val="24"/>
                <w:szCs w:val="24"/>
              </w:rPr>
              <w:t xml:space="preserve"> на классы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и зарисовка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памяти, внимания, речи, зрительного восприятия,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30.04.2024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A77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 Злаковые.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A77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Хлебные злаковые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памяти, внимания, речи, зрительного восприятия,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C" w:rsidRDefault="007D761C" w:rsidP="00EE46A4">
            <w:pPr>
              <w:ind w:left="135"/>
            </w:pPr>
            <w:r>
              <w:rPr>
                <w:color w:val="000000"/>
                <w:sz w:val="24"/>
              </w:rPr>
              <w:t xml:space="preserve"> 14.05.2024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Выращивание </w:t>
            </w:r>
            <w:r>
              <w:rPr>
                <w:sz w:val="24"/>
                <w:szCs w:val="24"/>
              </w:rPr>
              <w:t xml:space="preserve">зерновых.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r>
              <w:rPr>
                <w:color w:val="000000"/>
                <w:sz w:val="24"/>
              </w:rPr>
              <w:t>21.05.2024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Использование злаков в народном хозяйстве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Работа в тетрадях, составление кроссворда. 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Линейные.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лилейных</w:t>
            </w:r>
            <w:proofErr w:type="gramEnd"/>
            <w:r w:rsidRPr="006469F1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самостоятельности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Цветочно-декоративные лилейные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мышления при работе с карточками.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Овощные лилейные.  Дикорастущие лилейные. </w:t>
            </w:r>
            <w:r>
              <w:rPr>
                <w:sz w:val="24"/>
                <w:szCs w:val="24"/>
              </w:rPr>
              <w:t xml:space="preserve">Ландыш. Лабораторная работа.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тетрадях,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рисунков, самостоятельности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Паслёновые.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паслёновых</w:t>
            </w:r>
            <w:proofErr w:type="gramEnd"/>
            <w:r w:rsidRPr="006469F1">
              <w:rPr>
                <w:sz w:val="24"/>
                <w:szCs w:val="24"/>
              </w:rPr>
              <w:t xml:space="preserve">. Дикорастущие </w:t>
            </w:r>
            <w:r w:rsidRPr="006469F1">
              <w:rPr>
                <w:sz w:val="24"/>
                <w:szCs w:val="24"/>
              </w:rPr>
              <w:lastRenderedPageBreak/>
              <w:t>паслёновые. Паслён.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мышления,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Овощные и технические пасленовые. Картофель. Выращивание картофеля. Лабораторная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выполнение лабораторной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мышления при работе с карточками.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Овощные паслёновые. Томат.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Овощные паслёновые. Баклажан и перец.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Цветочно-декоративные паслёновые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тетрадях, ответы на вопрос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Бобовые.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боб</w:t>
            </w:r>
            <w:r>
              <w:rPr>
                <w:sz w:val="24"/>
                <w:szCs w:val="24"/>
              </w:rPr>
              <w:t>овых</w:t>
            </w:r>
            <w:proofErr w:type="gramEnd"/>
            <w:r>
              <w:rPr>
                <w:sz w:val="24"/>
                <w:szCs w:val="24"/>
              </w:rPr>
              <w:t>. Пищевые бобовые растения.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работа с карточками,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Фасоль и соя – южные бобовые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речи при ответах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Розоцветные.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розоцветных</w:t>
            </w:r>
            <w:proofErr w:type="gramEnd"/>
            <w:r w:rsidRPr="006469F1">
              <w:rPr>
                <w:sz w:val="24"/>
                <w:szCs w:val="24"/>
              </w:rPr>
              <w:t>. Шиповник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речи при ответах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Плодово-ягодные розоцветные. Яблоня, груша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работа с карточками,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речи при ответах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Плодово-ягодные розоцветные. Вишня, малина, земляника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Персик и абрикос – южные плодовые розоцветные культуры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тетрадях, составление кроссворда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Сложноцветные. Общие признаки </w:t>
            </w:r>
            <w:proofErr w:type="gramStart"/>
            <w:r w:rsidRPr="006469F1">
              <w:rPr>
                <w:sz w:val="24"/>
                <w:szCs w:val="24"/>
              </w:rPr>
              <w:t>сложноцветных</w:t>
            </w:r>
            <w:proofErr w:type="gramEnd"/>
            <w:r w:rsidRPr="006469F1">
              <w:rPr>
                <w:sz w:val="24"/>
                <w:szCs w:val="24"/>
              </w:rPr>
              <w:t>. Пищевые сложноцветные растения. Подсолнечник.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Календула и бархатцы – однолетние цветочно-декоративные сложноцветные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работа с карточками, ответы на вопросы учителя.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Воспитывать любовь к растениям.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Маргаритка и георгин  - </w:t>
            </w:r>
            <w:proofErr w:type="gramStart"/>
            <w:r w:rsidRPr="006469F1">
              <w:rPr>
                <w:sz w:val="24"/>
                <w:szCs w:val="24"/>
              </w:rPr>
              <w:t>многолетние</w:t>
            </w:r>
            <w:proofErr w:type="gramEnd"/>
            <w:r w:rsidRPr="006469F1">
              <w:rPr>
                <w:sz w:val="24"/>
                <w:szCs w:val="24"/>
              </w:rPr>
              <w:t xml:space="preserve"> цветочно-декоративные сложноцветные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Работа в тетрадях.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Воспитывать любовь к растениям. 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Перевалка и пересадка комнатных растений. </w:t>
            </w:r>
            <w:r w:rsidRPr="006469F1">
              <w:rPr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выполнение практической работы</w:t>
            </w:r>
            <w:proofErr w:type="gramStart"/>
            <w:r w:rsidRPr="006469F1">
              <w:rPr>
                <w:sz w:val="24"/>
                <w:szCs w:val="24"/>
              </w:rPr>
              <w:t xml:space="preserve"> .</w:t>
            </w:r>
            <w:proofErr w:type="gramEnd"/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Воспитывать любовь к растениям. 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Воспитывать положительную мотивацию к труду садовода</w:t>
            </w:r>
            <w:proofErr w:type="gramStart"/>
            <w:r w:rsidRPr="006469F1">
              <w:rPr>
                <w:sz w:val="24"/>
                <w:szCs w:val="24"/>
              </w:rPr>
              <w:t xml:space="preserve"> В</w:t>
            </w:r>
            <w:proofErr w:type="gramEnd"/>
            <w:r w:rsidRPr="006469F1">
              <w:rPr>
                <w:sz w:val="24"/>
                <w:szCs w:val="24"/>
              </w:rPr>
              <w:t xml:space="preserve">оспитывать трудолюбие Воспитывать ответственное отношение к выполнению порученного </w:t>
            </w:r>
            <w:r w:rsidRPr="006469F1">
              <w:rPr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Осенняя перекопка почвы. 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Обработка почвы в приствольных кругах плодового дерева. 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 xml:space="preserve">Подготовка сада к зиме. Практическая работа.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Запись в тетрадях, 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Весенний уход за садом. 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Весенняя обработка почвы. 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Уход за посевами и посадками. Практическая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Выполнение практической работы.</w:t>
            </w:r>
          </w:p>
          <w:p w:rsidR="007D761C" w:rsidRPr="006469F1" w:rsidRDefault="007D761C" w:rsidP="003D1BDC">
            <w:pPr>
              <w:rPr>
                <w:sz w:val="24"/>
                <w:szCs w:val="24"/>
              </w:rPr>
            </w:pPr>
            <w:r w:rsidRPr="006469F1">
              <w:rPr>
                <w:sz w:val="24"/>
                <w:szCs w:val="24"/>
              </w:rPr>
              <w:t>Развитие самостоятельности при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  <w:tr w:rsidR="007D761C" w:rsidRPr="003B06B1" w:rsidTr="003D1BDC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6469F1" w:rsidRDefault="007D761C" w:rsidP="003D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Default="007D761C" w:rsidP="003D1BDC"/>
        </w:tc>
      </w:tr>
    </w:tbl>
    <w:p w:rsidR="00F12F8C" w:rsidRDefault="00F12F8C" w:rsidP="00F12F8C">
      <w:pPr>
        <w:jc w:val="center"/>
      </w:pPr>
    </w:p>
    <w:p w:rsidR="00F12F8C" w:rsidRDefault="00F12F8C" w:rsidP="00F12F8C">
      <w:pPr>
        <w:ind w:left="720"/>
        <w:jc w:val="center"/>
        <w:rPr>
          <w:b/>
          <w:sz w:val="24"/>
        </w:rPr>
      </w:pPr>
    </w:p>
    <w:p w:rsidR="00F12F8C" w:rsidRPr="00E271D9" w:rsidRDefault="00F12F8C" w:rsidP="00F12F8C">
      <w:pPr>
        <w:ind w:left="720"/>
        <w:jc w:val="center"/>
        <w:rPr>
          <w:b/>
          <w:sz w:val="24"/>
        </w:rPr>
      </w:pPr>
      <w:r w:rsidRPr="00485129">
        <w:rPr>
          <w:b/>
          <w:sz w:val="24"/>
        </w:rPr>
        <w:t>8. Учебно-методическое и материально-техническое обеспечение образовательного процесса.</w:t>
      </w:r>
    </w:p>
    <w:p w:rsidR="00F12F8C" w:rsidRPr="009570CD" w:rsidRDefault="00F12F8C" w:rsidP="00F12F8C">
      <w:pPr>
        <w:jc w:val="both"/>
        <w:rPr>
          <w:sz w:val="24"/>
          <w:szCs w:val="24"/>
        </w:rPr>
      </w:pPr>
      <w:r w:rsidRPr="009570CD">
        <w:rPr>
          <w:sz w:val="24"/>
          <w:szCs w:val="24"/>
        </w:rPr>
        <w:t xml:space="preserve"> 1. Программа специальных (коррекционных) общеобразовательных учреждений VIII вида, 5-9 классы, допущенная Министерством образования РФ, </w:t>
      </w:r>
      <w:r w:rsidRPr="009570CD">
        <w:rPr>
          <w:sz w:val="24"/>
          <w:szCs w:val="24"/>
        </w:rPr>
        <w:lastRenderedPageBreak/>
        <w:t xml:space="preserve">Москва «ВЛАДОС» 2014, под редакцией В. В. Воронковой.  </w:t>
      </w:r>
    </w:p>
    <w:p w:rsidR="00F12F8C" w:rsidRPr="009570CD" w:rsidRDefault="00F12F8C" w:rsidP="00F12F8C">
      <w:pPr>
        <w:jc w:val="both"/>
        <w:rPr>
          <w:sz w:val="24"/>
          <w:szCs w:val="24"/>
        </w:rPr>
      </w:pPr>
      <w:r w:rsidRPr="009570CD">
        <w:rPr>
          <w:sz w:val="24"/>
          <w:szCs w:val="24"/>
        </w:rPr>
        <w:t>2.Учебник – Биология. Растения. Бактерии. Грибы. 7 класс: учебник для спец. (</w:t>
      </w:r>
      <w:proofErr w:type="spellStart"/>
      <w:r w:rsidRPr="009570CD">
        <w:rPr>
          <w:sz w:val="24"/>
          <w:szCs w:val="24"/>
        </w:rPr>
        <w:t>коррекц</w:t>
      </w:r>
      <w:proofErr w:type="spellEnd"/>
      <w:r w:rsidRPr="009570CD">
        <w:rPr>
          <w:sz w:val="24"/>
          <w:szCs w:val="24"/>
        </w:rPr>
        <w:t xml:space="preserve">.) </w:t>
      </w:r>
      <w:proofErr w:type="spellStart"/>
      <w:r w:rsidRPr="009570CD">
        <w:rPr>
          <w:sz w:val="24"/>
          <w:szCs w:val="24"/>
        </w:rPr>
        <w:t>образоват</w:t>
      </w:r>
      <w:proofErr w:type="spellEnd"/>
      <w:r w:rsidRPr="009570CD">
        <w:rPr>
          <w:sz w:val="24"/>
          <w:szCs w:val="24"/>
        </w:rPr>
        <w:t xml:space="preserve">.  учреждений </w:t>
      </w:r>
      <w:r w:rsidRPr="009570CD">
        <w:rPr>
          <w:sz w:val="24"/>
          <w:szCs w:val="24"/>
          <w:lang w:val="en-US"/>
        </w:rPr>
        <w:t>VIII</w:t>
      </w:r>
      <w:r w:rsidRPr="009570CD">
        <w:rPr>
          <w:sz w:val="24"/>
          <w:szCs w:val="24"/>
        </w:rPr>
        <w:t xml:space="preserve"> вида / З.А. </w:t>
      </w:r>
      <w:proofErr w:type="spellStart"/>
      <w:r w:rsidRPr="009570CD">
        <w:rPr>
          <w:sz w:val="24"/>
          <w:szCs w:val="24"/>
        </w:rPr>
        <w:t>Клепинина</w:t>
      </w:r>
      <w:proofErr w:type="spellEnd"/>
      <w:r w:rsidRPr="009570CD">
        <w:rPr>
          <w:sz w:val="24"/>
          <w:szCs w:val="24"/>
        </w:rPr>
        <w:t xml:space="preserve"> – </w:t>
      </w:r>
      <w:r>
        <w:rPr>
          <w:sz w:val="24"/>
          <w:szCs w:val="24"/>
        </w:rPr>
        <w:t>6-е изд. – М.: Просвещение, 2019</w:t>
      </w:r>
      <w:r w:rsidRPr="009570CD">
        <w:rPr>
          <w:sz w:val="24"/>
          <w:szCs w:val="24"/>
        </w:rPr>
        <w:t>.</w:t>
      </w:r>
    </w:p>
    <w:p w:rsidR="00F12F8C" w:rsidRDefault="00F12F8C" w:rsidP="00F12F8C"/>
    <w:p w:rsidR="00F12F8C" w:rsidRDefault="00F12F8C" w:rsidP="00F12F8C">
      <w:pPr>
        <w:jc w:val="center"/>
      </w:pPr>
    </w:p>
    <w:p w:rsidR="00F12F8C" w:rsidRDefault="00F12F8C" w:rsidP="00F12F8C"/>
    <w:p w:rsidR="00564A6C" w:rsidRDefault="00564A6C"/>
    <w:sectPr w:rsidR="00564A6C" w:rsidSect="00D45027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8F" w:rsidRDefault="004C5CA1">
      <w:r>
        <w:separator/>
      </w:r>
    </w:p>
  </w:endnote>
  <w:endnote w:type="continuationSeparator" w:id="0">
    <w:p w:rsidR="0057458F" w:rsidRDefault="004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17253"/>
      <w:docPartObj>
        <w:docPartGallery w:val="Page Numbers (Bottom of Page)"/>
        <w:docPartUnique/>
      </w:docPartObj>
    </w:sdtPr>
    <w:sdtContent>
      <w:p w:rsidR="00D45027" w:rsidRDefault="00D450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82A99" w:rsidRDefault="00D45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8F" w:rsidRDefault="004C5CA1">
      <w:r>
        <w:separator/>
      </w:r>
    </w:p>
  </w:footnote>
  <w:footnote w:type="continuationSeparator" w:id="0">
    <w:p w:rsidR="0057458F" w:rsidRDefault="004C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7CE"/>
    <w:multiLevelType w:val="multilevel"/>
    <w:tmpl w:val="266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A7A22"/>
    <w:multiLevelType w:val="multilevel"/>
    <w:tmpl w:val="793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8C"/>
    <w:rsid w:val="00035C35"/>
    <w:rsid w:val="000524EA"/>
    <w:rsid w:val="0007754C"/>
    <w:rsid w:val="0015753C"/>
    <w:rsid w:val="0047708A"/>
    <w:rsid w:val="004C5CA1"/>
    <w:rsid w:val="00564A6C"/>
    <w:rsid w:val="0057458F"/>
    <w:rsid w:val="005878CE"/>
    <w:rsid w:val="007D761C"/>
    <w:rsid w:val="00C53B35"/>
    <w:rsid w:val="00D45027"/>
    <w:rsid w:val="00EA5277"/>
    <w:rsid w:val="00F1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F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12F8C"/>
    <w:rPr>
      <w:rFonts w:cs="Times New Roman"/>
    </w:rPr>
  </w:style>
  <w:style w:type="paragraph" w:styleId="a4">
    <w:name w:val="List Paragraph"/>
    <w:basedOn w:val="a"/>
    <w:uiPriority w:val="34"/>
    <w:qFormat/>
    <w:rsid w:val="00F1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12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rsid w:val="00F12F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12F8C"/>
  </w:style>
  <w:style w:type="character" w:customStyle="1" w:styleId="c0">
    <w:name w:val="c0"/>
    <w:basedOn w:val="a0"/>
    <w:rsid w:val="00F12F8C"/>
  </w:style>
  <w:style w:type="paragraph" w:customStyle="1" w:styleId="c10">
    <w:name w:val="c10"/>
    <w:basedOn w:val="a"/>
    <w:rsid w:val="00F12F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F12F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2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12F8C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F12F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2F8C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F12F8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F12F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12F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57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7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4168</Words>
  <Characters>23762</Characters>
  <Application>Microsoft Office Word</Application>
  <DocSecurity>0</DocSecurity>
  <Lines>198</Lines>
  <Paragraphs>55</Paragraphs>
  <ScaleCrop>false</ScaleCrop>
  <Company>Hewlett-Packard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dcterms:created xsi:type="dcterms:W3CDTF">2023-09-13T16:59:00Z</dcterms:created>
  <dcterms:modified xsi:type="dcterms:W3CDTF">2023-09-29T07:17:00Z</dcterms:modified>
</cp:coreProperties>
</file>