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1" w:rsidRDefault="00B9268C" w:rsidP="004D7281">
      <w:pPr>
        <w:shd w:val="clear" w:color="auto" w:fill="FFFFFF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D7281" w:rsidSect="004D72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9891"/>
            <wp:effectExtent l="0" t="0" r="0" b="0"/>
            <wp:docPr id="1" name="Рисунок 1" descr="D:\СКАНИРОВАННЫЕ\алг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\алг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A2E" w:rsidRPr="001F5375" w:rsidRDefault="00C74059" w:rsidP="002B5A2E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5A2E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lastRenderedPageBreak/>
        <w:t xml:space="preserve">  </w:t>
      </w:r>
      <w:r w:rsidR="002B5A2E" w:rsidRPr="001F5375">
        <w:rPr>
          <w:rFonts w:ascii="Times New Roman" w:hAnsi="Times New Roman"/>
          <w:b/>
          <w:sz w:val="24"/>
          <w:szCs w:val="24"/>
          <w:lang w:val="ru-RU"/>
        </w:rPr>
        <w:t>1. ПЛАНИРУЕМЫЕ РЕЗУЛЬТАТЫ ОСВОЕНИЯ УЧЕБНОГО ПРЕДМЕТА «АЛГЕ</w:t>
      </w:r>
      <w:r w:rsidR="007217C4">
        <w:rPr>
          <w:rFonts w:ascii="Times New Roman" w:hAnsi="Times New Roman"/>
          <w:b/>
          <w:sz w:val="24"/>
          <w:szCs w:val="24"/>
          <w:lang w:val="ru-RU"/>
        </w:rPr>
        <w:t xml:space="preserve">БРА </w:t>
      </w:r>
      <w:r w:rsidR="002B5A2E" w:rsidRPr="001F5375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BB1681" w:rsidRPr="00BB1681" w:rsidRDefault="00BB1681" w:rsidP="002B5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по данной программе способствует формированию у учащихся 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личностных, </w:t>
      </w:r>
      <w:proofErr w:type="spellStart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результатов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интнресов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на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освове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уважительного отношения к труду, развитие опыта участия в социально значимом труде;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контролировать процесс и результат учебной и математической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 свои действия в соответствии изменяющейся ситуац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устанавливать причинн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следственные связи, строить логические рассуждения, умозаключения ( индуктивное, дедуктивное, по аналогии) и делать выводы;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первоначальные представления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идеях и методах математики как об универсальном языке науки и техники, о средстве моделирования явлений и процессов;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неполной или избыточной, точной или вероятностной информации;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Умение понимать и использовать математические средства наглядности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графики, таблицы, схемы и др.) для иллюстрации, интерпретации, аргументации;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значения математики в повседневной жизни человека;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умение работать с учебным математическим текстом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базовым понятийным аппаратом по основным разделам содержания;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систематические знания о функциях и их свойствах;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действительными числами;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с помощью уравнений и систем уравнений;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тождественные преобразования алгебраических выражений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линейные функции и строить их графики.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98" w:rsidRDefault="00287D62" w:rsidP="00287D62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B49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B65498" w:rsidRPr="0056449A">
        <w:rPr>
          <w:b/>
          <w:sz w:val="24"/>
          <w:szCs w:val="24"/>
        </w:rPr>
        <w:t>СОДЕРЖАНИЕ УЧЕБНОГО ПРЕДМЕТА</w:t>
      </w:r>
      <w:r w:rsidR="00B65498" w:rsidRPr="00AD387D">
        <w:rPr>
          <w:sz w:val="24"/>
          <w:szCs w:val="24"/>
        </w:rPr>
        <w:t xml:space="preserve"> </w:t>
      </w:r>
      <w:r w:rsidR="00B65498" w:rsidRPr="004848E7">
        <w:rPr>
          <w:b/>
          <w:sz w:val="24"/>
          <w:szCs w:val="24"/>
        </w:rPr>
        <w:t>«</w:t>
      </w:r>
      <w:r w:rsidR="00B65498">
        <w:rPr>
          <w:b/>
          <w:sz w:val="24"/>
          <w:szCs w:val="24"/>
        </w:rPr>
        <w:t>АЛГЕБРА »</w:t>
      </w:r>
    </w:p>
    <w:p w:rsidR="00E50B0A" w:rsidRPr="00023957" w:rsidRDefault="00E50B0A" w:rsidP="00B654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</w:rPr>
        <w:t>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Числовые неравенства и их свойства.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Почленное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сложение и умножение числовых неравенств. Линейные неравенства с одной переменной и их сис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ознакомить учащихся с применение: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ах&gt;b, ах&lt;b,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остановившись специально на случае,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</w:t>
      </w:r>
      <w:r w:rsidRPr="00E50B0A">
        <w:rPr>
          <w:rFonts w:ascii="Times New Roman" w:hAnsi="Times New Roman" w:cs="Times New Roman"/>
          <w:iCs/>
          <w:sz w:val="28"/>
          <w:szCs w:val="28"/>
        </w:rPr>
        <w:t>а &lt;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Квадратичная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E50B0A">
        <w:rPr>
          <w:rFonts w:ascii="Times New Roman" w:hAnsi="Times New Roman" w:cs="Times New Roman"/>
          <w:sz w:val="28"/>
          <w:szCs w:val="28"/>
        </w:rPr>
        <w:t xml:space="preserve">= </w:t>
      </w:r>
      <w:r w:rsidRPr="00E50B0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proofErr w:type="gram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с, </w:t>
      </w:r>
      <w:r w:rsidRPr="00E50B0A">
        <w:rPr>
          <w:rFonts w:ascii="Times New Roman" w:hAnsi="Times New Roman" w:cs="Times New Roman"/>
          <w:sz w:val="28"/>
          <w:szCs w:val="28"/>
        </w:rPr>
        <w:t>ее свойства и график. Степенная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E50B0A">
        <w:rPr>
          <w:rFonts w:ascii="Times New Roman" w:hAnsi="Times New Roman" w:cs="Times New Roman"/>
          <w:sz w:val="28"/>
          <w:szCs w:val="28"/>
        </w:rPr>
        <w:tab/>
        <w:t>I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lastRenderedPageBreak/>
        <w:t>В начале темы систематизируются сведения о функциях. Повторяются основные понятия: функция, аргумент, область опре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деления функции, график. Даются понятия о возрастании и убы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вании   функции,   промежутках  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>.   Тем   самым создается база для усвоения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Подготовительным шагом к изучению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b, у = а (х - m)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50B0A">
        <w:rPr>
          <w:rFonts w:ascii="Times New Roman" w:hAnsi="Times New Roman" w:cs="Times New Roman"/>
          <w:sz w:val="28"/>
          <w:szCs w:val="28"/>
        </w:rPr>
        <w:t>Эти сведения используются при изучении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адратичной функции общего вида. Важно, чтобы учащиеся поняли, что график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</w:t>
      </w:r>
      <w:r w:rsidRPr="00E50B0A">
        <w:rPr>
          <w:rFonts w:ascii="Times New Roman" w:hAnsi="Times New Roman" w:cs="Times New Roman"/>
          <w:sz w:val="28"/>
          <w:szCs w:val="28"/>
        </w:rPr>
        <w:t xml:space="preserve">может быть получен из графика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E50B0A">
        <w:rPr>
          <w:rFonts w:ascii="Times New Roman" w:hAnsi="Times New Roman" w:cs="Times New Roman"/>
          <w:sz w:val="28"/>
          <w:szCs w:val="28"/>
        </w:rPr>
        <w:t>с помощью двух па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раллельных переносов. Приемы построения графика функции y =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</w:t>
      </w:r>
      <w:r w:rsidRPr="00E50B0A">
        <w:rPr>
          <w:rFonts w:ascii="Times New Roman" w:hAnsi="Times New Roman" w:cs="Times New Roman"/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ции, а также промежутки, в которых функция сохраняет знак.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Учащиеся знакомятся со свойствами степенной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у =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п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E50B0A">
        <w:rPr>
          <w:rFonts w:ascii="Times New Roman" w:hAnsi="Times New Roman" w:cs="Times New Roman"/>
          <w:sz w:val="28"/>
          <w:szCs w:val="28"/>
        </w:rPr>
        <w:t xml:space="preserve">при четном и нечетном натуральном показателе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п. </w:t>
      </w:r>
      <w:r w:rsidRPr="00E50B0A">
        <w:rPr>
          <w:rFonts w:ascii="Times New Roman" w:hAnsi="Times New Roman" w:cs="Times New Roman"/>
          <w:sz w:val="28"/>
          <w:szCs w:val="28"/>
        </w:rPr>
        <w:t>Вводит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одной переменной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Целые уравнения. Дробные рациональные уравнения. Нера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венства второй степени с одной переменной. Метод интервалов.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сведе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ния о решении целых и дробных рациональных уравнений с од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ной переменной, сформировать умение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&gt;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 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&lt;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могательной переменной. Метод решения уравнений путем введе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ния вспомогательных </w:t>
      </w:r>
      <w:r w:rsidRPr="00E50B0A">
        <w:rPr>
          <w:rFonts w:ascii="Times New Roman" w:hAnsi="Times New Roman" w:cs="Times New Roman"/>
          <w:sz w:val="28"/>
          <w:szCs w:val="28"/>
        </w:rPr>
        <w:lastRenderedPageBreak/>
        <w:t>переменных будет широко использоваться в дальнейшем при решении тригонометрических, логарифмиче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ских и других видов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Формирование умений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+ с &gt; 0 </w:t>
      </w:r>
      <w:r w:rsidRPr="00E50B0A">
        <w:rPr>
          <w:rFonts w:ascii="Times New Roman" w:hAnsi="Times New Roman" w:cs="Times New Roman"/>
          <w:sz w:val="28"/>
          <w:szCs w:val="28"/>
        </w:rPr>
        <w:t xml:space="preserve">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</w:rPr>
        <w:t>&lt;</w:t>
      </w:r>
      <w:r w:rsidRPr="00E50B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0 </w:t>
      </w:r>
      <w:r w:rsidRPr="00E50B0A">
        <w:rPr>
          <w:rFonts w:ascii="Times New Roman" w:hAnsi="Times New Roman" w:cs="Times New Roman"/>
          <w:sz w:val="28"/>
          <w:szCs w:val="28"/>
        </w:rPr>
        <w:t>, осуществляется с опорой на сведения о графике квадратичной функции.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Учащиеся знакомятся с методом интервалов, с помощью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торого решаются несложные рациональные 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двумя переменными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  Уравнение с двумя переменными и его график. Системы урав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ными, и текстовые задачи с помощью составления таких систем.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завершается изучение систем уравнений с дву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торых одно из уравнений первой степени, а другое второй.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t>Элементы прикладной математики.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ознакомить учащихся с понятиями пе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лами для подсчета их числа; ввести понятия относительной час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тоты и вероятности случайного события.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начинается с решения задач, в которых требу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торое используется в дальнейшем при выводе формул для подсче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учащихся на различие понятий «размещение» и «сочета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ние», сформировать у них умение определять, о каком виде ком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бинаций идет речь в задаче.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тие», «относительная частота», «вероятность случайного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ности можно применять только к таким моделям реальных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тий, в которых все исходы являются равновозможными.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Числовые последовательности.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Числовые последовательности. Арифметическая и геометрическая прогрессии. Формулы </w:t>
      </w:r>
      <w:r w:rsidRPr="00E50B0A">
        <w:rPr>
          <w:rFonts w:ascii="Times New Roman" w:hAnsi="Times New Roman" w:cs="Times New Roman"/>
          <w:iCs/>
          <w:sz w:val="28"/>
          <w:szCs w:val="28"/>
        </w:rPr>
        <w:t>п-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го</w:t>
      </w:r>
      <w:r w:rsidRPr="00E50B0A">
        <w:rPr>
          <w:rFonts w:ascii="Times New Roman" w:hAnsi="Times New Roman" w:cs="Times New Roman"/>
          <w:sz w:val="28"/>
          <w:szCs w:val="28"/>
        </w:rPr>
        <w:t>члена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и суммы первых n членов прогрессии. Бесконечно убывающая геометрическая прогрессия.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E50B0A">
        <w:rPr>
          <w:rFonts w:ascii="Times New Roman" w:hAnsi="Times New Roman" w:cs="Times New Roman"/>
          <w:sz w:val="28"/>
          <w:szCs w:val="28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lastRenderedPageBreak/>
        <w:t>Работа с формулами n-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члена и суммы первых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E50B0A" w:rsidRPr="00E50B0A" w:rsidRDefault="00E50B0A" w:rsidP="00E5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t>7. Алгебра в историческом развитии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Зарождение алгебры, книга о восстановлении и противопоставлении Мухаммеда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аль-Хорезми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. История формирования математического языка. История развития понятия функции. 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Л.Ф. Магницкий. П.Л. Чебышев. Н.И. Лобачевский. В.Я.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Буняковский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. А.Н. Колмогоров. Ф. Виет. П. Ферма. Р. Декарт. Н. Тарталья. Д.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>. Н. Абель. Б. Паскаль. Л. Пизанский. К. Гаусс.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pStyle w:val="a3"/>
        <w:numPr>
          <w:ilvl w:val="0"/>
          <w:numId w:val="31"/>
        </w:numPr>
        <w:jc w:val="center"/>
        <w:rPr>
          <w:b/>
          <w:bCs/>
          <w:i/>
          <w:sz w:val="28"/>
          <w:szCs w:val="28"/>
        </w:rPr>
      </w:pPr>
      <w:r w:rsidRPr="00E50B0A">
        <w:rPr>
          <w:b/>
          <w:bCs/>
          <w:i/>
          <w:sz w:val="28"/>
          <w:szCs w:val="28"/>
        </w:rPr>
        <w:t>Повторение (итоговое)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цель. </w:t>
      </w:r>
      <w:r w:rsidRPr="00E50B0A">
        <w:rPr>
          <w:rFonts w:ascii="Times New Roman" w:hAnsi="Times New Roman" w:cs="Times New Roman"/>
          <w:sz w:val="28"/>
          <w:szCs w:val="28"/>
        </w:rPr>
        <w:t xml:space="preserve">Повторить, закрепить и обобщить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ЗУН, полученные в 9 классе.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D5A" w:rsidRPr="001F55B7" w:rsidRDefault="001F55B7" w:rsidP="001F55B7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rPr>
          <w:b/>
          <w:color w:val="000000"/>
          <w:sz w:val="28"/>
          <w:szCs w:val="28"/>
        </w:rPr>
      </w:pPr>
      <w:r w:rsidRPr="001F55B7">
        <w:rPr>
          <w:b/>
          <w:color w:val="000000"/>
          <w:sz w:val="28"/>
          <w:szCs w:val="28"/>
        </w:rPr>
        <w:t>3.</w:t>
      </w:r>
      <w:r w:rsidR="007B2D5A" w:rsidRPr="001F55B7">
        <w:rPr>
          <w:b/>
          <w:color w:val="000000"/>
          <w:sz w:val="28"/>
          <w:szCs w:val="28"/>
        </w:rPr>
        <w:t xml:space="preserve">Тематическое планирование, в том числе с учетом рабочей программы воспитания </w:t>
      </w:r>
    </w:p>
    <w:p w:rsidR="007B2D5A" w:rsidRPr="001F55B7" w:rsidRDefault="007B2D5A" w:rsidP="007B2D5A">
      <w:pPr>
        <w:pStyle w:val="30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sz w:val="28"/>
          <w:szCs w:val="28"/>
        </w:rPr>
      </w:pPr>
      <w:r w:rsidRPr="001F55B7">
        <w:rPr>
          <w:b/>
          <w:color w:val="000000"/>
          <w:sz w:val="28"/>
          <w:szCs w:val="28"/>
        </w:rPr>
        <w:t>с указанием количества часов, отводимых на освоение каждой темы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Алгебра. 9</w:t>
      </w:r>
      <w:r w:rsidR="000602D2" w:rsidRPr="000602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часа в неделю, всего 102</w:t>
      </w:r>
      <w:r w:rsidR="006A4F34">
        <w:rPr>
          <w:rFonts w:ascii="Times New Roman" w:hAnsi="Times New Roman" w:cs="Times New Roman"/>
          <w:sz w:val="28"/>
          <w:szCs w:val="28"/>
        </w:rPr>
        <w:t xml:space="preserve"> часа</w:t>
      </w:r>
      <w:r w:rsidR="000602D2" w:rsidRPr="000602D2">
        <w:rPr>
          <w:rFonts w:ascii="Times New Roman" w:hAnsi="Times New Roman" w:cs="Times New Roman"/>
          <w:sz w:val="28"/>
          <w:szCs w:val="28"/>
        </w:rPr>
        <w:t xml:space="preserve">; </w:t>
      </w:r>
    </w:p>
    <w:tbl>
      <w:tblPr>
        <w:tblStyle w:val="a4"/>
        <w:tblW w:w="12205" w:type="dxa"/>
        <w:jc w:val="center"/>
        <w:tblInd w:w="-16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35"/>
        <w:gridCol w:w="798"/>
        <w:gridCol w:w="8913"/>
        <w:gridCol w:w="1559"/>
      </w:tblGrid>
      <w:tr w:rsidR="00023B9C" w:rsidTr="00023B9C">
        <w:trPr>
          <w:cantSplit/>
          <w:trHeight w:val="1033"/>
          <w:tblHeader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B9C" w:rsidRDefault="00023B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23B9C" w:rsidRDefault="00023B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B9C" w:rsidRDefault="00023B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23B9C" w:rsidRDefault="00023B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параграфа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23B9C" w:rsidTr="00023B9C">
        <w:trPr>
          <w:jc w:val="center"/>
        </w:trPr>
        <w:tc>
          <w:tcPr>
            <w:tcW w:w="1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1</w:t>
            </w:r>
          </w:p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Неравенства 20 часов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3A6117"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3A6117">
              <w:t>Числовые неравенства</w:t>
            </w:r>
            <w:r w:rsidR="00C301AA">
              <w:t xml:space="preserve"> (РПВ) Презентация.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Основные 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Основные 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790187">
            <w:pPr>
              <w:rPr>
                <w:sz w:val="24"/>
                <w:szCs w:val="24"/>
              </w:rPr>
            </w:pPr>
            <w:r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Неравенства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7A63C9" w:rsidRDefault="00023B9C" w:rsidP="008008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FC293D" w:rsidRDefault="00023B9C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7A63C9" w:rsidRDefault="00023B9C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FC293D" w:rsidRDefault="00023B9C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7A63C9" w:rsidRDefault="00023B9C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FC293D" w:rsidRDefault="00023B9C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7A63C9" w:rsidRDefault="00023B9C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FC293D" w:rsidRDefault="00023B9C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7A63C9" w:rsidRDefault="00023B9C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FC293D" w:rsidRDefault="00023B9C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008BF">
            <w:pPr>
              <w:rPr>
                <w:sz w:val="24"/>
                <w:szCs w:val="24"/>
              </w:rPr>
            </w:pPr>
            <w:r>
              <w:t>Контрольная работа № 1 по теме «Неравенства».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Pr="003937CE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Pr="003937CE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Pr="003937CE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Pr="003937CE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>
            <w:pPr>
              <w:rPr>
                <w:sz w:val="24"/>
                <w:szCs w:val="24"/>
              </w:rPr>
            </w:pPr>
            <w:r>
              <w:t xml:space="preserve">Свойства функции. </w:t>
            </w:r>
            <w:r w:rsidR="00A035BD">
              <w:t>(РПВ) Презентация о функциях.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Pr="003937CE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9C" w:rsidRPr="003937CE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3937CE" w:rsidRDefault="00023B9C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r w:rsidRPr="008F1001">
              <w:rPr>
                <w:i/>
              </w:rPr>
              <w:t>y=</w:t>
            </w:r>
            <w:proofErr w:type="spellStart"/>
            <w:r w:rsidRPr="008F1001">
              <w:rPr>
                <w:i/>
              </w:rPr>
              <w:t>kf</w:t>
            </w:r>
            <w:proofErr w:type="spellEnd"/>
            <w:r w:rsidRPr="008F1001">
              <w:rPr>
                <w:i/>
              </w:rPr>
              <w:t>(x)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r w:rsidRPr="008F1001">
              <w:rPr>
                <w:i/>
              </w:rPr>
              <w:t>y=</w:t>
            </w:r>
            <w:proofErr w:type="spellStart"/>
            <w:r w:rsidRPr="008F1001">
              <w:rPr>
                <w:i/>
              </w:rPr>
              <w:t>kf</w:t>
            </w:r>
            <w:proofErr w:type="spellEnd"/>
            <w:r w:rsidRPr="008F1001">
              <w:rPr>
                <w:i/>
              </w:rPr>
              <w:t>(x)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r w:rsidRPr="008F1001">
              <w:rPr>
                <w:i/>
              </w:rPr>
              <w:t>y=</w:t>
            </w:r>
            <w:proofErr w:type="spellStart"/>
            <w:r w:rsidRPr="008F1001">
              <w:rPr>
                <w:i/>
              </w:rPr>
              <w:t>kf</w:t>
            </w:r>
            <w:proofErr w:type="spellEnd"/>
            <w:r w:rsidRPr="008F1001">
              <w:rPr>
                <w:i/>
              </w:rPr>
              <w:t>(x)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  <w:r w:rsidR="00A035BD">
              <w:t>(РПВ) Презентация о квадратичной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Контрольная работа № 2 по теме «Квадратичная функция»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3937CE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11-14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137A39">
            <w:pPr>
              <w:rPr>
                <w:sz w:val="24"/>
                <w:szCs w:val="24"/>
              </w:rPr>
            </w:pPr>
            <w:r>
              <w:t>Контрольная работа № 3 по теме «Решение квадратных неравенств. Решение систем уравнений с двумя переменными».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3</w:t>
            </w:r>
          </w:p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Элементы примерной математики. 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Основные правила комбинаторики</w:t>
            </w:r>
            <w:r w:rsidRPr="009463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63B8">
              <w:rPr>
                <w:b/>
              </w:rPr>
              <w:t>(РПВ) Беседа о теории вероятности.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15-21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Контрольная работа № 4 по теме «Элементы примерной математики».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</w:rPr>
              <w:t>Глава 4</w:t>
            </w:r>
          </w:p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Числовые последовательности. 17часов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  <w:r w:rsidRPr="00144A9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4A90">
              <w:rPr>
                <w:b/>
              </w:rPr>
              <w:t>(РПВ) Презентация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720166" w:rsidRDefault="00023B9C" w:rsidP="008733F3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Pr="00720166" w:rsidRDefault="00023B9C" w:rsidP="008733F3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DE5997">
            <w:pPr>
              <w:rPr>
                <w:sz w:val="24"/>
                <w:szCs w:val="24"/>
              </w:rPr>
            </w:pPr>
            <w:r>
              <w:t>Контрольная работа № 5 по теме «Числовые последовательности»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Повторение и систематизация учебного материала. 7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23B9C" w:rsidTr="00023B9C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C" w:rsidRDefault="00023B9C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 w:rsidP="008733F3">
            <w:pPr>
              <w:rPr>
                <w:sz w:val="24"/>
                <w:szCs w:val="24"/>
              </w:rPr>
            </w:pPr>
            <w:r>
              <w:t>Промежуточная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9C" w:rsidRDefault="00023B9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0602D2" w:rsidRDefault="000602D2" w:rsidP="00790187">
      <w:pPr>
        <w:rPr>
          <w:sz w:val="28"/>
          <w:szCs w:val="28"/>
        </w:rPr>
      </w:pPr>
    </w:p>
    <w:p w:rsidR="000602D2" w:rsidRDefault="000602D2" w:rsidP="000602D2">
      <w:pPr>
        <w:rPr>
          <w:sz w:val="24"/>
          <w:szCs w:val="24"/>
        </w:rPr>
      </w:pPr>
    </w:p>
    <w:p w:rsidR="000602D2" w:rsidRDefault="000602D2" w:rsidP="000602D2"/>
    <w:p w:rsidR="000602D2" w:rsidRDefault="000602D2" w:rsidP="000602D2"/>
    <w:p w:rsidR="000602D2" w:rsidRDefault="000602D2"/>
    <w:sectPr w:rsidR="000602D2" w:rsidSect="00060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B9"/>
    <w:multiLevelType w:val="multilevel"/>
    <w:tmpl w:val="E30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7A32D2"/>
    <w:multiLevelType w:val="multilevel"/>
    <w:tmpl w:val="C91C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D45E1"/>
    <w:multiLevelType w:val="multilevel"/>
    <w:tmpl w:val="01B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23389"/>
    <w:multiLevelType w:val="multilevel"/>
    <w:tmpl w:val="880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3388E"/>
    <w:multiLevelType w:val="multilevel"/>
    <w:tmpl w:val="A2D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C215B"/>
    <w:multiLevelType w:val="multilevel"/>
    <w:tmpl w:val="79F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6642A"/>
    <w:multiLevelType w:val="multilevel"/>
    <w:tmpl w:val="EA9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83143"/>
    <w:multiLevelType w:val="multilevel"/>
    <w:tmpl w:val="4C3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F6A9D"/>
    <w:multiLevelType w:val="multilevel"/>
    <w:tmpl w:val="D39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94572"/>
    <w:multiLevelType w:val="multilevel"/>
    <w:tmpl w:val="CBA8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B4417"/>
    <w:multiLevelType w:val="multilevel"/>
    <w:tmpl w:val="AFFC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00E6D"/>
    <w:multiLevelType w:val="multilevel"/>
    <w:tmpl w:val="4CB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7432F"/>
    <w:multiLevelType w:val="multilevel"/>
    <w:tmpl w:val="27C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252FE"/>
    <w:multiLevelType w:val="multilevel"/>
    <w:tmpl w:val="293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C3909"/>
    <w:multiLevelType w:val="multilevel"/>
    <w:tmpl w:val="804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E3D35"/>
    <w:multiLevelType w:val="multilevel"/>
    <w:tmpl w:val="C33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880"/>
    <w:multiLevelType w:val="multilevel"/>
    <w:tmpl w:val="3E3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B4593"/>
    <w:multiLevelType w:val="multilevel"/>
    <w:tmpl w:val="B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37C54"/>
    <w:multiLevelType w:val="multilevel"/>
    <w:tmpl w:val="058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F75C3"/>
    <w:multiLevelType w:val="multilevel"/>
    <w:tmpl w:val="32F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53301"/>
    <w:multiLevelType w:val="multilevel"/>
    <w:tmpl w:val="C5F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321B6"/>
    <w:multiLevelType w:val="multilevel"/>
    <w:tmpl w:val="F7B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20D62"/>
    <w:multiLevelType w:val="hybridMultilevel"/>
    <w:tmpl w:val="5B62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7712A"/>
    <w:multiLevelType w:val="multilevel"/>
    <w:tmpl w:val="44BC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36191"/>
    <w:multiLevelType w:val="multilevel"/>
    <w:tmpl w:val="AC8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77B17"/>
    <w:multiLevelType w:val="multilevel"/>
    <w:tmpl w:val="F80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E7306"/>
    <w:multiLevelType w:val="multilevel"/>
    <w:tmpl w:val="E8E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1078A"/>
    <w:multiLevelType w:val="multilevel"/>
    <w:tmpl w:val="F2D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D26D6"/>
    <w:multiLevelType w:val="multilevel"/>
    <w:tmpl w:val="4F7A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4"/>
  </w:num>
  <w:num w:numId="5">
    <w:abstractNumId w:val="5"/>
  </w:num>
  <w:num w:numId="6">
    <w:abstractNumId w:val="19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21"/>
  </w:num>
  <w:num w:numId="18">
    <w:abstractNumId w:val="13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28"/>
  </w:num>
  <w:num w:numId="24">
    <w:abstractNumId w:val="2"/>
  </w:num>
  <w:num w:numId="25">
    <w:abstractNumId w:val="18"/>
  </w:num>
  <w:num w:numId="26">
    <w:abstractNumId w:val="10"/>
  </w:num>
  <w:num w:numId="27">
    <w:abstractNumId w:val="22"/>
  </w:num>
  <w:num w:numId="28">
    <w:abstractNumId w:val="30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72E"/>
    <w:rsid w:val="00023B9C"/>
    <w:rsid w:val="000602D2"/>
    <w:rsid w:val="00084A6B"/>
    <w:rsid w:val="000F7C82"/>
    <w:rsid w:val="00137A39"/>
    <w:rsid w:val="00144A90"/>
    <w:rsid w:val="001B49E6"/>
    <w:rsid w:val="001F55B7"/>
    <w:rsid w:val="002247BC"/>
    <w:rsid w:val="00274FED"/>
    <w:rsid w:val="00287D62"/>
    <w:rsid w:val="002B3870"/>
    <w:rsid w:val="002B5A2E"/>
    <w:rsid w:val="0035235C"/>
    <w:rsid w:val="003937CE"/>
    <w:rsid w:val="003C7951"/>
    <w:rsid w:val="0044172E"/>
    <w:rsid w:val="004D7281"/>
    <w:rsid w:val="005A6E94"/>
    <w:rsid w:val="005B7140"/>
    <w:rsid w:val="005F5DBE"/>
    <w:rsid w:val="0068189D"/>
    <w:rsid w:val="006A4F34"/>
    <w:rsid w:val="006B454E"/>
    <w:rsid w:val="006F1EFE"/>
    <w:rsid w:val="007217C4"/>
    <w:rsid w:val="00755F13"/>
    <w:rsid w:val="00790187"/>
    <w:rsid w:val="007B2D5A"/>
    <w:rsid w:val="008008BF"/>
    <w:rsid w:val="008733F3"/>
    <w:rsid w:val="009463B8"/>
    <w:rsid w:val="009766EB"/>
    <w:rsid w:val="009A66F1"/>
    <w:rsid w:val="009F06EF"/>
    <w:rsid w:val="00A035BD"/>
    <w:rsid w:val="00AB206F"/>
    <w:rsid w:val="00AC5138"/>
    <w:rsid w:val="00AE6D29"/>
    <w:rsid w:val="00B65498"/>
    <w:rsid w:val="00B9268C"/>
    <w:rsid w:val="00BA7B07"/>
    <w:rsid w:val="00BB1681"/>
    <w:rsid w:val="00BD147C"/>
    <w:rsid w:val="00C301AA"/>
    <w:rsid w:val="00C74059"/>
    <w:rsid w:val="00CF30DC"/>
    <w:rsid w:val="00DB3582"/>
    <w:rsid w:val="00DE50CF"/>
    <w:rsid w:val="00DE5997"/>
    <w:rsid w:val="00E45DFE"/>
    <w:rsid w:val="00E50B0A"/>
    <w:rsid w:val="00EB1632"/>
    <w:rsid w:val="00EC4A3D"/>
    <w:rsid w:val="00F667AD"/>
    <w:rsid w:val="00FF0F3F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70"/>
  </w:style>
  <w:style w:type="paragraph" w:styleId="1">
    <w:name w:val="heading 1"/>
    <w:basedOn w:val="a"/>
    <w:next w:val="a"/>
    <w:link w:val="10"/>
    <w:qFormat/>
    <w:rsid w:val="004D7281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D7281"/>
  </w:style>
  <w:style w:type="character" w:customStyle="1" w:styleId="c10">
    <w:name w:val="c10"/>
    <w:basedOn w:val="a0"/>
    <w:rsid w:val="004D7281"/>
  </w:style>
  <w:style w:type="paragraph" w:customStyle="1" w:styleId="c26">
    <w:name w:val="c26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281"/>
  </w:style>
  <w:style w:type="paragraph" w:customStyle="1" w:styleId="c22">
    <w:name w:val="c2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7281"/>
  </w:style>
  <w:style w:type="paragraph" w:customStyle="1" w:styleId="c38">
    <w:name w:val="c3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D7281"/>
  </w:style>
  <w:style w:type="character" w:customStyle="1" w:styleId="10">
    <w:name w:val="Заголовок 1 Знак"/>
    <w:basedOn w:val="a0"/>
    <w:link w:val="1"/>
    <w:rsid w:val="004D728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Default">
    <w:name w:val="Default"/>
    <w:rsid w:val="00FF0F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0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6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F7C82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7B2D5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2D5A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styleId="a9">
    <w:name w:val="No Spacing"/>
    <w:link w:val="aa"/>
    <w:uiPriority w:val="1"/>
    <w:qFormat/>
    <w:rsid w:val="002B5A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a">
    <w:name w:val="Без интервала Знак"/>
    <w:link w:val="a9"/>
    <w:uiPriority w:val="1"/>
    <w:locked/>
    <w:rsid w:val="002B5A2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36A0D-8EF1-4682-9ADD-D7FA3881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Айдогдыева</dc:creator>
  <cp:lastModifiedBy>Расима Шамратова</cp:lastModifiedBy>
  <cp:revision>45</cp:revision>
  <dcterms:created xsi:type="dcterms:W3CDTF">2018-11-28T20:21:00Z</dcterms:created>
  <dcterms:modified xsi:type="dcterms:W3CDTF">2022-09-09T08:17:00Z</dcterms:modified>
</cp:coreProperties>
</file>