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7BA" w:rsidRDefault="00D957BA" w:rsidP="002603B6">
      <w:pPr>
        <w:ind w:left="1276" w:hanging="1"/>
        <w:jc w:val="center"/>
        <w:rPr>
          <w:rFonts w:ascii="Times New Roman" w:hAnsi="Times New Roman"/>
          <w:b/>
          <w:lang w:val="ru-RU"/>
        </w:rPr>
      </w:pPr>
    </w:p>
    <w:tbl>
      <w:tblPr>
        <w:tblW w:w="15284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5284"/>
      </w:tblGrid>
      <w:tr w:rsidR="00D957BA" w:rsidRPr="007C4EC1" w:rsidTr="0044055F">
        <w:trPr>
          <w:trHeight w:val="991"/>
        </w:trPr>
        <w:tc>
          <w:tcPr>
            <w:tcW w:w="15284" w:type="dxa"/>
            <w:shd w:val="clear" w:color="auto" w:fill="auto"/>
          </w:tcPr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lang w:val="ru-RU"/>
              </w:rPr>
              <w:br w:type="page"/>
            </w:r>
            <w:r w:rsidR="00DC49D5" w:rsidRPr="007C4EC1">
              <w:rPr>
                <w:rFonts w:ascii="Times New Roman" w:hAnsi="Times New Roman"/>
              </w:rPr>
              <w:t xml:space="preserve"> </w:t>
            </w: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  <w:b/>
                <w:bCs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C49D5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  <w:bookmarkStart w:id="0" w:name="_GoBack"/>
            <w:r>
              <w:rPr>
                <w:rFonts w:ascii="Times New Roman" w:hAnsi="Times New Roman"/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9253057" cy="6543826"/>
                  <wp:effectExtent l="0" t="0" r="0" b="0"/>
                  <wp:docPr id="1" name="Рисунок 1" descr="E:\титул нов.20.18.10\титул 8.10.20\титул нов.2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 нов.20.18.10\титул 8.10.20\титул нов.2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6078" cy="654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957BA" w:rsidRPr="007C4EC1" w:rsidRDefault="00D957BA" w:rsidP="0044055F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</w:tc>
      </w:tr>
    </w:tbl>
    <w:p w:rsidR="003534CB" w:rsidRPr="000063B5" w:rsidRDefault="000063B5" w:rsidP="00C547E5">
      <w:pPr>
        <w:ind w:left="1134" w:right="1134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0063B5">
        <w:rPr>
          <w:rFonts w:ascii="Times New Roman" w:hAnsi="Times New Roman"/>
          <w:b/>
          <w:sz w:val="28"/>
          <w:szCs w:val="28"/>
          <w:lang w:val="ru-RU"/>
        </w:rPr>
        <w:lastRenderedPageBreak/>
        <w:t>1.</w:t>
      </w:r>
      <w:r w:rsidR="003534CB" w:rsidRPr="000063B5">
        <w:rPr>
          <w:rFonts w:ascii="Times New Roman" w:hAnsi="Times New Roman"/>
          <w:b/>
          <w:sz w:val="28"/>
          <w:szCs w:val="28"/>
          <w:lang w:val="ru-RU"/>
        </w:rPr>
        <w:t>Планируемые результаты изучения учебного предмета «Татарский язык» 3 класс</w:t>
      </w:r>
      <w:r w:rsidR="003534CB" w:rsidRPr="000063B5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3534CB" w:rsidRPr="001D2FEB" w:rsidRDefault="003534CB" w:rsidP="00C547E5">
      <w:pPr>
        <w:ind w:left="1134" w:right="1134" w:firstLine="708"/>
        <w:jc w:val="both"/>
        <w:rPr>
          <w:rFonts w:ascii="Times New Roman" w:hAnsi="Times New Roman"/>
          <w:lang w:val="ru-RU"/>
        </w:rPr>
      </w:pPr>
    </w:p>
    <w:p w:rsidR="003534CB" w:rsidRDefault="00C547E5" w:rsidP="00C547E5">
      <w:pPr>
        <w:ind w:left="1134" w:right="1134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  </w:t>
      </w:r>
      <w:r w:rsidR="003534CB">
        <w:rPr>
          <w:rFonts w:ascii="Times New Roman" w:hAnsi="Times New Roman"/>
          <w:b/>
          <w:lang w:val="ru-RU"/>
        </w:rPr>
        <w:t>Личностными результатами</w:t>
      </w:r>
      <w:r w:rsidR="003534CB">
        <w:rPr>
          <w:rFonts w:ascii="Times New Roman" w:hAnsi="Times New Roman"/>
          <w:lang w:val="ru-RU"/>
        </w:rPr>
        <w:t xml:space="preserve"> изучения татарского  языка в начальной школе являются:</w:t>
      </w:r>
    </w:p>
    <w:p w:rsidR="003534CB" w:rsidRDefault="00C547E5" w:rsidP="00C547E5">
      <w:pPr>
        <w:ind w:left="1134" w:right="1134"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 xml:space="preserve">    </w:t>
      </w:r>
      <w:r w:rsidR="003534CB">
        <w:rPr>
          <w:rFonts w:ascii="Times New Roman" w:hAnsi="Times New Roman"/>
          <w:i/>
          <w:lang w:val="ru-RU"/>
        </w:rPr>
        <w:t>•</w:t>
      </w:r>
      <w:r w:rsidR="003534CB">
        <w:rPr>
          <w:rFonts w:ascii="Times New Roman" w:hAnsi="Times New Roman"/>
          <w:i/>
          <w:lang w:val="ru-RU"/>
        </w:rPr>
        <w:tab/>
      </w:r>
      <w:r w:rsidR="003534CB">
        <w:rPr>
          <w:rFonts w:ascii="Times New Roman" w:hAnsi="Times New Roman"/>
          <w:lang w:val="ru-RU"/>
        </w:rPr>
        <w:t>осознание языка как основного средства человеческого общения;</w:t>
      </w:r>
    </w:p>
    <w:p w:rsidR="003534CB" w:rsidRDefault="003534CB" w:rsidP="00C547E5">
      <w:pPr>
        <w:ind w:left="1134" w:right="1134" w:firstLine="99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•</w:t>
      </w:r>
      <w:r>
        <w:rPr>
          <w:rFonts w:ascii="Times New Roman" w:hAnsi="Times New Roman"/>
          <w:lang w:val="ru-RU"/>
        </w:rPr>
        <w:tab/>
        <w:t>восприятие татарского языка как явление национальной культуры;</w:t>
      </w:r>
    </w:p>
    <w:p w:rsidR="003534CB" w:rsidRDefault="003534CB" w:rsidP="00C547E5">
      <w:pPr>
        <w:ind w:left="1134" w:right="1134" w:firstLine="99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•</w:t>
      </w:r>
      <w:r>
        <w:rPr>
          <w:rFonts w:ascii="Times New Roman" w:hAnsi="Times New Roman"/>
          <w:lang w:val="ru-RU"/>
        </w:rPr>
        <w:tab/>
        <w:t>понимание того, что правильная устная и письменная речь является показателем индивидуальной культуры человека;</w:t>
      </w:r>
    </w:p>
    <w:p w:rsidR="003534CB" w:rsidRDefault="003534CB" w:rsidP="00C547E5">
      <w:pPr>
        <w:ind w:left="1134" w:right="1134" w:firstLine="99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•</w:t>
      </w:r>
      <w:r>
        <w:rPr>
          <w:rFonts w:ascii="Times New Roman" w:hAnsi="Times New Roman"/>
          <w:lang w:val="ru-RU"/>
        </w:rPr>
        <w:tab/>
        <w:t>способность к самооценке на основе наблюдения за собственной речью;</w:t>
      </w:r>
    </w:p>
    <w:p w:rsidR="003534CB" w:rsidRDefault="003534CB" w:rsidP="00C547E5">
      <w:pPr>
        <w:ind w:left="1134" w:right="1134" w:firstLine="99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•</w:t>
      </w:r>
      <w:r>
        <w:rPr>
          <w:rFonts w:ascii="Times New Roman" w:hAnsi="Times New Roman"/>
          <w:lang w:val="ru-RU"/>
        </w:rPr>
        <w:tab/>
        <w:t>способность к итоговому и пооперационному самоконтролю;</w:t>
      </w:r>
    </w:p>
    <w:p w:rsidR="003534CB" w:rsidRDefault="003534CB" w:rsidP="00C547E5">
      <w:pPr>
        <w:ind w:left="1134" w:right="1134" w:firstLine="99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•</w:t>
      </w:r>
      <w:r>
        <w:rPr>
          <w:rFonts w:ascii="Times New Roman" w:hAnsi="Times New Roman"/>
          <w:lang w:val="ru-RU"/>
        </w:rPr>
        <w:tab/>
        <w:t>овладение словами речевого этикета.</w:t>
      </w:r>
    </w:p>
    <w:p w:rsidR="003534CB" w:rsidRDefault="00C547E5" w:rsidP="00C547E5">
      <w:pPr>
        <w:ind w:left="1134" w:right="113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</w:t>
      </w:r>
      <w:proofErr w:type="spellStart"/>
      <w:r w:rsidR="003534CB">
        <w:rPr>
          <w:rFonts w:ascii="Times New Roman" w:hAnsi="Times New Roman"/>
          <w:b/>
          <w:lang w:val="ru-RU"/>
        </w:rPr>
        <w:t>Метапредметными</w:t>
      </w:r>
      <w:proofErr w:type="spellEnd"/>
      <w:r w:rsidR="003534CB">
        <w:rPr>
          <w:rFonts w:ascii="Times New Roman" w:hAnsi="Times New Roman"/>
          <w:b/>
          <w:lang w:val="ru-RU"/>
        </w:rPr>
        <w:t xml:space="preserve"> результатами</w:t>
      </w:r>
      <w:r w:rsidR="003534CB">
        <w:rPr>
          <w:rFonts w:ascii="Times New Roman" w:hAnsi="Times New Roman"/>
          <w:lang w:val="ru-RU"/>
        </w:rPr>
        <w:t xml:space="preserve"> изучения татарского  языка в начальной школе являются:</w:t>
      </w:r>
    </w:p>
    <w:p w:rsidR="003534CB" w:rsidRDefault="003534CB" w:rsidP="00C547E5">
      <w:pPr>
        <w:ind w:left="1134" w:right="1134" w:firstLine="99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* умение использовать язык с целью поиска необходимой информации в  различных источниках для решения учебных задач;          способность ориентироваться в целях, задачах, средствах и условиях общения;</w:t>
      </w:r>
    </w:p>
    <w:p w:rsidR="003534CB" w:rsidRDefault="003534CB" w:rsidP="00C547E5">
      <w:pPr>
        <w:ind w:left="1134" w:right="1134" w:firstLine="99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* умения выбирать адекватные языковые средства для успешного решения  коммуникативных задач (диалог, устные монологические высказывания, письменные тексты) с учетом особенностей разных видов речи, ситуации  общения понимание необходимости ориентироваться на позицию партнера,  учитывать различные мнения и координировать  различные позиции в  сотрудничестве с целью успешного участия в диалоге;</w:t>
      </w:r>
    </w:p>
    <w:p w:rsidR="003534CB" w:rsidRDefault="003534CB" w:rsidP="00C547E5">
      <w:pPr>
        <w:ind w:left="1134" w:right="1134" w:firstLine="99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*  стремление к более точному выражению собственного мнения и позиции;</w:t>
      </w:r>
    </w:p>
    <w:p w:rsidR="003534CB" w:rsidRDefault="003534CB" w:rsidP="00C547E5">
      <w:pPr>
        <w:tabs>
          <w:tab w:val="left" w:pos="6580"/>
        </w:tabs>
        <w:ind w:left="1134" w:right="1134" w:firstLine="99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*  умение задавать вопросы;</w:t>
      </w:r>
    </w:p>
    <w:p w:rsidR="003534CB" w:rsidRDefault="003534CB" w:rsidP="00C547E5">
      <w:pPr>
        <w:ind w:left="1134" w:right="1134" w:firstLine="99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* самостоятельно формулировать тему и цели урока, составлять план решения учебной проблемы совместно с учителем, работать по плану,   сверяя свои действия с целью, корректировать свою деятельность;</w:t>
      </w:r>
    </w:p>
    <w:p w:rsidR="003534CB" w:rsidRDefault="003534CB" w:rsidP="00C547E5">
      <w:pPr>
        <w:ind w:left="1134" w:right="1134" w:firstLine="99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*  умение анализировать, сравнивать, классифицировать, установление  причинных связей и зависимостей между объектами;</w:t>
      </w:r>
    </w:p>
    <w:p w:rsidR="003534CB" w:rsidRDefault="003534CB" w:rsidP="00C547E5">
      <w:pPr>
        <w:ind w:left="1134" w:right="1134" w:firstLine="99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*  умение работать с таблицами, схемами, моделями;</w:t>
      </w:r>
    </w:p>
    <w:p w:rsidR="003534CB" w:rsidRDefault="003534CB" w:rsidP="000063B5">
      <w:pPr>
        <w:ind w:left="1134" w:right="1134" w:firstLine="99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*  умение представлять учебный материал в виде схем, моделей;</w:t>
      </w:r>
    </w:p>
    <w:p w:rsidR="003534CB" w:rsidRDefault="003534CB" w:rsidP="000063B5">
      <w:pPr>
        <w:ind w:left="1134" w:right="1134" w:firstLine="99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*  умение анализировать учебные тексты из разных предметных областей (математические, познавательные и др.) с точки зрения лингвистики;</w:t>
      </w:r>
    </w:p>
    <w:p w:rsidR="003534CB" w:rsidRDefault="003534CB" w:rsidP="000063B5">
      <w:pPr>
        <w:tabs>
          <w:tab w:val="left" w:pos="567"/>
        </w:tabs>
        <w:ind w:left="1134" w:right="1134" w:firstLine="99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*  вычитывать все виды текст</w:t>
      </w:r>
      <w:r w:rsidR="00C547E5">
        <w:rPr>
          <w:rFonts w:ascii="Times New Roman" w:hAnsi="Times New Roman"/>
          <w:lang w:val="ru-RU"/>
        </w:rPr>
        <w:t xml:space="preserve">овой информации: </w:t>
      </w:r>
      <w:proofErr w:type="spellStart"/>
      <w:r w:rsidR="00C547E5">
        <w:rPr>
          <w:rFonts w:ascii="Times New Roman" w:hAnsi="Times New Roman"/>
          <w:lang w:val="ru-RU"/>
        </w:rPr>
        <w:t>фактуальную</w:t>
      </w:r>
      <w:proofErr w:type="spellEnd"/>
      <w:r w:rsidR="00C547E5">
        <w:rPr>
          <w:rFonts w:ascii="Times New Roman" w:hAnsi="Times New Roman"/>
          <w:lang w:val="ru-RU"/>
        </w:rPr>
        <w:t xml:space="preserve">, </w:t>
      </w:r>
      <w:r>
        <w:rPr>
          <w:rFonts w:ascii="Times New Roman" w:hAnsi="Times New Roman"/>
          <w:lang w:val="ru-RU"/>
        </w:rPr>
        <w:t>подтекстовую,</w:t>
      </w:r>
      <w:r w:rsidR="00C547E5">
        <w:rPr>
          <w:rFonts w:ascii="Times New Roman" w:hAnsi="Times New Roman"/>
          <w:lang w:val="ru-RU"/>
        </w:rPr>
        <w:t xml:space="preserve"> </w:t>
      </w:r>
      <w:proofErr w:type="gramStart"/>
      <w:r>
        <w:rPr>
          <w:rFonts w:ascii="Times New Roman" w:hAnsi="Times New Roman"/>
          <w:lang w:val="ru-RU"/>
        </w:rPr>
        <w:t>концептуальную</w:t>
      </w:r>
      <w:proofErr w:type="gramEnd"/>
      <w:r>
        <w:rPr>
          <w:rFonts w:ascii="Times New Roman" w:hAnsi="Times New Roman"/>
          <w:lang w:val="ru-RU"/>
        </w:rPr>
        <w:t>;</w:t>
      </w:r>
    </w:p>
    <w:p w:rsidR="003534CB" w:rsidRDefault="003534CB" w:rsidP="00C547E5">
      <w:pPr>
        <w:ind w:left="1134" w:right="1134" w:firstLine="99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*  пользоваться разными видами чтения: изучающим, просмотровым, ознакомительным.</w:t>
      </w:r>
    </w:p>
    <w:p w:rsidR="003534CB" w:rsidRDefault="00C547E5" w:rsidP="00C547E5">
      <w:pPr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</w:t>
      </w:r>
      <w:r w:rsidR="003534CB">
        <w:rPr>
          <w:rFonts w:ascii="Times New Roman" w:hAnsi="Times New Roman"/>
          <w:b/>
          <w:lang w:val="ru-RU"/>
        </w:rPr>
        <w:t>Предметными результатами</w:t>
      </w:r>
      <w:r w:rsidR="003534CB">
        <w:rPr>
          <w:rFonts w:ascii="Times New Roman" w:hAnsi="Times New Roman"/>
          <w:lang w:val="ru-RU"/>
        </w:rPr>
        <w:t xml:space="preserve"> изучения татарского языка в начальной школе являются:</w:t>
      </w:r>
    </w:p>
    <w:p w:rsidR="003534CB" w:rsidRDefault="003534CB" w:rsidP="00C547E5">
      <w:pPr>
        <w:ind w:left="1134" w:right="1134" w:firstLine="99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•</w:t>
      </w:r>
      <w:r>
        <w:rPr>
          <w:rFonts w:ascii="Times New Roman" w:hAnsi="Times New Roman"/>
          <w:lang w:val="ru-RU"/>
        </w:rPr>
        <w:tab/>
        <w:t>овладение начальными представлениями о нормах татарского  литературного языка и правилах речевого этикета;</w:t>
      </w:r>
    </w:p>
    <w:p w:rsidR="003534CB" w:rsidRDefault="003534CB" w:rsidP="00C547E5">
      <w:pPr>
        <w:ind w:left="1134" w:right="1134" w:firstLine="99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•</w:t>
      </w:r>
      <w:r>
        <w:rPr>
          <w:rFonts w:ascii="Times New Roman" w:hAnsi="Times New Roman"/>
          <w:lang w:val="ru-RU"/>
        </w:rPr>
        <w:tab/>
        <w:t>умение применять орфографические правила и правила постановки знаков препинания  (в объеме изученного) при записи собственных и предложенных текстов;</w:t>
      </w:r>
    </w:p>
    <w:p w:rsidR="003534CB" w:rsidRDefault="003534CB" w:rsidP="00C547E5">
      <w:pPr>
        <w:ind w:left="1134" w:right="1134" w:firstLine="99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•</w:t>
      </w:r>
      <w:r>
        <w:rPr>
          <w:rFonts w:ascii="Times New Roman" w:hAnsi="Times New Roman"/>
          <w:lang w:val="ru-RU"/>
        </w:rPr>
        <w:tab/>
        <w:t>умение проверять написанное;</w:t>
      </w:r>
    </w:p>
    <w:p w:rsidR="003534CB" w:rsidRDefault="003534CB" w:rsidP="00C547E5">
      <w:pPr>
        <w:ind w:left="1134" w:right="1134" w:firstLine="99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•</w:t>
      </w:r>
      <w:r>
        <w:rPr>
          <w:rFonts w:ascii="Times New Roman" w:hAnsi="Times New Roman"/>
          <w:lang w:val="ru-RU"/>
        </w:rPr>
        <w:tab/>
        <w:t xml:space="preserve">умение </w:t>
      </w:r>
      <w:proofErr w:type="gramStart"/>
      <w:r>
        <w:rPr>
          <w:rFonts w:ascii="Times New Roman" w:hAnsi="Times New Roman"/>
          <w:lang w:val="ru-RU"/>
        </w:rPr>
        <w:t xml:space="preserve">( </w:t>
      </w:r>
      <w:proofErr w:type="gramEnd"/>
      <w:r>
        <w:rPr>
          <w:rFonts w:ascii="Times New Roman" w:hAnsi="Times New Roman"/>
          <w:lang w:val="ru-RU"/>
        </w:rPr>
        <w:t>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</w:t>
      </w:r>
    </w:p>
    <w:p w:rsidR="003534CB" w:rsidRDefault="003534CB" w:rsidP="00C547E5">
      <w:pPr>
        <w:ind w:left="1134" w:right="1134" w:firstLine="708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•</w:t>
      </w:r>
      <w:r>
        <w:rPr>
          <w:rFonts w:ascii="Times New Roman" w:hAnsi="Times New Roman"/>
          <w:lang w:val="ru-RU"/>
        </w:rPr>
        <w:tab/>
        <w:t xml:space="preserve">способность контролировать свои действия, проверять </w:t>
      </w:r>
      <w:proofErr w:type="gramStart"/>
      <w:r>
        <w:rPr>
          <w:rFonts w:ascii="Times New Roman" w:hAnsi="Times New Roman"/>
          <w:lang w:val="ru-RU"/>
        </w:rPr>
        <w:t>написанное</w:t>
      </w:r>
      <w:proofErr w:type="gramEnd"/>
      <w:r>
        <w:rPr>
          <w:rFonts w:ascii="Times New Roman" w:hAnsi="Times New Roman"/>
          <w:lang w:val="ru-RU"/>
        </w:rPr>
        <w:t>.</w:t>
      </w:r>
    </w:p>
    <w:p w:rsidR="003534CB" w:rsidRPr="001D2FEB" w:rsidRDefault="003534CB" w:rsidP="00C547E5">
      <w:pPr>
        <w:autoSpaceDE w:val="0"/>
        <w:autoSpaceDN w:val="0"/>
        <w:adjustRightInd w:val="0"/>
        <w:ind w:right="1134"/>
        <w:jc w:val="center"/>
        <w:rPr>
          <w:rFonts w:ascii="Times New Roman" w:hAnsi="Times New Roman"/>
          <w:b/>
          <w:iCs/>
          <w:color w:val="000080"/>
          <w:sz w:val="28"/>
          <w:szCs w:val="28"/>
          <w:lang w:val="ru-RU"/>
        </w:rPr>
      </w:pPr>
      <w:r w:rsidRPr="001D2FEB">
        <w:rPr>
          <w:rFonts w:ascii="Times New Roman" w:hAnsi="Times New Roman"/>
          <w:b/>
          <w:sz w:val="28"/>
          <w:szCs w:val="28"/>
          <w:lang w:val="ru-RU"/>
        </w:rPr>
        <w:t>2.Содержание курса «Татарский  язык» 3 класс (34 ч)</w:t>
      </w:r>
    </w:p>
    <w:p w:rsidR="003534CB" w:rsidRPr="00C547E5" w:rsidRDefault="00C547E5" w:rsidP="00C547E5">
      <w:pPr>
        <w:autoSpaceDE w:val="0"/>
        <w:autoSpaceDN w:val="0"/>
        <w:adjustRightInd w:val="0"/>
        <w:ind w:right="1134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lang w:val="ru-RU"/>
        </w:rPr>
        <w:t xml:space="preserve">                      </w:t>
      </w:r>
      <w:r w:rsidR="003534CB">
        <w:rPr>
          <w:rFonts w:ascii="Times New Roman" w:hAnsi="Times New Roman"/>
          <w:b/>
          <w:bCs/>
          <w:lang w:val="ru-RU"/>
        </w:rPr>
        <w:t>Фонетика и орфография</w:t>
      </w:r>
    </w:p>
    <w:p w:rsidR="003534CB" w:rsidRDefault="003534CB" w:rsidP="000063B5">
      <w:pPr>
        <w:autoSpaceDE w:val="0"/>
        <w:autoSpaceDN w:val="0"/>
        <w:adjustRightInd w:val="0"/>
        <w:ind w:left="1134" w:right="1134" w:hanging="142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Понятие об орфограмме. Виды изученных орфограмм.</w:t>
      </w:r>
    </w:p>
    <w:p w:rsidR="003534CB" w:rsidRDefault="003534CB" w:rsidP="000063B5">
      <w:pPr>
        <w:autoSpaceDE w:val="0"/>
        <w:autoSpaceDN w:val="0"/>
        <w:adjustRightInd w:val="0"/>
        <w:ind w:left="1134" w:right="1134" w:hanging="142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Написание двойных согласных.</w:t>
      </w:r>
    </w:p>
    <w:p w:rsidR="003534CB" w:rsidRPr="00C547E5" w:rsidRDefault="003534CB" w:rsidP="00C547E5">
      <w:pPr>
        <w:autoSpaceDE w:val="0"/>
        <w:autoSpaceDN w:val="0"/>
        <w:adjustRightInd w:val="0"/>
        <w:ind w:left="1134" w:right="1134" w:hanging="142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Звукобуквенный разбор слова.</w:t>
      </w:r>
    </w:p>
    <w:p w:rsidR="003534CB" w:rsidRPr="00C547E5" w:rsidRDefault="003534CB" w:rsidP="00C547E5">
      <w:pPr>
        <w:autoSpaceDE w:val="0"/>
        <w:autoSpaceDN w:val="0"/>
        <w:adjustRightInd w:val="0"/>
        <w:ind w:left="1134" w:right="1134" w:hanging="142"/>
        <w:jc w:val="both"/>
        <w:rPr>
          <w:rFonts w:ascii="Times New Roman" w:hAnsi="Times New Roman"/>
          <w:b/>
          <w:bCs/>
          <w:lang w:val="ru-RU"/>
        </w:rPr>
      </w:pPr>
      <w:proofErr w:type="spellStart"/>
      <w:r>
        <w:rPr>
          <w:rFonts w:ascii="Times New Roman" w:hAnsi="Times New Roman"/>
          <w:b/>
          <w:bCs/>
          <w:lang w:val="ru-RU"/>
        </w:rPr>
        <w:t>Морфемика</w:t>
      </w:r>
      <w:proofErr w:type="spellEnd"/>
      <w:r>
        <w:rPr>
          <w:rFonts w:ascii="Times New Roman" w:hAnsi="Times New Roman"/>
          <w:b/>
          <w:bCs/>
          <w:lang w:val="ru-RU"/>
        </w:rPr>
        <w:t xml:space="preserve"> и словообразование</w:t>
      </w:r>
    </w:p>
    <w:p w:rsidR="003534CB" w:rsidRDefault="003534CB" w:rsidP="000063B5">
      <w:pPr>
        <w:autoSpaceDE w:val="0"/>
        <w:autoSpaceDN w:val="0"/>
        <w:adjustRightInd w:val="0"/>
        <w:ind w:left="1134" w:right="1134" w:hanging="28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Образование слов.  Сложные слова.</w:t>
      </w:r>
    </w:p>
    <w:p w:rsidR="003534CB" w:rsidRDefault="003534CB" w:rsidP="000063B5">
      <w:pPr>
        <w:autoSpaceDE w:val="0"/>
        <w:autoSpaceDN w:val="0"/>
        <w:adjustRightInd w:val="0"/>
        <w:ind w:left="1134" w:right="1134" w:hanging="28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Чередования звуков, видимые на письме (исторические чередования). Системность подобных чередований при словообразовании и словоизменении.</w:t>
      </w:r>
    </w:p>
    <w:p w:rsidR="003534CB" w:rsidRDefault="003534CB" w:rsidP="00C547E5">
      <w:pPr>
        <w:autoSpaceDE w:val="0"/>
        <w:autoSpaceDN w:val="0"/>
        <w:adjustRightInd w:val="0"/>
        <w:ind w:left="1134" w:right="1134" w:hanging="28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Разбор слова по составу.</w:t>
      </w:r>
    </w:p>
    <w:p w:rsidR="003534CB" w:rsidRPr="00C547E5" w:rsidRDefault="003534CB" w:rsidP="00C547E5">
      <w:pPr>
        <w:autoSpaceDE w:val="0"/>
        <w:autoSpaceDN w:val="0"/>
        <w:adjustRightInd w:val="0"/>
        <w:ind w:left="1134" w:right="1134" w:hanging="284"/>
        <w:jc w:val="both"/>
        <w:rPr>
          <w:rFonts w:ascii="Times New Roman" w:hAnsi="Times New Roman"/>
          <w:b/>
          <w:bCs/>
          <w:iCs/>
          <w:lang w:val="ru-RU"/>
        </w:rPr>
      </w:pPr>
      <w:r>
        <w:rPr>
          <w:rFonts w:ascii="Times New Roman" w:hAnsi="Times New Roman"/>
          <w:b/>
          <w:bCs/>
          <w:iCs/>
          <w:lang w:val="ru-RU"/>
        </w:rPr>
        <w:t xml:space="preserve">Морфология  и </w:t>
      </w:r>
      <w:r>
        <w:rPr>
          <w:rFonts w:ascii="Times New Roman" w:hAnsi="Times New Roman"/>
          <w:b/>
          <w:bCs/>
          <w:lang w:val="ru-RU"/>
        </w:rPr>
        <w:t>лексика</w:t>
      </w:r>
    </w:p>
    <w:p w:rsidR="003534CB" w:rsidRDefault="003534CB" w:rsidP="000063B5">
      <w:pPr>
        <w:autoSpaceDE w:val="0"/>
        <w:autoSpaceDN w:val="0"/>
        <w:adjustRightInd w:val="0"/>
        <w:ind w:left="1134" w:right="1134" w:hanging="284"/>
        <w:jc w:val="both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>Понятие о частях речи.</w:t>
      </w:r>
    </w:p>
    <w:p w:rsidR="003534CB" w:rsidRDefault="003534CB" w:rsidP="000063B5">
      <w:pPr>
        <w:autoSpaceDE w:val="0"/>
        <w:autoSpaceDN w:val="0"/>
        <w:adjustRightInd w:val="0"/>
        <w:ind w:left="1134" w:right="1134" w:hanging="28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Имя существительное как часть речи. Категориальное значение.</w:t>
      </w:r>
    </w:p>
    <w:p w:rsidR="003534CB" w:rsidRDefault="003534CB" w:rsidP="000063B5">
      <w:pPr>
        <w:autoSpaceDE w:val="0"/>
        <w:autoSpaceDN w:val="0"/>
        <w:adjustRightInd w:val="0"/>
        <w:ind w:left="1134" w:right="1134" w:hanging="28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Одушевленность.</w:t>
      </w:r>
    </w:p>
    <w:p w:rsidR="003534CB" w:rsidRDefault="003534CB" w:rsidP="000063B5">
      <w:pPr>
        <w:autoSpaceDE w:val="0"/>
        <w:autoSpaceDN w:val="0"/>
        <w:adjustRightInd w:val="0"/>
        <w:ind w:left="1134" w:right="1134" w:hanging="28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Значение числа. Изменение по числам.  Синтаксическое значение падежа (изменение слова для связи с другими словами в предложении). Склонение как изменение по числам и падежам.</w:t>
      </w:r>
    </w:p>
    <w:p w:rsidR="003534CB" w:rsidRDefault="003534CB" w:rsidP="000063B5">
      <w:pPr>
        <w:autoSpaceDE w:val="0"/>
        <w:autoSpaceDN w:val="0"/>
        <w:adjustRightInd w:val="0"/>
        <w:ind w:left="1134" w:right="1134" w:hanging="28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Синтаксическая функция имен существительных в предложении.</w:t>
      </w:r>
    </w:p>
    <w:p w:rsidR="003534CB" w:rsidRDefault="003534CB" w:rsidP="000063B5">
      <w:pPr>
        <w:autoSpaceDE w:val="0"/>
        <w:autoSpaceDN w:val="0"/>
        <w:adjustRightInd w:val="0"/>
        <w:ind w:left="1134" w:right="1134" w:hanging="28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Морфологический разбор имени существительного.</w:t>
      </w:r>
    </w:p>
    <w:p w:rsidR="003534CB" w:rsidRDefault="003534CB" w:rsidP="000063B5">
      <w:pPr>
        <w:autoSpaceDE w:val="0"/>
        <w:autoSpaceDN w:val="0"/>
        <w:adjustRightInd w:val="0"/>
        <w:ind w:left="1134" w:right="1134" w:hanging="28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Имя прилагательное как часть речи. Категориальное значение.</w:t>
      </w:r>
    </w:p>
    <w:p w:rsidR="003534CB" w:rsidRDefault="003534CB" w:rsidP="000063B5">
      <w:pPr>
        <w:autoSpaceDE w:val="0"/>
        <w:autoSpaceDN w:val="0"/>
        <w:adjustRightInd w:val="0"/>
        <w:ind w:left="1134" w:right="1134" w:hanging="28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Синтаксическая функция имен прилагательных в предложении.</w:t>
      </w:r>
    </w:p>
    <w:p w:rsidR="003534CB" w:rsidRDefault="003534CB" w:rsidP="00F44AF9">
      <w:pPr>
        <w:autoSpaceDE w:val="0"/>
        <w:autoSpaceDN w:val="0"/>
        <w:adjustRightInd w:val="0"/>
        <w:ind w:left="1134" w:right="1134" w:hanging="28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Местоимение как часть речи (общее представление). Категориальное значение. Личные местоимения. Изменение по лицам и числам.</w:t>
      </w:r>
    </w:p>
    <w:p w:rsidR="003534CB" w:rsidRDefault="003534CB" w:rsidP="00F44AF9">
      <w:pPr>
        <w:autoSpaceDE w:val="0"/>
        <w:autoSpaceDN w:val="0"/>
        <w:adjustRightInd w:val="0"/>
        <w:ind w:left="1134" w:right="1134" w:hanging="28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Глагол как часть речи. Категориальное значение. Изменение по временам. Изменение по числам.</w:t>
      </w:r>
    </w:p>
    <w:p w:rsidR="003534CB" w:rsidRDefault="003534CB" w:rsidP="00C547E5">
      <w:pPr>
        <w:autoSpaceDE w:val="0"/>
        <w:autoSpaceDN w:val="0"/>
        <w:adjustRightInd w:val="0"/>
        <w:ind w:left="1134" w:right="1134" w:hanging="28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Синтаксическая функция глаголов в предложении. Многозначность слова. Прямое и переносное значение слова.</w:t>
      </w:r>
    </w:p>
    <w:p w:rsidR="003534CB" w:rsidRDefault="003534CB" w:rsidP="00C547E5">
      <w:pPr>
        <w:autoSpaceDE w:val="0"/>
        <w:autoSpaceDN w:val="0"/>
        <w:adjustRightInd w:val="0"/>
        <w:ind w:left="1134" w:right="1134" w:hanging="28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Омонимы. Способы разграничения многозначных и омонимичных слов. Синонимы. Отличия однокоренных слов от синонимов и омонимов. Антонимы.</w:t>
      </w:r>
    </w:p>
    <w:p w:rsidR="003534CB" w:rsidRPr="00C547E5" w:rsidRDefault="003534CB" w:rsidP="00C547E5">
      <w:pPr>
        <w:autoSpaceDE w:val="0"/>
        <w:autoSpaceDN w:val="0"/>
        <w:adjustRightInd w:val="0"/>
        <w:ind w:left="1134" w:right="1134" w:hanging="28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Происхождение слов. Использование сведений о происхождении слов при решении орфографических задач.</w:t>
      </w:r>
    </w:p>
    <w:p w:rsidR="003534CB" w:rsidRPr="00C547E5" w:rsidRDefault="003534CB" w:rsidP="00C547E5">
      <w:pPr>
        <w:autoSpaceDE w:val="0"/>
        <w:autoSpaceDN w:val="0"/>
        <w:adjustRightInd w:val="0"/>
        <w:ind w:left="1134" w:right="1134" w:hanging="284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Синтаксис и пунктуация</w:t>
      </w:r>
    </w:p>
    <w:p w:rsidR="003534CB" w:rsidRDefault="003534CB" w:rsidP="00C547E5">
      <w:pPr>
        <w:autoSpaceDE w:val="0"/>
        <w:autoSpaceDN w:val="0"/>
        <w:adjustRightInd w:val="0"/>
        <w:ind w:left="1134" w:right="113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Словосочетание и предложение. Понятие о главных и неглавных членах предложения. Подлежащее и сказуемое как основа предложения. Значение второстепенных членов предложения. Понятие дополнения, обстоятельства, определения. Формирование умения ставить смысловые и падежные вопросы к разным членам предложения.</w:t>
      </w:r>
    </w:p>
    <w:p w:rsidR="003534CB" w:rsidRDefault="003534CB" w:rsidP="00C547E5">
      <w:pPr>
        <w:autoSpaceDE w:val="0"/>
        <w:autoSpaceDN w:val="0"/>
        <w:adjustRightInd w:val="0"/>
        <w:ind w:left="1134" w:right="113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Формирование умения составлять схему предложения.</w:t>
      </w:r>
    </w:p>
    <w:p w:rsidR="003534CB" w:rsidRDefault="003534CB" w:rsidP="00C547E5">
      <w:pPr>
        <w:autoSpaceDE w:val="0"/>
        <w:autoSpaceDN w:val="0"/>
        <w:adjustRightInd w:val="0"/>
        <w:ind w:left="1134" w:right="113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Разбор простого предложения по членам предложения.</w:t>
      </w:r>
    </w:p>
    <w:p w:rsidR="003534CB" w:rsidRDefault="003534CB" w:rsidP="00C547E5">
      <w:pPr>
        <w:autoSpaceDE w:val="0"/>
        <w:autoSpaceDN w:val="0"/>
        <w:adjustRightInd w:val="0"/>
        <w:ind w:left="1134" w:right="1134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Лексикография (</w:t>
      </w:r>
      <w:r>
        <w:rPr>
          <w:rFonts w:ascii="Times New Roman" w:hAnsi="Times New Roman"/>
          <w:bCs/>
          <w:lang w:val="ru-RU"/>
        </w:rPr>
        <w:t>изучается во всех разделах в течение года</w:t>
      </w:r>
      <w:r>
        <w:rPr>
          <w:rFonts w:ascii="Times New Roman" w:hAnsi="Times New Roman"/>
          <w:b/>
          <w:bCs/>
          <w:lang w:val="ru-RU"/>
        </w:rPr>
        <w:t>)</w:t>
      </w:r>
    </w:p>
    <w:p w:rsidR="00CF50EB" w:rsidRPr="00332E96" w:rsidRDefault="003534CB" w:rsidP="00C547E5">
      <w:pPr>
        <w:autoSpaceDE w:val="0"/>
        <w:autoSpaceDN w:val="0"/>
        <w:adjustRightInd w:val="0"/>
        <w:ind w:left="1134" w:right="1134"/>
        <w:rPr>
          <w:rFonts w:ascii="Times New Roman" w:hAnsi="Times New Roman"/>
          <w:lang w:val="ru-RU"/>
        </w:rPr>
      </w:pPr>
      <w:proofErr w:type="gramStart"/>
      <w:r>
        <w:rPr>
          <w:rFonts w:ascii="Times New Roman" w:hAnsi="Times New Roman"/>
          <w:lang w:val="ru-RU"/>
        </w:rPr>
        <w:t>Использование учебных словарей: толкового, словаря устойчивых выражений, орфографического (словарь «Пиши правильно»), обратного, орфоэпического (словарь «Произноси правильно»), этимологического (Словарь происхождения слов) для решения орфографических и орфоэпических задач, а также задач развития речи.</w:t>
      </w:r>
      <w:proofErr w:type="gramEnd"/>
    </w:p>
    <w:p w:rsidR="003534CB" w:rsidRDefault="003534CB" w:rsidP="00C547E5">
      <w:pPr>
        <w:autoSpaceDE w:val="0"/>
        <w:autoSpaceDN w:val="0"/>
        <w:adjustRightInd w:val="0"/>
        <w:ind w:left="1134" w:right="1134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Развитие речи с элементами культуры речи</w:t>
      </w:r>
    </w:p>
    <w:p w:rsidR="003534CB" w:rsidRDefault="003534CB" w:rsidP="00C547E5">
      <w:pPr>
        <w:autoSpaceDE w:val="0"/>
        <w:autoSpaceDN w:val="0"/>
        <w:adjustRightInd w:val="0"/>
        <w:ind w:left="1134" w:right="113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Построение текста. Выделение в тексте смысловых частей.</w:t>
      </w:r>
    </w:p>
    <w:p w:rsidR="003534CB" w:rsidRDefault="003534CB" w:rsidP="00C547E5">
      <w:pPr>
        <w:autoSpaceDE w:val="0"/>
        <w:autoSpaceDN w:val="0"/>
        <w:adjustRightInd w:val="0"/>
        <w:ind w:left="1134" w:right="113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Подбор заголовков к каждой части текста и к тексту в целом. Составление плана текста. Использование плана для пересказа текста, устного рассказа по картине, написания изложения и сочинения.</w:t>
      </w:r>
    </w:p>
    <w:p w:rsidR="003534CB" w:rsidRDefault="003534CB" w:rsidP="00C547E5">
      <w:pPr>
        <w:autoSpaceDE w:val="0"/>
        <w:autoSpaceDN w:val="0"/>
        <w:adjustRightInd w:val="0"/>
        <w:ind w:left="1134" w:right="113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Освоение изложения как жанра письменной речи.</w:t>
      </w:r>
    </w:p>
    <w:p w:rsidR="003534CB" w:rsidRDefault="003534CB" w:rsidP="00C547E5">
      <w:pPr>
        <w:autoSpaceDE w:val="0"/>
        <w:autoSpaceDN w:val="0"/>
        <w:adjustRightInd w:val="0"/>
        <w:ind w:left="1134" w:right="113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Различение текста-описания и текста-повествования. Обнаружение в художественном тексте разных частей: описания и повествования. Сочинение по наблюдениям с использованием описания и повествования.</w:t>
      </w:r>
    </w:p>
    <w:p w:rsidR="003534CB" w:rsidRDefault="003534CB" w:rsidP="000063B5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Сравнение научно-популярных и художественных текстов.</w:t>
      </w:r>
    </w:p>
    <w:p w:rsidR="003534CB" w:rsidRDefault="003534CB" w:rsidP="000063B5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Различение развернутого научного сообщения на заданную тему и словарной статьи на эту же тему.</w:t>
      </w:r>
    </w:p>
    <w:p w:rsidR="003534CB" w:rsidRDefault="003534CB" w:rsidP="000063B5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Определение темы и основной мысли живописного произведения.</w:t>
      </w:r>
    </w:p>
    <w:p w:rsidR="003534CB" w:rsidRDefault="003534CB" w:rsidP="000063B5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Сочинение по картине с использованием описания и повествования. Сравнительный анализ разных текстов и живописных произведений, посвященных одной теме (сравнение основной мысли или переживания); сравнительный анализ разных текстов и живописных произведений, посвященных разным темам (сравнение основной мысли или переживания).</w:t>
      </w:r>
    </w:p>
    <w:p w:rsidR="003534CB" w:rsidRPr="00CF50EB" w:rsidRDefault="003534CB" w:rsidP="000063B5">
      <w:pPr>
        <w:pStyle w:val="a3"/>
        <w:ind w:left="1134" w:right="1134"/>
        <w:rPr>
          <w:rFonts w:ascii="Times New Roman" w:hAnsi="Times New Roman"/>
          <w:iCs/>
          <w:lang w:val="ru-RU"/>
        </w:rPr>
      </w:pPr>
      <w:r>
        <w:rPr>
          <w:rFonts w:ascii="Times New Roman" w:hAnsi="Times New Roman"/>
          <w:b/>
          <w:bCs/>
          <w:lang w:val="ru-RU"/>
        </w:rPr>
        <w:t>С</w:t>
      </w:r>
      <w:r>
        <w:rPr>
          <w:rFonts w:ascii="Times New Roman" w:hAnsi="Times New Roman"/>
          <w:b/>
          <w:iCs/>
          <w:lang w:val="ru-RU"/>
        </w:rPr>
        <w:t>амоопределение</w:t>
      </w:r>
      <w:r>
        <w:rPr>
          <w:rFonts w:ascii="Times New Roman" w:hAnsi="Times New Roman"/>
          <w:i/>
          <w:iCs/>
          <w:lang w:val="ru-RU"/>
        </w:rPr>
        <w:t>–</w:t>
      </w:r>
      <w:r>
        <w:rPr>
          <w:rFonts w:ascii="Times New Roman" w:hAnsi="Times New Roman"/>
          <w:lang w:val="ru-RU"/>
        </w:rPr>
        <w:t xml:space="preserve">система заданий, </w:t>
      </w:r>
      <w:proofErr w:type="gramStart"/>
      <w:r>
        <w:rPr>
          <w:rFonts w:ascii="Times New Roman" w:hAnsi="Times New Roman"/>
          <w:lang w:val="ru-RU"/>
        </w:rPr>
        <w:t>ориентирующая</w:t>
      </w:r>
      <w:proofErr w:type="gramEnd"/>
      <w:r>
        <w:rPr>
          <w:rFonts w:ascii="Times New Roman" w:hAnsi="Times New Roman"/>
          <w:lang w:val="ru-RU"/>
        </w:rPr>
        <w:t xml:space="preserve"> младшего школьника</w:t>
      </w:r>
    </w:p>
    <w:p w:rsidR="003534CB" w:rsidRDefault="003534CB" w:rsidP="000063B5">
      <w:pPr>
        <w:pStyle w:val="a3"/>
        <w:ind w:left="1134" w:right="113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определить, какие модели языковых единиц  ему уже известны, а какие нет.</w:t>
      </w:r>
    </w:p>
    <w:p w:rsidR="003534CB" w:rsidRDefault="003534CB" w:rsidP="000063B5">
      <w:pPr>
        <w:pStyle w:val="a3"/>
        <w:ind w:left="1134" w:right="1134"/>
        <w:rPr>
          <w:rFonts w:ascii="Times New Roman" w:hAnsi="Times New Roman"/>
          <w:b/>
          <w:bCs/>
          <w:lang w:val="ru-RU"/>
        </w:rPr>
      </w:pPr>
      <w:proofErr w:type="spellStart"/>
      <w:r>
        <w:rPr>
          <w:rFonts w:ascii="Times New Roman" w:hAnsi="Times New Roman"/>
          <w:b/>
          <w:bCs/>
          <w:lang w:val="ru-RU"/>
        </w:rPr>
        <w:t>С</w:t>
      </w:r>
      <w:r>
        <w:rPr>
          <w:rFonts w:ascii="Times New Roman" w:hAnsi="Times New Roman"/>
          <w:b/>
          <w:iCs/>
          <w:lang w:val="ru-RU"/>
        </w:rPr>
        <w:t>мыслообразование</w:t>
      </w:r>
      <w:proofErr w:type="spellEnd"/>
      <w:r>
        <w:rPr>
          <w:rFonts w:ascii="Times New Roman" w:hAnsi="Times New Roman"/>
          <w:b/>
          <w:iCs/>
          <w:lang w:val="ru-RU"/>
        </w:rPr>
        <w:t xml:space="preserve"> и нравственно-этическая ориентация</w:t>
      </w:r>
      <w:r>
        <w:rPr>
          <w:rFonts w:ascii="Times New Roman" w:hAnsi="Times New Roman"/>
          <w:b/>
          <w:bCs/>
          <w:lang w:val="ru-RU"/>
        </w:rPr>
        <w:t xml:space="preserve">  -</w:t>
      </w:r>
    </w:p>
    <w:p w:rsidR="003534CB" w:rsidRDefault="003534CB" w:rsidP="000063B5">
      <w:pPr>
        <w:pStyle w:val="a3"/>
        <w:ind w:left="1134" w:right="113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тексты, в которых обсуждаются проблемы любви, уважения  и взаимоотношений родителей и детей.</w:t>
      </w:r>
    </w:p>
    <w:p w:rsidR="003534CB" w:rsidRDefault="003534CB" w:rsidP="000063B5">
      <w:pPr>
        <w:pStyle w:val="a3"/>
        <w:ind w:left="1134" w:right="1134" w:hanging="284"/>
        <w:jc w:val="both"/>
        <w:rPr>
          <w:rFonts w:ascii="Times New Roman" w:hAnsi="Times New Roman"/>
          <w:lang w:val="ru-RU"/>
        </w:rPr>
      </w:pPr>
    </w:p>
    <w:p w:rsidR="000063B5" w:rsidRPr="000063B5" w:rsidRDefault="003534CB" w:rsidP="000063B5">
      <w:pPr>
        <w:pStyle w:val="a3"/>
        <w:numPr>
          <w:ilvl w:val="0"/>
          <w:numId w:val="2"/>
        </w:numPr>
        <w:shd w:val="clear" w:color="auto" w:fill="FFFFFF"/>
        <w:ind w:left="1134" w:right="1134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D957BA">
        <w:rPr>
          <w:rFonts w:ascii="Times New Roman" w:hAnsi="Times New Roman"/>
          <w:b/>
          <w:sz w:val="28"/>
          <w:szCs w:val="28"/>
          <w:lang w:val="ru-RU"/>
        </w:rPr>
        <w:t xml:space="preserve">Тематическое </w:t>
      </w:r>
      <w:r w:rsidR="00D957BA">
        <w:rPr>
          <w:rFonts w:ascii="Times New Roman" w:hAnsi="Times New Roman"/>
          <w:b/>
          <w:sz w:val="28"/>
          <w:szCs w:val="28"/>
          <w:lang w:val="ru-RU"/>
        </w:rPr>
        <w:t>распределение часов</w:t>
      </w:r>
    </w:p>
    <w:p w:rsidR="000063B5" w:rsidRPr="000063B5" w:rsidRDefault="000063B5" w:rsidP="000063B5">
      <w:pPr>
        <w:shd w:val="clear" w:color="auto" w:fill="FFFFFF"/>
        <w:ind w:right="1134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tbl>
      <w:tblPr>
        <w:tblStyle w:val="a4"/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1809"/>
        <w:gridCol w:w="8505"/>
        <w:gridCol w:w="2847"/>
      </w:tblGrid>
      <w:tr w:rsidR="00F44AF9" w:rsidRPr="00332E96" w:rsidTr="00232737">
        <w:tc>
          <w:tcPr>
            <w:tcW w:w="1809" w:type="dxa"/>
          </w:tcPr>
          <w:p w:rsidR="00F44AF9" w:rsidRPr="00332E96" w:rsidRDefault="00F44AF9" w:rsidP="00F44AF9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№ </w:t>
            </w:r>
            <w:proofErr w:type="gramStart"/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8505" w:type="dxa"/>
          </w:tcPr>
          <w:p w:rsidR="00F44AF9" w:rsidRPr="00332E96" w:rsidRDefault="00F44AF9" w:rsidP="00F44AF9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Тема</w:t>
            </w:r>
          </w:p>
        </w:tc>
        <w:tc>
          <w:tcPr>
            <w:tcW w:w="2847" w:type="dxa"/>
          </w:tcPr>
          <w:p w:rsidR="00F44AF9" w:rsidRPr="00332E96" w:rsidRDefault="00F44AF9" w:rsidP="00F44AF9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Количество уроков</w:t>
            </w:r>
          </w:p>
        </w:tc>
      </w:tr>
      <w:tr w:rsidR="00232737" w:rsidRPr="00332E96" w:rsidTr="00232737">
        <w:tc>
          <w:tcPr>
            <w:tcW w:w="13161" w:type="dxa"/>
            <w:gridSpan w:val="3"/>
          </w:tcPr>
          <w:p w:rsidR="00232737" w:rsidRPr="00332E96" w:rsidRDefault="00C547E5" w:rsidP="00C547E5">
            <w:pPr>
              <w:pStyle w:val="a3"/>
              <w:ind w:left="0" w:right="113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                                                      Фонетика и орфография - 3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232737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5" w:type="dxa"/>
          </w:tcPr>
          <w:p w:rsidR="00F44AF9" w:rsidRPr="00332E96" w:rsidRDefault="00232737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Орфограмма. Повторение.</w:t>
            </w:r>
          </w:p>
        </w:tc>
        <w:tc>
          <w:tcPr>
            <w:tcW w:w="2847" w:type="dxa"/>
          </w:tcPr>
          <w:p w:rsidR="00F44AF9" w:rsidRPr="00332E96" w:rsidRDefault="00F64E7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64E75" w:rsidRPr="00F64E75" w:rsidTr="00232737">
        <w:tc>
          <w:tcPr>
            <w:tcW w:w="1809" w:type="dxa"/>
          </w:tcPr>
          <w:p w:rsidR="00F64E75" w:rsidRPr="00332E96" w:rsidRDefault="00F64E7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/>
              </w:rPr>
              <w:t>2</w:t>
            </w:r>
          </w:p>
        </w:tc>
        <w:tc>
          <w:tcPr>
            <w:tcW w:w="8505" w:type="dxa"/>
          </w:tcPr>
          <w:p w:rsidR="00F64E75" w:rsidRPr="00F64E75" w:rsidRDefault="00F64E75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F64E75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Орфограмма. Закрепление.</w:t>
            </w:r>
          </w:p>
        </w:tc>
        <w:tc>
          <w:tcPr>
            <w:tcW w:w="2847" w:type="dxa"/>
          </w:tcPr>
          <w:p w:rsidR="00F64E75" w:rsidRDefault="00417A23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/>
              </w:rPr>
              <w:t>1</w:t>
            </w:r>
          </w:p>
        </w:tc>
      </w:tr>
      <w:tr w:rsidR="00F64E75" w:rsidRPr="00F64E75" w:rsidTr="00232737">
        <w:tc>
          <w:tcPr>
            <w:tcW w:w="1809" w:type="dxa"/>
          </w:tcPr>
          <w:p w:rsidR="00F64E75" w:rsidRDefault="00F64E7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/>
              </w:rPr>
              <w:t>3</w:t>
            </w:r>
          </w:p>
        </w:tc>
        <w:tc>
          <w:tcPr>
            <w:tcW w:w="8505" w:type="dxa"/>
          </w:tcPr>
          <w:p w:rsidR="00F64E75" w:rsidRPr="00F64E75" w:rsidRDefault="00F64E75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F64E75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Орфограмма.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Тесты .</w:t>
            </w:r>
          </w:p>
        </w:tc>
        <w:tc>
          <w:tcPr>
            <w:tcW w:w="2847" w:type="dxa"/>
          </w:tcPr>
          <w:p w:rsidR="00F64E75" w:rsidRDefault="00417A23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/>
              </w:rPr>
              <w:t>1</w:t>
            </w:r>
          </w:p>
        </w:tc>
      </w:tr>
      <w:tr w:rsidR="006E40D6" w:rsidRPr="00332E96" w:rsidTr="00964358">
        <w:tc>
          <w:tcPr>
            <w:tcW w:w="13161" w:type="dxa"/>
            <w:gridSpan w:val="3"/>
          </w:tcPr>
          <w:p w:rsidR="006E40D6" w:rsidRPr="00332E96" w:rsidRDefault="006E40D6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Морфемика</w:t>
            </w:r>
            <w:proofErr w:type="spellEnd"/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и словообразование</w:t>
            </w:r>
            <w:r w:rsidR="00C547E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- 4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05" w:type="dxa"/>
          </w:tcPr>
          <w:p w:rsidR="00F44AF9" w:rsidRPr="00332E96" w:rsidRDefault="00894E05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Однозначные и многозначные слова.</w:t>
            </w:r>
            <w:r w:rsidR="00C547E5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Омонимы.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05" w:type="dxa"/>
          </w:tcPr>
          <w:p w:rsidR="00F44AF9" w:rsidRPr="00332E96" w:rsidRDefault="00894E05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Синонимы. Антонимы. Фразеологизмы.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05" w:type="dxa"/>
          </w:tcPr>
          <w:p w:rsidR="00F44AF9" w:rsidRPr="00332E96" w:rsidRDefault="00894E05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Состав слова. Корень и окончание.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05" w:type="dxa"/>
          </w:tcPr>
          <w:p w:rsidR="00F44AF9" w:rsidRPr="00332E96" w:rsidRDefault="00894E05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Словообразование.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894E05" w:rsidRPr="00332E96" w:rsidTr="00473E0F">
        <w:tc>
          <w:tcPr>
            <w:tcW w:w="13161" w:type="dxa"/>
            <w:gridSpan w:val="3"/>
          </w:tcPr>
          <w:p w:rsidR="00894E05" w:rsidRPr="00332E96" w:rsidRDefault="00C547E5" w:rsidP="00C547E5">
            <w:pPr>
              <w:pStyle w:val="a3"/>
              <w:ind w:left="0" w:right="113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                                                      </w:t>
            </w:r>
            <w:r w:rsidR="00894E05"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Морфология и лексика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- 16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505" w:type="dxa"/>
          </w:tcPr>
          <w:p w:rsidR="00F44AF9" w:rsidRPr="00332E96" w:rsidRDefault="00894E05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Части речи. Имя существительное.</w:t>
            </w:r>
          </w:p>
        </w:tc>
        <w:tc>
          <w:tcPr>
            <w:tcW w:w="2847" w:type="dxa"/>
          </w:tcPr>
          <w:p w:rsidR="00F44AF9" w:rsidRPr="00332E96" w:rsidRDefault="00894E0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8505" w:type="dxa"/>
          </w:tcPr>
          <w:p w:rsidR="00F44AF9" w:rsidRPr="00332E96" w:rsidRDefault="00894E05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Собственные имена существительные.</w:t>
            </w:r>
          </w:p>
        </w:tc>
        <w:tc>
          <w:tcPr>
            <w:tcW w:w="2847" w:type="dxa"/>
          </w:tcPr>
          <w:p w:rsidR="00F44AF9" w:rsidRPr="00332E96" w:rsidRDefault="00894E0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505" w:type="dxa"/>
          </w:tcPr>
          <w:p w:rsidR="00F44AF9" w:rsidRPr="00332E96" w:rsidRDefault="00894E05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Нарицательные имена существительные. Словарный диктант.</w:t>
            </w:r>
          </w:p>
        </w:tc>
        <w:tc>
          <w:tcPr>
            <w:tcW w:w="2847" w:type="dxa"/>
          </w:tcPr>
          <w:p w:rsidR="00F44AF9" w:rsidRPr="00332E96" w:rsidRDefault="00894E0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8505" w:type="dxa"/>
          </w:tcPr>
          <w:p w:rsidR="00F44AF9" w:rsidRPr="00332E96" w:rsidRDefault="00894E05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Имя существительное. Единственное и множественное число.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505" w:type="dxa"/>
          </w:tcPr>
          <w:p w:rsidR="00F44AF9" w:rsidRPr="00332E96" w:rsidRDefault="00894E05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Имя существительное. Ск</w:t>
            </w:r>
            <w:r w:rsidR="00C547E5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лонение имен существительных по </w:t>
            </w: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падежам.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8505" w:type="dxa"/>
          </w:tcPr>
          <w:p w:rsidR="00F44AF9" w:rsidRPr="00332E96" w:rsidRDefault="00894E05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Склонение имен существительных по падежам.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505" w:type="dxa"/>
          </w:tcPr>
          <w:p w:rsidR="00F44AF9" w:rsidRPr="00332E96" w:rsidRDefault="00894E05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Изложение «Коз»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8505" w:type="dxa"/>
          </w:tcPr>
          <w:p w:rsidR="00F44AF9" w:rsidRPr="00332E96" w:rsidRDefault="003528E0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Части речи. Глагол.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505" w:type="dxa"/>
          </w:tcPr>
          <w:p w:rsidR="00F44AF9" w:rsidRPr="00332E96" w:rsidRDefault="003528E0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Изменение глаголов по числам и лицам.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8505" w:type="dxa"/>
          </w:tcPr>
          <w:p w:rsidR="00F44AF9" w:rsidRPr="00332E96" w:rsidRDefault="003528E0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Глагол. Времена глаголов. Настоящее время глаголов.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8505" w:type="dxa"/>
          </w:tcPr>
          <w:p w:rsidR="00F44AF9" w:rsidRPr="00332E96" w:rsidRDefault="003528E0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Прошедшее время глаголов.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05" w:type="dxa"/>
          </w:tcPr>
          <w:p w:rsidR="00F44AF9" w:rsidRPr="00332E96" w:rsidRDefault="003528E0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Будущее время глаголов.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8505" w:type="dxa"/>
          </w:tcPr>
          <w:p w:rsidR="00F44AF9" w:rsidRPr="00332E96" w:rsidRDefault="003528E0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Части речи. Имя прилагательное.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05" w:type="dxa"/>
          </w:tcPr>
          <w:p w:rsidR="00F44AF9" w:rsidRPr="00332E96" w:rsidRDefault="003528E0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Степени имен прилагательных. Роль прилагательных в предложении.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8505" w:type="dxa"/>
          </w:tcPr>
          <w:p w:rsidR="00F44AF9" w:rsidRPr="00332E96" w:rsidRDefault="003528E0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Местоимение. Единственное и множественное число. Изменение местоимений по падежам.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3528E0">
        <w:trPr>
          <w:trHeight w:val="449"/>
        </w:trPr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8505" w:type="dxa"/>
          </w:tcPr>
          <w:p w:rsidR="00F44AF9" w:rsidRPr="00332E96" w:rsidRDefault="003528E0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Частицы и союзы.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3528E0" w:rsidRPr="00332E96" w:rsidTr="00801C71">
        <w:tc>
          <w:tcPr>
            <w:tcW w:w="13161" w:type="dxa"/>
            <w:gridSpan w:val="3"/>
          </w:tcPr>
          <w:p w:rsidR="003528E0" w:rsidRPr="00332E96" w:rsidRDefault="00C547E5" w:rsidP="00C547E5">
            <w:pPr>
              <w:pStyle w:val="a3"/>
              <w:ind w:left="0" w:right="113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                                                     </w:t>
            </w:r>
            <w:r w:rsidR="003528E0"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Синтаксис и пунктуация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- 5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24</w:t>
            </w:r>
          </w:p>
        </w:tc>
        <w:tc>
          <w:tcPr>
            <w:tcW w:w="8505" w:type="dxa"/>
          </w:tcPr>
          <w:p w:rsidR="00F44AF9" w:rsidRPr="00332E96" w:rsidRDefault="003528E0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Предложения. Что такое предложения. Какие бывают предложения.</w:t>
            </w:r>
          </w:p>
        </w:tc>
        <w:tc>
          <w:tcPr>
            <w:tcW w:w="2847" w:type="dxa"/>
          </w:tcPr>
          <w:p w:rsidR="00F44AF9" w:rsidRPr="00332E96" w:rsidRDefault="003528E0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505" w:type="dxa"/>
          </w:tcPr>
          <w:p w:rsidR="00F44AF9" w:rsidRPr="00332E96" w:rsidRDefault="003528E0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Вопросительное</w:t>
            </w:r>
            <w:proofErr w:type="gramEnd"/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предложения.</w:t>
            </w:r>
          </w:p>
        </w:tc>
        <w:tc>
          <w:tcPr>
            <w:tcW w:w="2847" w:type="dxa"/>
          </w:tcPr>
          <w:p w:rsidR="00F44AF9" w:rsidRPr="00332E96" w:rsidRDefault="00614969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8505" w:type="dxa"/>
          </w:tcPr>
          <w:p w:rsidR="00F44AF9" w:rsidRPr="00332E96" w:rsidRDefault="003528E0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Воклицательное</w:t>
            </w:r>
            <w:proofErr w:type="spellEnd"/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предложения.</w:t>
            </w:r>
          </w:p>
        </w:tc>
        <w:tc>
          <w:tcPr>
            <w:tcW w:w="2847" w:type="dxa"/>
          </w:tcPr>
          <w:p w:rsidR="00F44AF9" w:rsidRPr="00332E96" w:rsidRDefault="00614969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614969" w:rsidRPr="00332E96" w:rsidTr="00232737">
        <w:tc>
          <w:tcPr>
            <w:tcW w:w="1809" w:type="dxa"/>
          </w:tcPr>
          <w:p w:rsidR="0061496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8505" w:type="dxa"/>
          </w:tcPr>
          <w:p w:rsidR="00614969" w:rsidRPr="00332E96" w:rsidRDefault="00614969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Главные и второстепенные члены предложения.</w:t>
            </w:r>
          </w:p>
        </w:tc>
        <w:tc>
          <w:tcPr>
            <w:tcW w:w="2847" w:type="dxa"/>
          </w:tcPr>
          <w:p w:rsidR="00614969" w:rsidRPr="00332E96" w:rsidRDefault="00614969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614969" w:rsidRPr="00332E96" w:rsidTr="00232737">
        <w:tc>
          <w:tcPr>
            <w:tcW w:w="1809" w:type="dxa"/>
          </w:tcPr>
          <w:p w:rsidR="0061496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8505" w:type="dxa"/>
          </w:tcPr>
          <w:p w:rsidR="00614969" w:rsidRPr="00332E96" w:rsidRDefault="00614969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Распространенные и нераспространенные предложения.</w:t>
            </w:r>
          </w:p>
        </w:tc>
        <w:tc>
          <w:tcPr>
            <w:tcW w:w="2847" w:type="dxa"/>
          </w:tcPr>
          <w:p w:rsidR="00614969" w:rsidRPr="00332E96" w:rsidRDefault="00614969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3528E0" w:rsidRPr="00DC49D5" w:rsidTr="00526411">
        <w:tc>
          <w:tcPr>
            <w:tcW w:w="13161" w:type="dxa"/>
            <w:gridSpan w:val="3"/>
          </w:tcPr>
          <w:p w:rsidR="003528E0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</w:t>
            </w:r>
            <w:r w:rsidR="003528E0"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Развитие речи с элементами культуры речи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- 6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8505" w:type="dxa"/>
          </w:tcPr>
          <w:p w:rsidR="00F44AF9" w:rsidRPr="00332E96" w:rsidRDefault="00614969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Р.Р. Работа с картиной.</w:t>
            </w:r>
          </w:p>
        </w:tc>
        <w:tc>
          <w:tcPr>
            <w:tcW w:w="2847" w:type="dxa"/>
          </w:tcPr>
          <w:p w:rsidR="00F44AF9" w:rsidRPr="00332E96" w:rsidRDefault="00614969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8505" w:type="dxa"/>
          </w:tcPr>
          <w:p w:rsidR="00F44AF9" w:rsidRPr="00332E96" w:rsidRDefault="00614969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Текст. Связная речь.</w:t>
            </w:r>
          </w:p>
        </w:tc>
        <w:tc>
          <w:tcPr>
            <w:tcW w:w="2847" w:type="dxa"/>
          </w:tcPr>
          <w:p w:rsidR="00F44AF9" w:rsidRPr="00332E96" w:rsidRDefault="00614969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8505" w:type="dxa"/>
          </w:tcPr>
          <w:p w:rsidR="00F44AF9" w:rsidRPr="00332E96" w:rsidRDefault="00614969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Типы текстов. Повествование. Описание.</w:t>
            </w:r>
          </w:p>
        </w:tc>
        <w:tc>
          <w:tcPr>
            <w:tcW w:w="2847" w:type="dxa"/>
          </w:tcPr>
          <w:p w:rsidR="00F44AF9" w:rsidRPr="00332E96" w:rsidRDefault="00614969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8505" w:type="dxa"/>
          </w:tcPr>
          <w:p w:rsidR="00F44AF9" w:rsidRPr="00332E96" w:rsidRDefault="00614969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Сочинение. Контрольный диктант.</w:t>
            </w:r>
          </w:p>
        </w:tc>
        <w:tc>
          <w:tcPr>
            <w:tcW w:w="2847" w:type="dxa"/>
          </w:tcPr>
          <w:p w:rsidR="00F44AF9" w:rsidRPr="00332E96" w:rsidRDefault="00614969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F44AF9" w:rsidRPr="00332E96" w:rsidTr="00232737">
        <w:tc>
          <w:tcPr>
            <w:tcW w:w="1809" w:type="dxa"/>
          </w:tcPr>
          <w:p w:rsidR="00F44AF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8505" w:type="dxa"/>
          </w:tcPr>
          <w:p w:rsidR="00F44AF9" w:rsidRPr="00332E96" w:rsidRDefault="00614969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Диктант «</w:t>
            </w:r>
            <w:r w:rsidR="00332E96"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 лесу</w:t>
            </w: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2847" w:type="dxa"/>
          </w:tcPr>
          <w:p w:rsidR="00F44AF9" w:rsidRPr="00332E96" w:rsidRDefault="00614969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614969" w:rsidRPr="00332E96" w:rsidTr="00232737">
        <w:tc>
          <w:tcPr>
            <w:tcW w:w="1809" w:type="dxa"/>
          </w:tcPr>
          <w:p w:rsidR="00614969" w:rsidRPr="00332E96" w:rsidRDefault="00C547E5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8505" w:type="dxa"/>
          </w:tcPr>
          <w:p w:rsidR="00614969" w:rsidRPr="00332E96" w:rsidRDefault="00614969" w:rsidP="00C547E5">
            <w:pPr>
              <w:pStyle w:val="a3"/>
              <w:ind w:left="0" w:right="1134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Изложение «</w:t>
            </w:r>
            <w:r w:rsidR="00332E96"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Птицы»</w:t>
            </w:r>
            <w:r w:rsidRPr="00332E9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2847" w:type="dxa"/>
          </w:tcPr>
          <w:p w:rsidR="00614969" w:rsidRPr="00332E96" w:rsidRDefault="00614969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614969" w:rsidRPr="00332E96" w:rsidTr="00232737">
        <w:tc>
          <w:tcPr>
            <w:tcW w:w="1809" w:type="dxa"/>
          </w:tcPr>
          <w:p w:rsidR="00614969" w:rsidRPr="00332E96" w:rsidRDefault="00614969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614969" w:rsidRPr="00332E96" w:rsidRDefault="00614969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3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Всего: 34 уроков</w:t>
            </w:r>
          </w:p>
        </w:tc>
        <w:tc>
          <w:tcPr>
            <w:tcW w:w="2847" w:type="dxa"/>
          </w:tcPr>
          <w:p w:rsidR="00614969" w:rsidRPr="00332E96" w:rsidRDefault="00614969" w:rsidP="00C547E5">
            <w:pPr>
              <w:pStyle w:val="a3"/>
              <w:ind w:left="0" w:right="11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0063B5" w:rsidRPr="00332E96" w:rsidRDefault="000063B5" w:rsidP="00C547E5">
      <w:pPr>
        <w:pStyle w:val="a3"/>
        <w:shd w:val="clear" w:color="auto" w:fill="FFFFFF"/>
        <w:ind w:left="1134" w:right="1134"/>
        <w:jc w:val="center"/>
        <w:rPr>
          <w:rFonts w:ascii="Times New Roman" w:hAnsi="Times New Roman"/>
          <w:b/>
          <w:bCs/>
          <w:color w:val="000000"/>
          <w:lang w:val="ru-RU" w:eastAsia="ru-RU"/>
        </w:rPr>
      </w:pPr>
    </w:p>
    <w:sectPr w:rsidR="000063B5" w:rsidRPr="00332E96" w:rsidSect="00D957BA">
      <w:pgSz w:w="16838" w:h="11906" w:orient="landscape"/>
      <w:pgMar w:top="198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23489"/>
    <w:multiLevelType w:val="hybridMultilevel"/>
    <w:tmpl w:val="984AD606"/>
    <w:lvl w:ilvl="0" w:tplc="A7AACEEA">
      <w:start w:val="3"/>
      <w:numFmt w:val="decimal"/>
      <w:lvlText w:val="%1."/>
      <w:lvlJc w:val="left"/>
      <w:pPr>
        <w:ind w:left="199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>
    <w:nsid w:val="6B46393F"/>
    <w:multiLevelType w:val="hybridMultilevel"/>
    <w:tmpl w:val="C28036CA"/>
    <w:lvl w:ilvl="0" w:tplc="1074B260">
      <w:start w:val="1"/>
      <w:numFmt w:val="decimal"/>
      <w:lvlText w:val="%1."/>
      <w:lvlJc w:val="left"/>
      <w:pPr>
        <w:ind w:left="163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534CB"/>
    <w:rsid w:val="000063B5"/>
    <w:rsid w:val="000A68A9"/>
    <w:rsid w:val="00120999"/>
    <w:rsid w:val="001D2FEB"/>
    <w:rsid w:val="00232737"/>
    <w:rsid w:val="002537F4"/>
    <w:rsid w:val="002603B6"/>
    <w:rsid w:val="00332E96"/>
    <w:rsid w:val="003528E0"/>
    <w:rsid w:val="003534CB"/>
    <w:rsid w:val="00417A23"/>
    <w:rsid w:val="00593D59"/>
    <w:rsid w:val="005B61B5"/>
    <w:rsid w:val="005D524B"/>
    <w:rsid w:val="00614969"/>
    <w:rsid w:val="006A4F71"/>
    <w:rsid w:val="006D08C5"/>
    <w:rsid w:val="006E40D6"/>
    <w:rsid w:val="00894E05"/>
    <w:rsid w:val="00961F73"/>
    <w:rsid w:val="00BB5E94"/>
    <w:rsid w:val="00C25ACE"/>
    <w:rsid w:val="00C547E5"/>
    <w:rsid w:val="00CF50EB"/>
    <w:rsid w:val="00D957BA"/>
    <w:rsid w:val="00DC49D5"/>
    <w:rsid w:val="00E21AA0"/>
    <w:rsid w:val="00E55053"/>
    <w:rsid w:val="00F44AF9"/>
    <w:rsid w:val="00F64E75"/>
    <w:rsid w:val="00FB388C"/>
    <w:rsid w:val="00FE02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4CB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4CB"/>
    <w:pPr>
      <w:ind w:left="720"/>
      <w:contextualSpacing/>
    </w:pPr>
  </w:style>
  <w:style w:type="table" w:styleId="a4">
    <w:name w:val="Table Grid"/>
    <w:basedOn w:val="a1"/>
    <w:uiPriority w:val="59"/>
    <w:rsid w:val="00353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B38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88C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4CB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4CB"/>
    <w:pPr>
      <w:ind w:left="720"/>
      <w:contextualSpacing/>
    </w:pPr>
  </w:style>
  <w:style w:type="table" w:styleId="a4">
    <w:name w:val="Table Grid"/>
    <w:basedOn w:val="a1"/>
    <w:uiPriority w:val="59"/>
    <w:rsid w:val="00353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1207A-81C2-4B1A-AACA-8F57EC49E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1237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6</cp:revision>
  <cp:lastPrinted>2020-10-09T11:48:00Z</cp:lastPrinted>
  <dcterms:created xsi:type="dcterms:W3CDTF">2020-10-11T21:14:00Z</dcterms:created>
  <dcterms:modified xsi:type="dcterms:W3CDTF">2020-10-19T05:27:00Z</dcterms:modified>
</cp:coreProperties>
</file>