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E4" w:rsidRDefault="000800E4" w:rsidP="000800E4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-870585</wp:posOffset>
            </wp:positionV>
            <wp:extent cx="7821930" cy="9460230"/>
            <wp:effectExtent l="819150" t="0" r="807720" b="0"/>
            <wp:wrapSquare wrapText="right"/>
            <wp:docPr id="3" name="Рисунок 3" descr="H:\2020-01-20 рп\ТЯ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20-01-20 рп\ТЯ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21930" cy="946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8A3" w:rsidRDefault="00757AA8" w:rsidP="000800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Планируемые результаты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</w:t>
      </w:r>
      <w:r w:rsidR="00A9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«Татарский язык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следующие умения и качества: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осознавать и определять (называть) свои эмоции;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и определять эмоции других людей; сочувствовать другим людям, сопереживать;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</w:t>
      </w:r>
      <w:proofErr w:type="gram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и уважение к Отечеству, его языку, культуре;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чтению, к ведению диалога с автором текста; потребность в чтении;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письму, к созданию собственных текстов, к письменной форме общения;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изучению языка;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ответственности за произнесённое и написанное слово.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</w:t>
      </w:r>
      <w:r w:rsidR="00A9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рса «Татарский язык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формирование универсальных учебных действий (УУД).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тему и цели урока;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учебной проблемы совместно с учителем;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по плану, сверяя свои действия с целью, корректировать свою деятельность;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вычитывать все виды текстовой информации: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подтекстовую, </w:t>
      </w:r>
      <w:proofErr w:type="gram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концептуальную</w:t>
      </w:r>
      <w:proofErr w:type="gram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разными видами чтения: изучающим, просмотровым, ознакомительным;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 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словарями, справочниками;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и синтез;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развития </w:t>
      </w:r>
      <w:proofErr w:type="gram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свои мысли в устной и письменной форме с учётом речевой ситуации;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и обосновывать свою точку зрения;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вопросы.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«Татар</w:t>
      </w:r>
      <w:r w:rsidR="00A9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язык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звуки речи в соответствии с нормами языка;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исправлять ошибки в словах с изученными орфограммами;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словарём;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чтения, делить текст на части, составлять план, пересказывать текст по плану;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высказывания, выделять на слух тему текста, ключевые слова;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связные устные высказывания на грамматическую и иную тему.</w:t>
      </w:r>
    </w:p>
    <w:p w:rsidR="00757AA8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  <w:t>II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Содержание учебного предмета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="0089681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Татарский язык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</w:p>
    <w:p w:rsidR="00757AA8" w:rsidRPr="009235AA" w:rsidRDefault="00757AA8" w:rsidP="0075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</w:p>
    <w:p w:rsidR="00757AA8" w:rsidRPr="009235AA" w:rsidRDefault="00757AA8" w:rsidP="0075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Чем мы будем заниматься на уроках татарского языка.</w:t>
      </w:r>
      <w:r w:rsidRPr="009235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Звуки и буквы. Названия предметов.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Орфография. Большая буква  в именах,  отчествах, фамилиях людей, кличках животных, географических названиях.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Предложение.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Признаки  предложения  (предложение  состоит  из  слов,  выражает законченную мысль, произносится с повествовательной, вопросительной  или восклицательной интонацией;  слова в предложении связаны по смыслу).       Умение членить сплошной текст на предложения (определять границы предложений на основе смысла и интонации, оформлять предложение  на   письме).  Конструирование  предложений  из  слов, наблюдение за порядком слов в предложениях.</w:t>
      </w:r>
    </w:p>
    <w:p w:rsidR="00757AA8" w:rsidRPr="009235AA" w:rsidRDefault="00757AA8" w:rsidP="0075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Звуки и буквы.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Алфавит.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Знание букв в алфавитном порядке, умение правильно называть буквы. Практическая значимость знания алфавита.</w:t>
      </w:r>
    </w:p>
    <w:p w:rsidR="00757AA8" w:rsidRPr="009235AA" w:rsidRDefault="00757AA8" w:rsidP="0075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буквы. Согласные буквы.  Ударение.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Развитие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речи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осуществляется  на  каждом  уроке  татарского  языка при   изучении   программного   материала  и  ведётся  в  нескольких направлениях: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обогащение  словарного запаса детей (уточнение и разъяснение лексического значения слов);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развитие  грамматического  строя  речи (анализ и конструирование предложений, словосочетаний); 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развитие связной устной речи (ответы на вопросы, составление предложений и  небольших текстов), письменной речи  (составление и  запись  предложений,  небольших  текстов  из  5–6  предложений)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обучение правильному произношению  слов, ударению, интонированию.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Каллиграфия.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Закрепление  навыка  начертания  букв  и  соединений,  гигиенических  навыков  письма.  Совершенствование  навыка письма в одну линейку.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каллиграфией и упражнения в связной речи проводятся в процессе изучения всего программного материала по татарскому языку. 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проверки знаний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достижений учащихся по татарскому языку проводится в форме письменных работ: диктантов (28 -35 слов), словарных диктантов (7 - 8 слов),  грамматических заданий, контрольных списываний, изложений (20 - 25слов), а также в форме устного опроса. </w:t>
      </w:r>
    </w:p>
    <w:p w:rsidR="00757AA8" w:rsidRPr="009235AA" w:rsidRDefault="00757AA8" w:rsidP="0075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Чтение. </w:t>
      </w:r>
    </w:p>
    <w:p w:rsidR="00757AA8" w:rsidRPr="009235AA" w:rsidRDefault="00757AA8" w:rsidP="00757AA8">
      <w:pPr>
        <w:shd w:val="clear" w:color="auto" w:fill="FFFFFF"/>
        <w:spacing w:after="0" w:line="240" w:lineRule="auto"/>
        <w:ind w:left="14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35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әйдәгез мәктәпкә!”, “Күремсез, дусларым, көз килде тышта!”, “Әткәй, әнкәй, туганнарым”, “Ак чә</w:t>
      </w:r>
      <w:proofErr w:type="gramStart"/>
      <w:r w:rsidRPr="009235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ч</w:t>
      </w:r>
      <w:proofErr w:type="gramEnd"/>
      <w:r w:rsidRPr="009235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әкләр ява”,</w:t>
      </w:r>
    </w:p>
    <w:p w:rsidR="00757AA8" w:rsidRPr="009235AA" w:rsidRDefault="00757AA8" w:rsidP="00757AA8">
      <w:pPr>
        <w:shd w:val="clear" w:color="auto" w:fill="FFFFFF"/>
        <w:spacing w:after="0" w:line="240" w:lineRule="auto"/>
        <w:ind w:left="14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“Үзе яхшының эше дә яхшы”, “Туган җир, туган ил”, “Яз җыры”, “Борын-борын заманда”, “Саумы, җәй!”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Обучение прогнозированию содержания текста на основе заглавия, иллюстрации и ключевых слов.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Развитие умения находить ключевые слова в тексте.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Обучение самостоятельному формулированию вопросов к тексту по ходу чтения.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Развитие умений делить текст на части, самостоятельно озаглавливать части.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Развитие умения формулировать основную мысль текста (частей текста), соотносить основную мысль и заглавие текста.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Обучение: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подробному пересказу небольших произведений или отдельных эпизодов с соблюдением логики изложения;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выборочному пересказу текстов в форме рассказа о сказочном герое.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Выражение своего отношения к героям, событиям, языку произведения. Развитие умения аргументировать свою точку зрения.</w:t>
      </w:r>
    </w:p>
    <w:p w:rsidR="00757AA8" w:rsidRPr="009235AA" w:rsidRDefault="00757AA8" w:rsidP="0075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Высказывание своего отношения к </w:t>
      </w:r>
      <w:proofErr w:type="gramStart"/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прочитанному</w:t>
      </w:r>
      <w:proofErr w:type="gramEnd"/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Говорение. Диалогическая речь. Монологическая речь.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 на слух татарской речи в предъявлении учителя, построенной на изученном материале и включающей  5-6 незнакомых слов, значение которых ясно по контексту. Прослушивание  и понимание  сообщения одноклассников по теме.</w:t>
      </w:r>
    </w:p>
    <w:p w:rsidR="00757AA8" w:rsidRPr="009235AA" w:rsidRDefault="00757AA8" w:rsidP="0075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 беседы в соответствии с речевой ситуацией или по содержанию прочитанного текста. Составление  диалога на заданную тему. </w:t>
      </w:r>
    </w:p>
    <w:p w:rsidR="00757AA8" w:rsidRPr="009235AA" w:rsidRDefault="00757AA8" w:rsidP="00757AA8">
      <w:pPr>
        <w:spacing w:after="0" w:line="240" w:lineRule="auto"/>
        <w:rPr>
          <w:rFonts w:ascii="a_Helver Bashkir" w:eastAsia="Times New Roman" w:hAnsi="a_Helver Bashkir" w:cs="Times New Roman"/>
          <w:sz w:val="24"/>
          <w:szCs w:val="24"/>
          <w:lang w:val="tt-RU" w:eastAsia="ru-RU"/>
        </w:rPr>
      </w:pPr>
    </w:p>
    <w:p w:rsidR="00757AA8" w:rsidRPr="009235AA" w:rsidRDefault="00757AA8" w:rsidP="00757A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:rsidR="00757AA8" w:rsidRPr="009235AA" w:rsidRDefault="00757AA8" w:rsidP="00757A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:rsidR="00A93A16" w:rsidRDefault="00A93A16" w:rsidP="00A93A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93A16" w:rsidRPr="00A93A16" w:rsidRDefault="00A93A16" w:rsidP="00A93A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93A1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A93A16" w:rsidRPr="00A93A16" w:rsidRDefault="00A93A16" w:rsidP="00A9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A16" w:rsidRPr="00A93A16" w:rsidRDefault="00A93A16" w:rsidP="00A9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230"/>
        <w:gridCol w:w="1418"/>
      </w:tblGrid>
      <w:tr w:rsidR="00A93A16" w:rsidRPr="00A93A16" w:rsidTr="000A24A5">
        <w:trPr>
          <w:trHeight w:val="733"/>
        </w:trPr>
        <w:tc>
          <w:tcPr>
            <w:tcW w:w="992" w:type="dxa"/>
          </w:tcPr>
          <w:p w:rsidR="00A93A16" w:rsidRPr="00A93A16" w:rsidRDefault="00A93A16" w:rsidP="00A9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3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3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30" w:type="dxa"/>
            <w:shd w:val="clear" w:color="auto" w:fill="auto"/>
          </w:tcPr>
          <w:p w:rsidR="00A93A16" w:rsidRPr="00A93A16" w:rsidRDefault="00A93A16" w:rsidP="00A9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1418" w:type="dxa"/>
          </w:tcPr>
          <w:p w:rsidR="00A93A16" w:rsidRPr="00A93A16" w:rsidRDefault="00A93A16" w:rsidP="00A9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93A16" w:rsidRPr="00A93A16" w:rsidRDefault="00A93A16" w:rsidP="00A9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82095E" w:rsidRPr="00A93A16" w:rsidTr="000A24A5">
        <w:trPr>
          <w:trHeight w:val="733"/>
        </w:trPr>
        <w:tc>
          <w:tcPr>
            <w:tcW w:w="992" w:type="dxa"/>
          </w:tcPr>
          <w:p w:rsidR="0082095E" w:rsidRPr="00A93A16" w:rsidRDefault="0082095E" w:rsidP="00A9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82095E" w:rsidRPr="00BF2A7A" w:rsidRDefault="0082095E" w:rsidP="0041683F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BF2A7A">
              <w:rPr>
                <w:rFonts w:ascii="Times New Roman" w:eastAsia="Times New Roman" w:hAnsi="Times New Roman"/>
                <w:sz w:val="24"/>
                <w:szCs w:val="24"/>
              </w:rPr>
              <w:t xml:space="preserve">Фонетика </w:t>
            </w:r>
            <w:proofErr w:type="spellStart"/>
            <w:r w:rsidRPr="00BF2A7A">
              <w:rPr>
                <w:rFonts w:ascii="Times New Roman" w:eastAsia="Times New Roman" w:hAnsi="Times New Roman"/>
                <w:sz w:val="24"/>
                <w:szCs w:val="24"/>
              </w:rPr>
              <w:t>һә</w:t>
            </w:r>
            <w:proofErr w:type="gramStart"/>
            <w:r w:rsidRPr="00BF2A7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BF2A7A">
              <w:rPr>
                <w:rFonts w:ascii="Times New Roman" w:eastAsia="Times New Roman" w:hAnsi="Times New Roman"/>
                <w:sz w:val="24"/>
                <w:szCs w:val="24"/>
              </w:rPr>
              <w:t xml:space="preserve"> орфоэпия</w:t>
            </w:r>
          </w:p>
        </w:tc>
        <w:tc>
          <w:tcPr>
            <w:tcW w:w="1418" w:type="dxa"/>
          </w:tcPr>
          <w:p w:rsidR="0082095E" w:rsidRPr="00BF2A7A" w:rsidRDefault="0082095E" w:rsidP="0041683F">
            <w:pPr>
              <w:pStyle w:val="af4"/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9</w:t>
            </w:r>
          </w:p>
        </w:tc>
      </w:tr>
      <w:tr w:rsidR="0082095E" w:rsidRPr="00A93A16" w:rsidTr="000A24A5">
        <w:trPr>
          <w:trHeight w:val="733"/>
        </w:trPr>
        <w:tc>
          <w:tcPr>
            <w:tcW w:w="992" w:type="dxa"/>
          </w:tcPr>
          <w:p w:rsidR="0082095E" w:rsidRPr="00A93A16" w:rsidRDefault="0082095E" w:rsidP="00A9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82095E" w:rsidRPr="00BF2A7A" w:rsidRDefault="0082095E" w:rsidP="0041683F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A7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Сүз</w:t>
            </w:r>
            <w:r w:rsidRPr="00BF2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2095E" w:rsidRPr="00BF2A7A" w:rsidRDefault="0082095E" w:rsidP="0041683F">
            <w:pPr>
              <w:pStyle w:val="af4"/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10</w:t>
            </w:r>
          </w:p>
        </w:tc>
      </w:tr>
      <w:tr w:rsidR="0082095E" w:rsidRPr="00A93A16" w:rsidTr="000A24A5">
        <w:trPr>
          <w:trHeight w:val="733"/>
        </w:trPr>
        <w:tc>
          <w:tcPr>
            <w:tcW w:w="992" w:type="dxa"/>
          </w:tcPr>
          <w:p w:rsidR="0082095E" w:rsidRPr="00A93A16" w:rsidRDefault="0082095E" w:rsidP="00A9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82095E" w:rsidRPr="00BF2A7A" w:rsidRDefault="0082095E" w:rsidP="0041683F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BF2A7A">
              <w:rPr>
                <w:rFonts w:ascii="Times New Roman" w:eastAsia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418" w:type="dxa"/>
          </w:tcPr>
          <w:p w:rsidR="0082095E" w:rsidRPr="00BF2A7A" w:rsidRDefault="0082095E" w:rsidP="0041683F">
            <w:pPr>
              <w:pStyle w:val="af4"/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BF2A7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82095E" w:rsidRPr="00A93A16" w:rsidTr="000A24A5">
        <w:trPr>
          <w:trHeight w:val="733"/>
        </w:trPr>
        <w:tc>
          <w:tcPr>
            <w:tcW w:w="992" w:type="dxa"/>
          </w:tcPr>
          <w:p w:rsidR="0082095E" w:rsidRPr="00A93A16" w:rsidRDefault="0082095E" w:rsidP="00A9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82095E" w:rsidRPr="00BF2A7A" w:rsidRDefault="0082095E" w:rsidP="0041683F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lang w:val="tt-RU"/>
              </w:rPr>
            </w:pPr>
            <w:r w:rsidRPr="00BF2A7A">
              <w:rPr>
                <w:lang w:val="tt-RU"/>
              </w:rPr>
              <w:t>Җөмлә.</w:t>
            </w:r>
          </w:p>
        </w:tc>
        <w:tc>
          <w:tcPr>
            <w:tcW w:w="1418" w:type="dxa"/>
          </w:tcPr>
          <w:p w:rsidR="0082095E" w:rsidRPr="00BF2A7A" w:rsidRDefault="0082095E" w:rsidP="0041683F">
            <w:pPr>
              <w:pStyle w:val="af4"/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6</w:t>
            </w:r>
          </w:p>
        </w:tc>
      </w:tr>
      <w:tr w:rsidR="0082095E" w:rsidRPr="00A93A16" w:rsidTr="000A24A5">
        <w:trPr>
          <w:trHeight w:val="733"/>
        </w:trPr>
        <w:tc>
          <w:tcPr>
            <w:tcW w:w="992" w:type="dxa"/>
          </w:tcPr>
          <w:p w:rsidR="0082095E" w:rsidRPr="00A93A16" w:rsidRDefault="0082095E" w:rsidP="00A9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82095E" w:rsidRPr="00BF2A7A" w:rsidRDefault="0082095E" w:rsidP="0041683F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lang w:val="tt-RU"/>
              </w:rPr>
            </w:pPr>
            <w:r w:rsidRPr="00BF2A7A">
              <w:rPr>
                <w:lang w:val="tt-RU"/>
              </w:rPr>
              <w:t>Бәйләнешле сөйләм.</w:t>
            </w:r>
          </w:p>
        </w:tc>
        <w:tc>
          <w:tcPr>
            <w:tcW w:w="1418" w:type="dxa"/>
          </w:tcPr>
          <w:p w:rsidR="0082095E" w:rsidRPr="00BF2A7A" w:rsidRDefault="0082095E" w:rsidP="0041683F">
            <w:pPr>
              <w:pStyle w:val="af4"/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6</w:t>
            </w:r>
          </w:p>
        </w:tc>
      </w:tr>
      <w:tr w:rsidR="0082095E" w:rsidRPr="00A93A16" w:rsidTr="000A24A5">
        <w:trPr>
          <w:trHeight w:val="733"/>
        </w:trPr>
        <w:tc>
          <w:tcPr>
            <w:tcW w:w="992" w:type="dxa"/>
          </w:tcPr>
          <w:p w:rsidR="0082095E" w:rsidRPr="00A93A16" w:rsidRDefault="0082095E" w:rsidP="00A9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82095E" w:rsidRPr="00BF2A7A" w:rsidRDefault="0082095E" w:rsidP="0041683F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lang w:val="tt-RU"/>
              </w:rPr>
            </w:pPr>
            <w:r>
              <w:rPr>
                <w:lang w:val="tt-RU"/>
              </w:rPr>
              <w:t>Итого</w:t>
            </w:r>
          </w:p>
        </w:tc>
        <w:tc>
          <w:tcPr>
            <w:tcW w:w="1418" w:type="dxa"/>
          </w:tcPr>
          <w:p w:rsidR="0082095E" w:rsidRPr="00BF2A7A" w:rsidRDefault="0082095E" w:rsidP="0082095E">
            <w:pPr>
              <w:pStyle w:val="af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BF2A7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35</w:t>
            </w:r>
          </w:p>
        </w:tc>
      </w:tr>
    </w:tbl>
    <w:p w:rsidR="00757AA8" w:rsidRPr="001D09ED" w:rsidRDefault="00757AA8" w:rsidP="001D09E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64EB" w:rsidRDefault="002064EB" w:rsidP="0023129D">
      <w:pPr>
        <w:ind w:firstLine="36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64EB" w:rsidRDefault="002064EB" w:rsidP="0023129D">
      <w:pPr>
        <w:ind w:firstLine="36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64EB" w:rsidRDefault="002064EB" w:rsidP="0023129D">
      <w:pPr>
        <w:ind w:firstLine="36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64EB" w:rsidRDefault="002064EB" w:rsidP="0023129D">
      <w:pPr>
        <w:ind w:firstLine="36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64EB" w:rsidRDefault="002064EB" w:rsidP="0023129D">
      <w:pPr>
        <w:ind w:firstLine="36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828A3" w:rsidRPr="0023129D" w:rsidRDefault="0023129D" w:rsidP="0023129D">
      <w:pPr>
        <w:ind w:firstLine="36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3129D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Приложен</w:t>
      </w:r>
      <w:bookmarkStart w:id="0" w:name="_GoBack"/>
      <w:bookmarkEnd w:id="0"/>
      <w:r w:rsidRPr="0023129D">
        <w:rPr>
          <w:rFonts w:ascii="Times New Roman" w:hAnsi="Times New Roman"/>
          <w:b/>
          <w:color w:val="000000"/>
          <w:sz w:val="24"/>
          <w:szCs w:val="24"/>
          <w:lang w:eastAsia="ru-RU"/>
        </w:rPr>
        <w:t>ие</w:t>
      </w:r>
    </w:p>
    <w:p w:rsidR="001D09ED" w:rsidRPr="0023129D" w:rsidRDefault="001D09ED" w:rsidP="0023129D">
      <w:pPr>
        <w:spacing w:after="0" w:line="240" w:lineRule="auto"/>
        <w:rPr>
          <w:rFonts w:ascii="Arial" w:eastAsia="Times New Roman" w:hAnsi="Arial" w:cs="Arial"/>
          <w:b/>
          <w:smallCaps/>
          <w:sz w:val="32"/>
          <w:szCs w:val="32"/>
          <w:lang w:eastAsia="ru-RU"/>
        </w:rPr>
      </w:pPr>
    </w:p>
    <w:p w:rsidR="001D09ED" w:rsidRPr="0023129D" w:rsidRDefault="001D09ED" w:rsidP="0023129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ru-RU"/>
        </w:rPr>
      </w:pPr>
    </w:p>
    <w:p w:rsidR="00B1447E" w:rsidRPr="0023129D" w:rsidRDefault="00B1447E" w:rsidP="0023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23129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Календарно-тематическое пл</w:t>
      </w:r>
      <w:r w:rsidR="006967E2" w:rsidRPr="0023129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анирование по предмету «Родной </w:t>
      </w:r>
      <w:r w:rsidRPr="0023129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язык»</w:t>
      </w:r>
      <w:r w:rsidR="00B02935" w:rsidRPr="0023129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2 класс</w:t>
      </w:r>
    </w:p>
    <w:p w:rsidR="00B1447E" w:rsidRPr="0023129D" w:rsidRDefault="00B1447E" w:rsidP="00B1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14685" w:type="dxa"/>
        <w:jc w:val="center"/>
        <w:tblInd w:w="-3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961"/>
        <w:gridCol w:w="941"/>
        <w:gridCol w:w="2501"/>
        <w:gridCol w:w="3354"/>
        <w:gridCol w:w="3015"/>
        <w:gridCol w:w="3570"/>
      </w:tblGrid>
      <w:tr w:rsidR="00A93A16" w:rsidRPr="0023129D" w:rsidTr="00A93A16">
        <w:trPr>
          <w:trHeight w:val="368"/>
          <w:jc w:val="center"/>
        </w:trPr>
        <w:tc>
          <w:tcPr>
            <w:tcW w:w="343" w:type="dxa"/>
            <w:vMerge w:val="restart"/>
            <w:tcBorders>
              <w:right w:val="single" w:sz="4" w:space="0" w:color="auto"/>
            </w:tcBorders>
            <w:vAlign w:val="center"/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01" w:type="dxa"/>
            <w:vMerge w:val="restart"/>
            <w:vAlign w:val="center"/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1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A93A16" w:rsidRPr="0023129D" w:rsidTr="00A93A16">
        <w:trPr>
          <w:trHeight w:val="508"/>
          <w:jc w:val="center"/>
        </w:trPr>
        <w:tc>
          <w:tcPr>
            <w:tcW w:w="343" w:type="dxa"/>
            <w:vMerge/>
            <w:tcBorders>
              <w:right w:val="single" w:sz="4" w:space="0" w:color="auto"/>
            </w:tcBorders>
            <w:vAlign w:val="center"/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A9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A16" w:rsidRPr="0023129D" w:rsidRDefault="00A93A16" w:rsidP="00A9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501" w:type="dxa"/>
            <w:vMerge/>
            <w:vAlign w:val="center"/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vMerge/>
            <w:tcBorders>
              <w:right w:val="single" w:sz="4" w:space="0" w:color="auto"/>
            </w:tcBorders>
            <w:vAlign w:val="center"/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A16" w:rsidRPr="0023129D" w:rsidTr="00A93A16">
        <w:trPr>
          <w:trHeight w:val="220"/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5.09.19</w:t>
            </w: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Сүзлекләр яки белешмәлерләр белән эшләгәндә алфавиттан файдалану.</w:t>
            </w:r>
          </w:p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Авазлар һәм хәрефләр</w:t>
            </w:r>
          </w:p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изученные орфограммы</w:t>
            </w:r>
            <w:proofErr w:type="gramStart"/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нализировать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-буквенные схемы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умение пользоваться инструкциями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Сузык авазлар. Калын һәм нечкә сузыклар.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Повторять изученные орфограммы: </w:t>
            </w: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-буквенные</w:t>
            </w:r>
            <w:proofErr w:type="gramEnd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схемы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умение поиска информации в учебных словарях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О, ы хәрефләре.</w:t>
            </w:r>
          </w:p>
          <w:p w:rsidR="00A93A16" w:rsidRPr="0023129D" w:rsidRDefault="00A93A16" w:rsidP="0082095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Басымлы, басымсыз  сузыклар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Повторять изученные орфограммы:  однозначные и многозначные слова </w:t>
            </w:r>
            <w:proofErr w:type="gramStart"/>
            <w:r w:rsidRPr="002312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;б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уква  соединительного гласного. Антонимы, синонимы, омонимы.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получать, искать и фиксировать информацию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</w:t>
            </w: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26.09.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lastRenderedPageBreak/>
              <w:t xml:space="preserve">О, ы хәрефләре кергән сүзләрнең </w:t>
            </w: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lastRenderedPageBreak/>
              <w:t>дөрес язылышы.</w:t>
            </w:r>
          </w:p>
          <w:p w:rsidR="00A93A16" w:rsidRPr="0023129D" w:rsidRDefault="00A93A16" w:rsidP="0082095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 Сузык аваз хәрефләрен дөрес язу кагыйдәләре. Ө, е хәрефләре.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виды предложений по цели 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 и интонации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по ходу или результатам выполнения задания 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и высказывать самые простые общие для всех 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правила поведения при общении и сотрудничестве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75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  <w:r w:rsidRPr="002312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Ө, е хәрефләре кергән сүзләрнең дөрес язылышы</w:t>
            </w:r>
            <w:r w:rsidRPr="002312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 </w:t>
            </w:r>
          </w:p>
          <w:p w:rsidR="00A93A16" w:rsidRPr="0023129D" w:rsidRDefault="00A93A16" w:rsidP="008209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Сузык һәм тартык авазларны аеру. Э, е хәрефләре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писать прописную букву в именах собственных, правильно обозначать на письме границы предложения (прописная буква в начале и знаки препинания в конце предложения)</w:t>
            </w:r>
          </w:p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Э, е хәрефләре кергән сүзләрнең дөрес язылышы Иҗек. Сүзләрне юлдан-юлга күчерү.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писать прописную букву в именах собственных, правильно обозначать на письме границы предложения (прописная буква в начале и знаки препинания в конце предложения)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</w:t>
            </w: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3A16" w:rsidRPr="0023129D" w:rsidRDefault="00A93A16" w:rsidP="0082095E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“Сузык авазлар” темасы буенча ирекле диктант.</w:t>
            </w:r>
          </w:p>
          <w:p w:rsidR="00A93A16" w:rsidRPr="0023129D" w:rsidRDefault="00A93A16" w:rsidP="008209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Повторять изученные орфограммы. </w:t>
            </w: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слова, производить </w:t>
            </w:r>
            <w:proofErr w:type="spellStart"/>
            <w:proofErr w:type="gramStart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</w:t>
            </w:r>
            <w:proofErr w:type="spell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 обнаруживать и формулировать учебную проблему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Хаталар өстендә эш. Тартык авазлар. </w:t>
            </w:r>
          </w:p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Тартык авазлар. </w:t>
            </w:r>
          </w:p>
          <w:p w:rsidR="00A93A16" w:rsidRPr="0023129D" w:rsidRDefault="00A93A16" w:rsidP="0082095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lastRenderedPageBreak/>
              <w:t>М,н, ң хәрефләре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proofErr w:type="spellStart"/>
            <w:proofErr w:type="gramStart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оговариваться</w:t>
            </w:r>
            <w:proofErr w:type="spell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людьми: выполняя различные роли в группе, сотрудничать в совместном решении 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формулировать цели урока после предварительного обсуждения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Яңгырау авазларны аеру, аларның парларын билгеләү. </w:t>
            </w:r>
          </w:p>
          <w:p w:rsidR="00A93A16" w:rsidRPr="0023129D" w:rsidRDefault="00A93A16" w:rsidP="008209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В хәрефе.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слова, производить </w:t>
            </w:r>
            <w:proofErr w:type="spellStart"/>
            <w:proofErr w:type="gramStart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умение пользоваться инструкциями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3C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3C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  <w:p w:rsidR="00A93A16" w:rsidRPr="0023129D" w:rsidRDefault="00A93A16" w:rsidP="003C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В хәрефе кергән сүзләрнең дөрес язылышы .</w:t>
            </w:r>
          </w:p>
          <w:p w:rsidR="00A93A16" w:rsidRPr="0023129D" w:rsidRDefault="00A93A16" w:rsidP="008209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Парлы тартык авазларны билгеләү. К,г хәрефләре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Слуховой и зрительный диктанты. Правильное начертание букв.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:</w:t>
            </w:r>
            <w:r w:rsidRPr="002312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самостоятельно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К,г хәрефләре кергән сүзләрне дөрес уку һәм язу.</w:t>
            </w:r>
          </w:p>
          <w:p w:rsidR="00A93A16" w:rsidRPr="0023129D" w:rsidRDefault="00A93A16" w:rsidP="0082095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 К,г хәрефләре кергән сүзләрнең дөрес язылышы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 формами изученных письменных букв. Исследовать и усвоить алгоритм письма под диктовку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получать, искать и фиксировать информацию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Х. Һ хәрефләре. Авазга характеристика бирү. </w:t>
            </w:r>
          </w:p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Х. Һ хәрефләре кергән сүзләрнең дөрес язылышы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Отработка навыка каллиграфии, орфографической зоркости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онтролировать</w:t>
            </w:r>
            <w:proofErr w:type="spell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по ходу или результатам выполнения задания 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</w:t>
            </w: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Парсыз тартык авазларны билгеләү. Й хәрефе .</w:t>
            </w:r>
          </w:p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lastRenderedPageBreak/>
              <w:t>Й хәрефе кергән сүзләрнең дөрес язылышы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 </w:t>
            </w: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(формы) изученных букв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обосновать, приводя аргументы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решения проблемы (задачи) совместно с учителем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“Тартык авазлар” темасы буенча контроль диктант.</w:t>
            </w:r>
          </w:p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Тартык авазлар темасы буенча хаталар өстендә эш. Е,е хәрефләре, аларның кулланылышы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Описывать, сравнивать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буквы по группам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</w:t>
            </w: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</w:t>
            </w: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Е, е хәрефләре кергән сүзләрне дөрес уку һәм язу.</w:t>
            </w:r>
          </w:p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письма. Производить разбор слов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Парсыз тартык авазларны билгеләү. Й хәрефе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буквы </w:t>
            </w: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Г, г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; различать согласные звуки по твёрдости-мягкости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оговариваться</w:t>
            </w:r>
            <w:proofErr w:type="spell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людьми: выполняя различные роли в группе, сотрудничать в совместном решении </w:t>
            </w: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Й хәрефе кергән сүзләрнең дөрес язылышы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</w:t>
            </w:r>
          </w:p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“Тартык авазлар” темасы буенча контроль диктант 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письма. Производить разбор слов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пользоваться инструкциями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Тартык авазлар темасы буенча </w:t>
            </w: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lastRenderedPageBreak/>
              <w:t>хаталар өстендә эш. Е,е хәрефләре, аларның кулланылышы. Е, е хәрефләре кергән сүзләрне дөрес уку һәм язу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Описывать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события и явления с использованием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букв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формировать умение 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поиска информации в учебных словарях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и высказывать самые простые общие для всех 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правила поведения при общении и сотрудничестве</w:t>
            </w:r>
          </w:p>
        </w:tc>
      </w:tr>
      <w:tr w:rsidR="00A93A16" w:rsidRPr="0023129D" w:rsidTr="00A93A16">
        <w:trPr>
          <w:trHeight w:val="1167"/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Я хәрефе , аның кулланылышы.</w:t>
            </w:r>
          </w:p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 Я хәрефе кергән сүзләрне дөрес уку һәм язу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письма, </w:t>
            </w: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получать, искать и фиксировать информацию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Ю  хәрефе , аның кулланылышы.</w:t>
            </w:r>
          </w:p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 Ю  хәрефе кергән сүзләрне дөрес уку һәм язу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письма, производить </w:t>
            </w:r>
            <w:proofErr w:type="spellStart"/>
            <w:proofErr w:type="gramStart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 </w:t>
            </w:r>
          </w:p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Бертөрле  ике тартык аваз хәрефләренең янәшә килүе.</w:t>
            </w:r>
          </w:p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 Ь хәрефе -нечкәлек билгесе, аның кулланылышы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букв. Работать с информацией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Ъ </w:t>
            </w: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хәрефе - калынлык билгесе, аның кулланылышы</w:t>
            </w:r>
            <w:proofErr w:type="gramStart"/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 .</w:t>
            </w:r>
            <w:proofErr w:type="gramEnd"/>
          </w:p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Ъ хәрефе -  аеру  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смыслоразличительную роль звуков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предполагать, какая 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нужна для решения учебной задачи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формулировать цели урока после предварительного обсуждения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“Авазлар һәм хәрефләр” темасы буенча хаталар өстендә эш. Графика. Алфавит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обозначения звука [й'] в начале слова (с помощью букв </w:t>
            </w: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е, ё, ю, я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93A16" w:rsidRPr="0023129D" w:rsidRDefault="00A93A16" w:rsidP="0082095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слова с буквой </w:t>
            </w: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, с гласными </w:t>
            </w: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е, ё, ю, я</w:t>
            </w:r>
          </w:p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4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A93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“Сузык һәм тартык авазлар” темасы буенча кабатлау.</w:t>
            </w:r>
          </w:p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“Сузык һәм тартык авазлар” темасы буенча контрол</w:t>
            </w: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ь</w:t>
            </w: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 диктант.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письменные буквы татарского  алфавита</w:t>
            </w:r>
            <w:proofErr w:type="gramStart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gramEnd"/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связно, с усвоенными алгоритмами, писать как отдельные слова, так и предложения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оговариваться</w:t>
            </w:r>
            <w:proofErr w:type="spell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Сузык һәм тартык авазлар” темасы буенча хаталар өстендә эш. Сүз. Сүзнең яңгыраш һәм мәгънә бердәмлеге.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роль йотированных гласных в русском языке, когда буквы </w:t>
            </w: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я, ю, е, ё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по два звука.</w:t>
            </w:r>
          </w:p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гласные и согласные звуки, производить </w:t>
            </w:r>
            <w:proofErr w:type="spellStart"/>
            <w:proofErr w:type="gramStart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получать, искать и фиксировать информацию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Сүзләрне иҗекләргә бүлү. Иҗек калыплары. Сүзнең тамыры.</w:t>
            </w:r>
          </w:p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tt-RU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Знать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роль йотированных гласных в русском языке, когда буквы </w:t>
            </w: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я, ю, е, ё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по два звука.</w:t>
            </w:r>
          </w:p>
          <w:p w:rsidR="00A93A16" w:rsidRPr="0023129D" w:rsidRDefault="00A93A16" w:rsidP="008209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гласные и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 звуки</w:t>
            </w:r>
          </w:p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письма (буквы). Сопоставлять, сравнивать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умение поиска информации в учебных словарях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3C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3C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Сорау тавышы белән укылган җөмлә. Күтәренке тавыш белән укылган җөмлә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роль йотированных гласных в татарском  языке, когда буквы </w:t>
            </w:r>
            <w:r w:rsidRPr="0023129D">
              <w:rPr>
                <w:rFonts w:ascii="Times New Roman" w:hAnsi="Times New Roman" w:cs="Times New Roman"/>
                <w:i/>
                <w:sz w:val="24"/>
                <w:szCs w:val="24"/>
              </w:rPr>
              <w:t>я, ю, е, ё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по два звука.</w:t>
            </w:r>
          </w:p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согласные звуки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получать, искать и фиксировать информацию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Җөмләнең баш кисәкләре. Баш һәм иярчен кисәкләрнең аермасы.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роль твердого и мягкого разделительных знаков. </w:t>
            </w:r>
            <w:r w:rsidRPr="002312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 с </w:t>
            </w:r>
            <w:proofErr w:type="gramStart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мягким и твердым </w:t>
            </w:r>
          </w:p>
          <w:p w:rsidR="00A93A16" w:rsidRPr="0023129D" w:rsidRDefault="00A93A16" w:rsidP="0082095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знаками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“Җөмлә” темасы буенча контрол</w:t>
            </w: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ь</w:t>
            </w: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 xml:space="preserve"> күчереп язу.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16" w:rsidRPr="0023129D" w:rsidRDefault="00A93A16" w:rsidP="00820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списывать предложения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“Җөмлә” темасы буенча хаталар өстендә эш. Бәйләнешле сөйләм. Аралашу ситуациясе.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парные согласные звуки. </w:t>
            </w: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согласные звуки, звонкие и глухие согласные, мягкие и твёрдые согласные, парные звонкие и глухие согласные, только твёрдые и только мягкие согласные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Әйтмә һәм язма сөйләм. Уку, көндәлек аралашу шартларында тел әдәбе нормаларын үзләштерү.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анализировать и кратко характеризовать части речи; находить в тексте слова-предметы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Текстның төп уе –тема.</w:t>
            </w:r>
          </w:p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анализировать и кратко характеризовать части речи; находить в тексте слова-предметы,  и слова-признаки; задавать вопросы к словам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оговариваться</w:t>
            </w:r>
            <w:proofErr w:type="spell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людьми: выполняя различные роли в группе, сотрудничать в совместном решении проблемы</w:t>
            </w:r>
          </w:p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.23.05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Башлам, төп өлеш һәм йомгак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анализировать и кратко характеризовать части речи; находить в тексте слова-предметы, слова-действия и слова-признаки; задавать вопросы к словам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умение пользоваться инструкциями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Тексттагы җөмләләрнең мәгънәви бердәмлеге.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признаки изученных частей речи (существительного, прилагательного и глагола); словарные слова.</w:t>
            </w:r>
          </w:p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анализировать и кратко характеризовать части речи;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умение поиска информации в учебных словарях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</w:t>
            </w:r>
          </w:p>
        </w:tc>
      </w:tr>
      <w:tr w:rsidR="00A93A16" w:rsidRPr="0023129D" w:rsidTr="00A93A16">
        <w:trPr>
          <w:jc w:val="center"/>
        </w:trPr>
        <w:tc>
          <w:tcPr>
            <w:tcW w:w="343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</w:pPr>
            <w:r w:rsidRPr="0023129D">
              <w:rPr>
                <w:rFonts w:ascii="Times New Roman" w:hAnsi="Times New Roman" w:cs="Times New Roman"/>
                <w:color w:val="262626"/>
                <w:sz w:val="24"/>
                <w:szCs w:val="24"/>
                <w:lang w:val="tt-RU"/>
              </w:rPr>
              <w:t>“Сүзләрнең мәгънәләре” темасы буенча кабатлау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:rsidR="00A93A16" w:rsidRPr="0023129D" w:rsidRDefault="00A93A16" w:rsidP="0082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типы предложений по цели высказывания и по эмоциональной окраске. </w:t>
            </w:r>
            <w:r w:rsidRPr="002312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характер предложения по цели </w:t>
            </w:r>
            <w:proofErr w:type="gramStart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23129D">
              <w:rPr>
                <w:rFonts w:ascii="Times New Roman" w:hAnsi="Times New Roman" w:cs="Times New Roman"/>
                <w:sz w:val="24"/>
                <w:szCs w:val="24"/>
              </w:rPr>
              <w:t xml:space="preserve"> как в устной, </w:t>
            </w:r>
            <w:r w:rsidRPr="0023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и в письменной речи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получать, искать и фиксировать информацию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A93A16" w:rsidRPr="0023129D" w:rsidRDefault="00A93A16" w:rsidP="00B1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</w:tbl>
    <w:p w:rsidR="00C329D1" w:rsidRPr="0023129D" w:rsidRDefault="00C329D1">
      <w:pPr>
        <w:rPr>
          <w:rFonts w:ascii="Times New Roman" w:hAnsi="Times New Roman" w:cs="Times New Roman"/>
          <w:sz w:val="24"/>
          <w:szCs w:val="24"/>
        </w:rPr>
      </w:pPr>
    </w:p>
    <w:p w:rsidR="00C329D1" w:rsidRPr="0023129D" w:rsidRDefault="00C329D1">
      <w:pPr>
        <w:rPr>
          <w:rFonts w:ascii="Times New Roman" w:hAnsi="Times New Roman" w:cs="Times New Roman"/>
          <w:sz w:val="24"/>
          <w:szCs w:val="24"/>
        </w:rPr>
      </w:pPr>
    </w:p>
    <w:p w:rsidR="00C329D1" w:rsidRPr="0023129D" w:rsidRDefault="00C329D1">
      <w:pPr>
        <w:rPr>
          <w:rFonts w:ascii="Times New Roman" w:hAnsi="Times New Roman" w:cs="Times New Roman"/>
          <w:sz w:val="24"/>
          <w:szCs w:val="24"/>
        </w:rPr>
      </w:pPr>
    </w:p>
    <w:p w:rsidR="00C329D1" w:rsidRPr="0023129D" w:rsidRDefault="00C329D1">
      <w:pPr>
        <w:rPr>
          <w:rFonts w:ascii="Times New Roman" w:hAnsi="Times New Roman" w:cs="Times New Roman"/>
          <w:sz w:val="24"/>
          <w:szCs w:val="24"/>
        </w:rPr>
      </w:pPr>
    </w:p>
    <w:p w:rsidR="00C329D1" w:rsidRPr="0023129D" w:rsidRDefault="00C329D1">
      <w:pPr>
        <w:rPr>
          <w:rFonts w:ascii="Times New Roman" w:hAnsi="Times New Roman" w:cs="Times New Roman"/>
          <w:sz w:val="24"/>
          <w:szCs w:val="24"/>
        </w:rPr>
      </w:pPr>
    </w:p>
    <w:p w:rsidR="00C329D1" w:rsidRPr="0023129D" w:rsidRDefault="00C329D1">
      <w:pPr>
        <w:rPr>
          <w:rFonts w:ascii="Times New Roman" w:hAnsi="Times New Roman" w:cs="Times New Roman"/>
          <w:sz w:val="24"/>
          <w:szCs w:val="24"/>
        </w:rPr>
      </w:pPr>
    </w:p>
    <w:p w:rsidR="00C329D1" w:rsidRPr="00003398" w:rsidRDefault="00C329D1">
      <w:pPr>
        <w:rPr>
          <w:sz w:val="32"/>
          <w:szCs w:val="32"/>
        </w:rPr>
      </w:pPr>
    </w:p>
    <w:p w:rsidR="00C329D1" w:rsidRPr="00003398" w:rsidRDefault="00C329D1">
      <w:pPr>
        <w:rPr>
          <w:sz w:val="32"/>
          <w:szCs w:val="32"/>
        </w:rPr>
      </w:pPr>
    </w:p>
    <w:p w:rsidR="00C329D1" w:rsidRPr="00003398" w:rsidRDefault="00C329D1">
      <w:pPr>
        <w:rPr>
          <w:sz w:val="32"/>
          <w:szCs w:val="32"/>
        </w:rPr>
      </w:pPr>
    </w:p>
    <w:p w:rsidR="00C329D1" w:rsidRPr="00003398" w:rsidRDefault="00C329D1">
      <w:pPr>
        <w:rPr>
          <w:sz w:val="32"/>
          <w:szCs w:val="32"/>
        </w:rPr>
      </w:pPr>
    </w:p>
    <w:p w:rsidR="00C329D1" w:rsidRPr="00003398" w:rsidRDefault="00C329D1">
      <w:pPr>
        <w:rPr>
          <w:sz w:val="32"/>
          <w:szCs w:val="32"/>
        </w:rPr>
      </w:pPr>
    </w:p>
    <w:p w:rsidR="00C329D1" w:rsidRPr="00003398" w:rsidRDefault="00C329D1">
      <w:pPr>
        <w:rPr>
          <w:sz w:val="32"/>
          <w:szCs w:val="32"/>
        </w:rPr>
      </w:pPr>
    </w:p>
    <w:p w:rsidR="00741FA3" w:rsidRDefault="00741FA3" w:rsidP="00C329D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ru-RU"/>
        </w:rPr>
      </w:pPr>
    </w:p>
    <w:p w:rsidR="00741FA3" w:rsidRDefault="00741FA3" w:rsidP="00C329D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ru-RU"/>
        </w:rPr>
      </w:pPr>
    </w:p>
    <w:p w:rsidR="00741FA3" w:rsidRDefault="00741FA3" w:rsidP="00C329D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ru-RU"/>
        </w:rPr>
      </w:pPr>
    </w:p>
    <w:p w:rsidR="00741FA3" w:rsidRDefault="00741FA3" w:rsidP="00C329D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ru-RU"/>
        </w:rPr>
      </w:pPr>
    </w:p>
    <w:p w:rsidR="00741FA3" w:rsidRDefault="00741FA3" w:rsidP="00C329D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ru-RU"/>
        </w:rPr>
      </w:pPr>
    </w:p>
    <w:p w:rsidR="00741FA3" w:rsidRDefault="00741FA3" w:rsidP="00C329D1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  <w:lang w:eastAsia="ru-RU"/>
        </w:rPr>
      </w:pPr>
    </w:p>
    <w:sectPr w:rsidR="00741FA3" w:rsidSect="00696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DAE"/>
    <w:multiLevelType w:val="hybridMultilevel"/>
    <w:tmpl w:val="6BEE1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D54CC"/>
    <w:multiLevelType w:val="hybridMultilevel"/>
    <w:tmpl w:val="AA94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72A17"/>
    <w:multiLevelType w:val="hybridMultilevel"/>
    <w:tmpl w:val="F6E8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836E6"/>
    <w:multiLevelType w:val="hybridMultilevel"/>
    <w:tmpl w:val="C3F6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52845"/>
    <w:multiLevelType w:val="hybridMultilevel"/>
    <w:tmpl w:val="4826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D3508"/>
    <w:multiLevelType w:val="hybridMultilevel"/>
    <w:tmpl w:val="6E82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555ED"/>
    <w:multiLevelType w:val="hybridMultilevel"/>
    <w:tmpl w:val="64C6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00132"/>
    <w:multiLevelType w:val="hybridMultilevel"/>
    <w:tmpl w:val="20C8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53359"/>
    <w:multiLevelType w:val="hybridMultilevel"/>
    <w:tmpl w:val="1B0A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40A24"/>
    <w:multiLevelType w:val="hybridMultilevel"/>
    <w:tmpl w:val="70F2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47E"/>
    <w:rsid w:val="00003398"/>
    <w:rsid w:val="0002692E"/>
    <w:rsid w:val="00072716"/>
    <w:rsid w:val="0007433B"/>
    <w:rsid w:val="000800E4"/>
    <w:rsid w:val="0008219B"/>
    <w:rsid w:val="00093880"/>
    <w:rsid w:val="0011792E"/>
    <w:rsid w:val="00191FB7"/>
    <w:rsid w:val="001A53B6"/>
    <w:rsid w:val="001D09ED"/>
    <w:rsid w:val="001D4D4B"/>
    <w:rsid w:val="001E1F0F"/>
    <w:rsid w:val="001F6245"/>
    <w:rsid w:val="002064EB"/>
    <w:rsid w:val="00214D78"/>
    <w:rsid w:val="00216BBE"/>
    <w:rsid w:val="0023129D"/>
    <w:rsid w:val="00242541"/>
    <w:rsid w:val="00262EF8"/>
    <w:rsid w:val="002631ED"/>
    <w:rsid w:val="00280619"/>
    <w:rsid w:val="0032627C"/>
    <w:rsid w:val="00340900"/>
    <w:rsid w:val="003C2197"/>
    <w:rsid w:val="003C3F5D"/>
    <w:rsid w:val="003F2E2C"/>
    <w:rsid w:val="004B4C4C"/>
    <w:rsid w:val="004C1DDA"/>
    <w:rsid w:val="004E4861"/>
    <w:rsid w:val="0054456E"/>
    <w:rsid w:val="00561502"/>
    <w:rsid w:val="0057156B"/>
    <w:rsid w:val="00577DF8"/>
    <w:rsid w:val="005B67F4"/>
    <w:rsid w:val="00620966"/>
    <w:rsid w:val="006252B4"/>
    <w:rsid w:val="00657AD7"/>
    <w:rsid w:val="00660602"/>
    <w:rsid w:val="00661E15"/>
    <w:rsid w:val="006828A3"/>
    <w:rsid w:val="006967E2"/>
    <w:rsid w:val="006F1BA4"/>
    <w:rsid w:val="0073178B"/>
    <w:rsid w:val="007412B6"/>
    <w:rsid w:val="00741FA3"/>
    <w:rsid w:val="007536C8"/>
    <w:rsid w:val="00757AA8"/>
    <w:rsid w:val="007A4CAB"/>
    <w:rsid w:val="007B248C"/>
    <w:rsid w:val="007C4994"/>
    <w:rsid w:val="007F051F"/>
    <w:rsid w:val="007F2956"/>
    <w:rsid w:val="007F6EED"/>
    <w:rsid w:val="0082095E"/>
    <w:rsid w:val="00896813"/>
    <w:rsid w:val="008B2832"/>
    <w:rsid w:val="008B3C33"/>
    <w:rsid w:val="008B54D6"/>
    <w:rsid w:val="008C29D6"/>
    <w:rsid w:val="008D2806"/>
    <w:rsid w:val="008F7C9A"/>
    <w:rsid w:val="00903E87"/>
    <w:rsid w:val="0090788E"/>
    <w:rsid w:val="00935E4A"/>
    <w:rsid w:val="0095437C"/>
    <w:rsid w:val="00977FCD"/>
    <w:rsid w:val="009F1CF6"/>
    <w:rsid w:val="009F25E5"/>
    <w:rsid w:val="009F6415"/>
    <w:rsid w:val="00A17D17"/>
    <w:rsid w:val="00A2664C"/>
    <w:rsid w:val="00A6050B"/>
    <w:rsid w:val="00A73AC1"/>
    <w:rsid w:val="00A93A16"/>
    <w:rsid w:val="00B02935"/>
    <w:rsid w:val="00B1447E"/>
    <w:rsid w:val="00B40B02"/>
    <w:rsid w:val="00B972B7"/>
    <w:rsid w:val="00BB2596"/>
    <w:rsid w:val="00BB424A"/>
    <w:rsid w:val="00BB6105"/>
    <w:rsid w:val="00BE38B0"/>
    <w:rsid w:val="00C329D1"/>
    <w:rsid w:val="00C659C5"/>
    <w:rsid w:val="00C77EFE"/>
    <w:rsid w:val="00C81A1C"/>
    <w:rsid w:val="00C85AD9"/>
    <w:rsid w:val="00C94240"/>
    <w:rsid w:val="00C97C44"/>
    <w:rsid w:val="00C97E24"/>
    <w:rsid w:val="00DA558C"/>
    <w:rsid w:val="00DC6B11"/>
    <w:rsid w:val="00DE4F93"/>
    <w:rsid w:val="00ED54EB"/>
    <w:rsid w:val="00F8427C"/>
    <w:rsid w:val="00FC2224"/>
    <w:rsid w:val="00FD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4C"/>
  </w:style>
  <w:style w:type="paragraph" w:styleId="2">
    <w:name w:val="heading 2"/>
    <w:basedOn w:val="a"/>
    <w:next w:val="a"/>
    <w:link w:val="20"/>
    <w:uiPriority w:val="9"/>
    <w:qFormat/>
    <w:rsid w:val="00B144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1447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4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1447E"/>
    <w:rPr>
      <w:rFonts w:ascii="Calibri" w:eastAsia="Times New Roman" w:hAnsi="Calibri" w:cs="Times New Roman"/>
      <w:i/>
      <w:iCs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B1447E"/>
  </w:style>
  <w:style w:type="paragraph" w:styleId="a3">
    <w:name w:val="Body Text Indent"/>
    <w:basedOn w:val="a"/>
    <w:link w:val="a4"/>
    <w:uiPriority w:val="99"/>
    <w:unhideWhenUsed/>
    <w:rsid w:val="00B144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1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B1447E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B1447E"/>
    <w:rPr>
      <w:rFonts w:cs="Times New Roman"/>
      <w:b/>
      <w:bCs/>
    </w:rPr>
  </w:style>
  <w:style w:type="character" w:customStyle="1" w:styleId="FontStyle12">
    <w:name w:val="Font Style12"/>
    <w:basedOn w:val="a0"/>
    <w:rsid w:val="00B1447E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B1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14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1447E"/>
    <w:rPr>
      <w:rFonts w:ascii="Calibri" w:hAnsi="Calibri" w:cs="Calibri"/>
      <w:sz w:val="28"/>
      <w:szCs w:val="28"/>
    </w:rPr>
  </w:style>
  <w:style w:type="character" w:customStyle="1" w:styleId="FontStyle28">
    <w:name w:val="Font Style28"/>
    <w:basedOn w:val="a0"/>
    <w:rsid w:val="00B1447E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B1447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1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1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1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B1447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B1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B1447E"/>
    <w:rPr>
      <w:rFonts w:ascii="Microsoft Sans Serif" w:hAnsi="Microsoft Sans Serif" w:cs="Microsoft Sans Serif"/>
      <w:sz w:val="16"/>
      <w:szCs w:val="16"/>
    </w:rPr>
  </w:style>
  <w:style w:type="character" w:customStyle="1" w:styleId="FontStyle34">
    <w:name w:val="Font Style34"/>
    <w:basedOn w:val="a0"/>
    <w:rsid w:val="00B1447E"/>
    <w:rPr>
      <w:rFonts w:ascii="Times New Roman" w:hAnsi="Times New Roman" w:cs="Times New Roman"/>
      <w:b/>
      <w:bCs/>
      <w:sz w:val="12"/>
      <w:szCs w:val="12"/>
    </w:rPr>
  </w:style>
  <w:style w:type="paragraph" w:customStyle="1" w:styleId="3">
    <w:name w:val="Заголовок 3+"/>
    <w:basedOn w:val="a"/>
    <w:rsid w:val="00B1447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26">
    <w:name w:val="xl26"/>
    <w:basedOn w:val="a"/>
    <w:uiPriority w:val="99"/>
    <w:rsid w:val="00B1447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B144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Style10">
    <w:name w:val="Style10"/>
    <w:basedOn w:val="a"/>
    <w:rsid w:val="00B1447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1447E"/>
    <w:pPr>
      <w:widowControl w:val="0"/>
      <w:autoSpaceDE w:val="0"/>
      <w:autoSpaceDN w:val="0"/>
      <w:adjustRightInd w:val="0"/>
      <w:spacing w:after="0" w:line="253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447E"/>
    <w:pPr>
      <w:widowControl w:val="0"/>
      <w:autoSpaceDE w:val="0"/>
      <w:autoSpaceDN w:val="0"/>
      <w:adjustRightInd w:val="0"/>
      <w:spacing w:after="0" w:line="250" w:lineRule="exact"/>
      <w:ind w:firstLine="10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B1447E"/>
    <w:rPr>
      <w:rFonts w:ascii="Times New Roman" w:hAnsi="Times New Roman"/>
      <w:b/>
      <w:sz w:val="18"/>
    </w:rPr>
  </w:style>
  <w:style w:type="character" w:customStyle="1" w:styleId="FontStyle41">
    <w:name w:val="Font Style41"/>
    <w:uiPriority w:val="99"/>
    <w:rsid w:val="00B1447E"/>
    <w:rPr>
      <w:rFonts w:ascii="Times New Roman" w:hAnsi="Times New Roman"/>
      <w:sz w:val="22"/>
    </w:rPr>
  </w:style>
  <w:style w:type="character" w:customStyle="1" w:styleId="FontStyle15">
    <w:name w:val="Font Style15"/>
    <w:rsid w:val="00B1447E"/>
    <w:rPr>
      <w:rFonts w:ascii="Times New Roman" w:hAnsi="Times New Roman"/>
      <w:sz w:val="20"/>
    </w:rPr>
  </w:style>
  <w:style w:type="character" w:customStyle="1" w:styleId="FontStyle23">
    <w:name w:val="Font Style23"/>
    <w:basedOn w:val="a0"/>
    <w:rsid w:val="00B1447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144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1447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B144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rsid w:val="00B1447E"/>
    <w:rPr>
      <w:rFonts w:ascii="Times New Roman" w:hAnsi="Times New Roman"/>
      <w:b/>
      <w:sz w:val="20"/>
    </w:rPr>
  </w:style>
  <w:style w:type="paragraph" w:customStyle="1" w:styleId="Style8">
    <w:name w:val="Style8"/>
    <w:basedOn w:val="a"/>
    <w:rsid w:val="00B1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uiPriority w:val="1"/>
    <w:locked/>
    <w:rsid w:val="00B1447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B1447E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B1447E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B1447E"/>
    <w:pPr>
      <w:widowControl w:val="0"/>
      <w:autoSpaceDE w:val="0"/>
      <w:autoSpaceDN w:val="0"/>
      <w:adjustRightInd w:val="0"/>
      <w:spacing w:after="0" w:line="254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1447E"/>
    <w:rPr>
      <w:rFonts w:ascii="Times New Roman" w:hAnsi="Times New Roman"/>
      <w:b/>
      <w:spacing w:val="10"/>
      <w:sz w:val="16"/>
    </w:rPr>
  </w:style>
  <w:style w:type="paragraph" w:customStyle="1" w:styleId="Style9">
    <w:name w:val="Style9"/>
    <w:basedOn w:val="a"/>
    <w:rsid w:val="00B1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1447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14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1447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1447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rsid w:val="00B144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B1447E"/>
  </w:style>
  <w:style w:type="character" w:styleId="af">
    <w:name w:val="footnote reference"/>
    <w:basedOn w:val="a0"/>
    <w:semiHidden/>
    <w:rsid w:val="00B1447E"/>
    <w:rPr>
      <w:vertAlign w:val="superscript"/>
    </w:rPr>
  </w:style>
  <w:style w:type="paragraph" w:customStyle="1" w:styleId="Style7">
    <w:name w:val="Style7"/>
    <w:basedOn w:val="a"/>
    <w:rsid w:val="00B1447E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B1447E"/>
    <w:rPr>
      <w:rFonts w:ascii="Sylfaen" w:hAnsi="Sylfaen" w:cs="Sylfaen"/>
      <w:b/>
      <w:bCs/>
      <w:sz w:val="18"/>
      <w:szCs w:val="18"/>
    </w:rPr>
  </w:style>
  <w:style w:type="character" w:customStyle="1" w:styleId="FontStyle43">
    <w:name w:val="Font Style43"/>
    <w:basedOn w:val="a0"/>
    <w:rsid w:val="00B1447E"/>
    <w:rPr>
      <w:rFonts w:ascii="Microsoft Sans Serif" w:hAnsi="Microsoft Sans Serif" w:cs="Microsoft Sans Serif"/>
      <w:sz w:val="16"/>
      <w:szCs w:val="16"/>
    </w:rPr>
  </w:style>
  <w:style w:type="paragraph" w:customStyle="1" w:styleId="af0">
    <w:name w:val="Знак"/>
    <w:basedOn w:val="a"/>
    <w:autoRedefine/>
    <w:rsid w:val="00B144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15c0">
    <w:name w:val="c15 c0"/>
    <w:basedOn w:val="a"/>
    <w:rsid w:val="00B1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828A3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BB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2596"/>
    <w:rPr>
      <w:rFonts w:ascii="Tahoma" w:hAnsi="Tahoma" w:cs="Tahoma"/>
      <w:sz w:val="16"/>
      <w:szCs w:val="16"/>
    </w:rPr>
  </w:style>
  <w:style w:type="paragraph" w:styleId="af4">
    <w:name w:val="No Spacing"/>
    <w:link w:val="af5"/>
    <w:qFormat/>
    <w:rsid w:val="008209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8209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15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АМИНА</cp:lastModifiedBy>
  <cp:revision>56</cp:revision>
  <cp:lastPrinted>2020-02-17T09:15:00Z</cp:lastPrinted>
  <dcterms:created xsi:type="dcterms:W3CDTF">2014-09-16T15:03:00Z</dcterms:created>
  <dcterms:modified xsi:type="dcterms:W3CDTF">2020-02-25T11:42:00Z</dcterms:modified>
</cp:coreProperties>
</file>