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FF858" w14:textId="6A2047C1" w:rsidR="00BB2181" w:rsidRDefault="00BB2181" w:rsidP="004F522D">
      <w:pPr>
        <w:jc w:val="center"/>
        <w:rPr>
          <w:rFonts w:eastAsia="Times New Roman"/>
          <w:bCs/>
          <w:lang w:eastAsia="ru-RU"/>
        </w:rPr>
      </w:pPr>
    </w:p>
    <w:p w14:paraId="6F27A6CA" w14:textId="0E5CBFBB" w:rsidR="00F47C5D" w:rsidRDefault="00F47C5D" w:rsidP="004F522D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17342C26" wp14:editId="781EF33B">
            <wp:extent cx="5021580" cy="6306820"/>
            <wp:effectExtent l="5080" t="0" r="0" b="0"/>
            <wp:docPr id="1303472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721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2158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1621E" w14:textId="77777777" w:rsidR="00F47C5D" w:rsidRDefault="00F47C5D" w:rsidP="004F522D">
      <w:pPr>
        <w:jc w:val="center"/>
        <w:rPr>
          <w:b/>
        </w:rPr>
      </w:pPr>
    </w:p>
    <w:p w14:paraId="4D9A9D38" w14:textId="77777777" w:rsidR="00F47C5D" w:rsidRDefault="00F47C5D" w:rsidP="004F522D">
      <w:pPr>
        <w:jc w:val="center"/>
        <w:rPr>
          <w:b/>
        </w:rPr>
      </w:pPr>
    </w:p>
    <w:p w14:paraId="4EB29A3D" w14:textId="77777777" w:rsidR="00F47C5D" w:rsidRDefault="00F47C5D" w:rsidP="004F522D">
      <w:pPr>
        <w:jc w:val="center"/>
        <w:rPr>
          <w:b/>
        </w:rPr>
      </w:pPr>
    </w:p>
    <w:p w14:paraId="43AD8A86" w14:textId="77777777" w:rsidR="00F47C5D" w:rsidRDefault="00F47C5D" w:rsidP="004F522D">
      <w:pPr>
        <w:jc w:val="center"/>
        <w:rPr>
          <w:b/>
        </w:rPr>
      </w:pPr>
    </w:p>
    <w:p w14:paraId="6521487B" w14:textId="2574066F" w:rsidR="00C14771" w:rsidRPr="002D6676" w:rsidRDefault="00C14771" w:rsidP="004F522D">
      <w:pPr>
        <w:jc w:val="center"/>
        <w:rPr>
          <w:b/>
        </w:rPr>
      </w:pPr>
      <w:r w:rsidRPr="00B40270">
        <w:rPr>
          <w:b/>
        </w:rPr>
        <w:lastRenderedPageBreak/>
        <w:t>Планируемые результаты</w:t>
      </w:r>
    </w:p>
    <w:p w14:paraId="48E683B4" w14:textId="77777777" w:rsidR="00C14771" w:rsidRDefault="00232E94" w:rsidP="00232E94">
      <w:pPr>
        <w:ind w:hanging="360"/>
      </w:pPr>
      <w:r>
        <w:t xml:space="preserve">      </w:t>
      </w:r>
      <w:r w:rsidR="00C14771" w:rsidRPr="002D6676">
        <w:t>Предлагаемый учебный к</w:t>
      </w:r>
      <w:r w:rsidR="00C14771">
        <w:t>урс должен помочь учащимся в</w:t>
      </w:r>
      <w:r w:rsidR="00C14771" w:rsidRPr="002D6676">
        <w:t xml:space="preserve"> приобретении учащимися опыта познавательной и практической </w:t>
      </w:r>
      <w:r w:rsidR="00C14771">
        <w:t xml:space="preserve">   </w:t>
      </w:r>
      <w:r w:rsidR="00C14771" w:rsidRPr="002D6676">
        <w:t>деятельности, в которы</w:t>
      </w:r>
      <w:r w:rsidR="00C14771">
        <w:t>й войдут:</w:t>
      </w:r>
    </w:p>
    <w:p w14:paraId="4E57753E" w14:textId="77777777" w:rsidR="00C14771" w:rsidRPr="002D6676" w:rsidRDefault="00232E94" w:rsidP="00232E94">
      <w:pPr>
        <w:ind w:hanging="360"/>
      </w:pPr>
      <w:r>
        <w:t xml:space="preserve">      </w:t>
      </w:r>
      <w:r w:rsidR="00C14771">
        <w:t xml:space="preserve">- </w:t>
      </w:r>
      <w:r w:rsidR="00C14771" w:rsidRPr="002D6676">
        <w:t>работа с источниками социальной информации, с использованием современных средств коммуникац</w:t>
      </w:r>
      <w:r w:rsidR="00C14771">
        <w:t>ии (включая ресурсы Интернета),</w:t>
      </w:r>
      <w:r w:rsidR="00C14771" w:rsidRPr="002D6676">
        <w:br/>
      </w:r>
      <w:r w:rsidR="00C14771">
        <w:t xml:space="preserve">- </w:t>
      </w:r>
      <w:r w:rsidR="00C14771" w:rsidRPr="002D6676">
        <w:t>критическое осмысление актуальной социальной информации, поступающей из разных источников, формулирование на этой основе собственных заключений и оценочных суждений; </w:t>
      </w:r>
      <w:r w:rsidR="00C14771" w:rsidRPr="002D6676">
        <w:br/>
      </w:r>
      <w:r w:rsidR="00C14771">
        <w:t xml:space="preserve">- </w:t>
      </w:r>
      <w:r w:rsidR="00C14771" w:rsidRPr="002D6676">
        <w:t>решение познавательных и практических задач, отражающих типичные социальные ситуации; </w:t>
      </w:r>
      <w:r w:rsidR="00C14771" w:rsidRPr="002D6676">
        <w:br/>
      </w:r>
      <w:r w:rsidR="00C14771">
        <w:t xml:space="preserve">- </w:t>
      </w:r>
      <w:r w:rsidR="00C14771" w:rsidRPr="002D6676">
        <w:t>анализ современных общественных явлений и событий; </w:t>
      </w:r>
      <w:r w:rsidR="00C14771" w:rsidRPr="002D6676">
        <w:br/>
      </w:r>
      <w:r w:rsidR="00C14771">
        <w:t xml:space="preserve">- </w:t>
      </w:r>
      <w:r w:rsidR="00C14771" w:rsidRPr="002D6676">
        <w:t>аргументированная защита своей позиции, оппонирование иному мнению через участие в дискуссиях о современных социальных проблемах;</w:t>
      </w:r>
    </w:p>
    <w:p w14:paraId="0C39B819" w14:textId="77777777" w:rsidR="00C14771" w:rsidRDefault="00232E94" w:rsidP="00232E94">
      <w:pPr>
        <w:ind w:hanging="360"/>
      </w:pPr>
      <w:r>
        <w:t xml:space="preserve">      </w:t>
      </w:r>
      <w:r w:rsidR="00C14771">
        <w:t xml:space="preserve">- </w:t>
      </w:r>
      <w:r w:rsidR="00C14771" w:rsidRPr="002D6676">
        <w:t>успешно сдать единый государственный экзамен обществознанию.</w:t>
      </w:r>
    </w:p>
    <w:p w14:paraId="1D585221" w14:textId="77777777" w:rsidR="00C14771" w:rsidRPr="002D6676" w:rsidRDefault="00232E94" w:rsidP="00232E94">
      <w:pPr>
        <w:ind w:hanging="360"/>
      </w:pPr>
      <w:r>
        <w:t xml:space="preserve">      </w:t>
      </w:r>
      <w:r w:rsidR="00C14771" w:rsidRPr="002D6676">
        <w:t xml:space="preserve">Уровень подготовки учащихся предусматривается формирование у учащихся </w:t>
      </w:r>
      <w:proofErr w:type="spellStart"/>
      <w:r w:rsidR="00C14771" w:rsidRPr="002D6676">
        <w:t>общеучебных</w:t>
      </w:r>
      <w:proofErr w:type="spellEnd"/>
      <w:r w:rsidR="00C14771" w:rsidRPr="002D6676">
        <w:t xml:space="preserve"> умений и навыков, универсальных способов деятельности и ключевых компетенций. В этом направлении приоритетами для учебного предмета «Обществознание» на этапе среднего (полного) общего образования являются: </w:t>
      </w:r>
      <w:r w:rsidR="00C14771" w:rsidRPr="002D6676">
        <w:br/>
        <w:t>- определение сущностных характеристик изучаемого объекта; самостоятельный выбор критериев для сравнения, сопоставления, оценки и классификации объектов; </w:t>
      </w:r>
      <w:r w:rsidR="00C14771" w:rsidRPr="002D6676">
        <w:br/>
        <w:t>- использование элементов причинно-следственного и структурно-функционального анализа; </w:t>
      </w:r>
      <w:r w:rsidR="00C14771" w:rsidRPr="002D6676">
        <w:br/>
        <w:t>- исследование реальных связей и зависимостей; </w:t>
      </w:r>
      <w:r w:rsidR="00C14771" w:rsidRPr="002D6676">
        <w:br/>
        <w:t>- умение развёрнуто обосновывать суждение, давать определения, проводить доказательства (в том числе от противного); </w:t>
      </w:r>
      <w:r w:rsidR="00C14771" w:rsidRPr="002D6676">
        <w:br/>
        <w:t>- объяснение изученных положений на самостоятельно подобранных конкретных примерах; </w:t>
      </w:r>
      <w:r w:rsidR="00C14771" w:rsidRPr="002D6676">
        <w:br/>
        <w:t>- 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диаграмма, аудиовизуальный ряд и др.); </w:t>
      </w:r>
      <w:r w:rsidR="00C14771" w:rsidRPr="002D6676">
        <w:br/>
        <w:t>- отделение основной информации от второстепенной, критическое оценивание достоверности полученной информации; </w:t>
      </w:r>
      <w:r w:rsidR="00C14771" w:rsidRPr="002D6676">
        <w:br/>
        <w:t>- передача содержания информации адекватно поставленной цели (сжато, полно, выборочно); </w:t>
      </w:r>
      <w:r w:rsidR="00C14771" w:rsidRPr="002D6676">
        <w:br/>
        <w:t>- перевод информации из одной знаковой системы в другую (из текста в таблицу, аудиовизуального ряда в текст и др.), выбор знаковых систем адекватно познавательной и коммуникативной ситуации;</w:t>
      </w:r>
    </w:p>
    <w:p w14:paraId="6053748F" w14:textId="77777777" w:rsidR="00C14771" w:rsidRDefault="00C14771" w:rsidP="00232E94">
      <w:pPr>
        <w:ind w:right="20"/>
      </w:pPr>
      <w:r w:rsidRPr="002D6676">
        <w:t>- выбор вида чтения в соответствии с поставленной целью (ознакомительное, просмотровое, поисковое и др.); </w:t>
      </w:r>
      <w:r w:rsidRPr="002D6676">
        <w:br/>
        <w:t>- уверенная работа с текстами различных стилей, понимание их специфики; адекватное восприятие языка средств массовой информации; </w:t>
      </w:r>
      <w:r w:rsidRPr="002D6676">
        <w:br/>
        <w:t xml:space="preserve"> владение навыками редактирования текста; </w:t>
      </w:r>
      <w:r w:rsidRPr="002D6676">
        <w:br/>
        <w:t>- самостоятельное создание алгоритмов познавательной деятельности для решения задач творче</w:t>
      </w:r>
      <w:r>
        <w:t>ского и поискового характера; </w:t>
      </w:r>
      <w:r>
        <w:br/>
      </w:r>
      <w:r w:rsidRPr="002D6676">
        <w:t xml:space="preserve">- участие в проектной деятельности, в организации и проведении учебно-исследовательской работы: выдвижение гипотез, осуществление их проверки, владение приёмами исследовательской деятельности, элементарными умениями прогноза (умение отвечать на вопрос: «Что </w:t>
      </w:r>
      <w:r w:rsidRPr="002D6676">
        <w:lastRenderedPageBreak/>
        <w:t>произойдёт, если…»); </w:t>
      </w:r>
      <w:r w:rsidRPr="002D6676">
        <w:br/>
        <w:t>- формулирование полученных результатов; </w:t>
      </w:r>
      <w:r w:rsidRPr="002D6676">
        <w:br/>
        <w:t>- создание собственных произведений, идеальных моделей социальных объектов, процессов, явлений, в том числе с использованием мультимедийных технологий, реализация оригинального замысла, использование разнообразных (в том числе художественных) средств, умение импровизировать; </w:t>
      </w:r>
      <w:r w:rsidRPr="002D6676">
        <w:br/>
        <w:t>- пользование мультимедийными ресурсами и компьютерными технологиями для обработки, передачи, систематизации информации, создания баз данных, презентации результатов познавательной и практической деятельности; </w:t>
      </w:r>
      <w:r w:rsidRPr="002D6676">
        <w:br/>
        <w:t>- владение основными видами публичных выступлений (высказывание, монолог, дискуссия, полемика), следование этическим нормам и правилам вед</w:t>
      </w:r>
      <w:r>
        <w:t>ения диалога (диспута) .</w:t>
      </w:r>
    </w:p>
    <w:p w14:paraId="7CAB711B" w14:textId="77777777" w:rsidR="00C14771" w:rsidRDefault="00C14771" w:rsidP="00232E94">
      <w:pPr>
        <w:ind w:right="20"/>
      </w:pPr>
    </w:p>
    <w:p w14:paraId="581F0CDF" w14:textId="252C1DC7" w:rsidR="00C14771" w:rsidRDefault="00C14771" w:rsidP="00C14771">
      <w:pPr>
        <w:jc w:val="center"/>
        <w:rPr>
          <w:b/>
          <w:bCs/>
          <w:color w:val="333333"/>
          <w:spacing w:val="-5"/>
        </w:rPr>
      </w:pPr>
      <w:r w:rsidRPr="00440F8F">
        <w:rPr>
          <w:b/>
          <w:bCs/>
          <w:color w:val="333333"/>
          <w:spacing w:val="-5"/>
        </w:rPr>
        <w:t>Содержание курса</w:t>
      </w:r>
    </w:p>
    <w:p w14:paraId="3A3DAECA" w14:textId="77777777" w:rsidR="00C14771" w:rsidRDefault="00C14771" w:rsidP="00C14771">
      <w:pPr>
        <w:ind w:left="360" w:right="20"/>
      </w:pPr>
    </w:p>
    <w:p w14:paraId="6B6744CF" w14:textId="77777777" w:rsidR="00C14771" w:rsidRPr="002D6676" w:rsidRDefault="00C14771" w:rsidP="00C14771">
      <w:pPr>
        <w:rPr>
          <w:b/>
        </w:rPr>
      </w:pPr>
    </w:p>
    <w:p w14:paraId="73C7B9B3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1.Содержательная линия “Общество”.</w:t>
      </w:r>
    </w:p>
    <w:p w14:paraId="502BF5A6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Общество как динамичная система. Общество и природа. Общество и культура. Взаимосвязь сфер общества. Важнейшие институты общества. Многообразие путей и форм развития. Проблема общественного прогресса. Целостность современного мира. Глобальные проблемы.</w:t>
      </w:r>
    </w:p>
    <w:p w14:paraId="417BB141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414BDD2F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2.Содержательная линия “Человек”.</w:t>
      </w:r>
    </w:p>
    <w:p w14:paraId="1671345C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Человек как продукт биологической, социальной и культурной эволюции. Деятельность человека. Потребности и способности человека. Деятельность и творчество. Цель и смысл жизни. Социализация и воспитание. Свобода и ответственность.</w:t>
      </w:r>
    </w:p>
    <w:p w14:paraId="0FF27090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62D4EE32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3.Содержательная линия “Познание”.</w:t>
      </w:r>
    </w:p>
    <w:p w14:paraId="1DC2E29C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Познавательная деятельность. Виды познания. Истинное знание, критерии. Характерные черты научного познания, его методы, структура. Искусство как средство познания мира. Социальное познание.</w:t>
      </w:r>
    </w:p>
    <w:p w14:paraId="587C4A78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3341C898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4.Содержательная линия “Экономическая сфера”.</w:t>
      </w:r>
    </w:p>
    <w:p w14:paraId="7DB93161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Признаки понятия “экономика”. Основные проявления экономической жизни общества. Формы собственности. Типы экономических систем. Рынок труда, товаров и услуг, капитала. Государственный бюджет. Налоговая политика государства.</w:t>
      </w:r>
    </w:p>
    <w:p w14:paraId="44A83EFD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0585475B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5.Содержательная линия “Социальная сфера”.</w:t>
      </w:r>
    </w:p>
    <w:p w14:paraId="650F208F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lastRenderedPageBreak/>
        <w:t>Социальные отношения и взаимодействия. Многообразие социальных групп. Социальный статус и социальные роли. Неравенство и соц. стратификация. Социальная мобильность. Социальные нормы и отклоняющееся поведение. Молодежь как социальная группа. Этнические общности. Национальная политика. Социальные конфликты и пути их разрешения.</w:t>
      </w:r>
    </w:p>
    <w:p w14:paraId="1060F820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731BA5DC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6.Содержательная линия “Духовная сфера”.</w:t>
      </w:r>
    </w:p>
    <w:p w14:paraId="06B6D8A5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Духовные потребности. Духовное производство, понятие и признаки культуры. Социальные функции культуры. Формы и разновидности культуры. Искусство, его формы и основные направления. Образование и самообразование. Наука. Религия: понятие, функции, типология. Мораль и ее категории.</w:t>
      </w:r>
    </w:p>
    <w:p w14:paraId="2FA1DED3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6FEE16EC" w14:textId="77777777" w:rsidR="00C14771" w:rsidRPr="00C14771" w:rsidRDefault="00C14771" w:rsidP="00C14771">
      <w:pPr>
        <w:tabs>
          <w:tab w:val="left" w:pos="7170"/>
        </w:tabs>
        <w:jc w:val="both"/>
        <w:rPr>
          <w:u w:val="single"/>
        </w:rPr>
      </w:pPr>
      <w:r w:rsidRPr="00C14771">
        <w:rPr>
          <w:u w:val="single"/>
        </w:rPr>
        <w:t>7.Содержательная линия “Право”.</w:t>
      </w:r>
    </w:p>
    <w:p w14:paraId="1BF24682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Право в системе социальных норм. Система права. Конституция в иерархии нормативных актов. Юридическая ответственность и ее виды. Отрасли права. Правоохранительные органы. Правовая культура. Международное гуманитарное право.</w:t>
      </w:r>
    </w:p>
    <w:p w14:paraId="3887BCEC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4A677F74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rPr>
          <w:u w:val="single"/>
        </w:rPr>
        <w:t>8.Содержательная линия “Политическая сфера”.</w:t>
      </w:r>
    </w:p>
    <w:p w14:paraId="7F91572F" w14:textId="77777777" w:rsidR="00C14771" w:rsidRPr="00C14771" w:rsidRDefault="00C14771" w:rsidP="00C14771">
      <w:pPr>
        <w:tabs>
          <w:tab w:val="left" w:pos="7170"/>
        </w:tabs>
        <w:jc w:val="both"/>
      </w:pPr>
      <w:r w:rsidRPr="00C14771">
        <w:t>Власть: понятие, происхождение, виды. Политическая система: понятие, компоненты. Признаки, функции и формы государства. Избирательные системы. Политические партии. Политическая идеология. Политические режимы. Гражданское общество и правовое государство.</w:t>
      </w:r>
    </w:p>
    <w:p w14:paraId="05CAA24F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49C16A78" w14:textId="77777777" w:rsidR="00C14771" w:rsidRPr="00C14771" w:rsidRDefault="00C14771" w:rsidP="00C14771">
      <w:pPr>
        <w:tabs>
          <w:tab w:val="left" w:pos="7170"/>
        </w:tabs>
        <w:jc w:val="both"/>
      </w:pPr>
    </w:p>
    <w:p w14:paraId="1C1E5929" w14:textId="313D8103" w:rsidR="00C14771" w:rsidRPr="00C14771" w:rsidRDefault="00C14771" w:rsidP="00C14771">
      <w:pPr>
        <w:tabs>
          <w:tab w:val="left" w:pos="1980"/>
        </w:tabs>
        <w:jc w:val="center"/>
        <w:rPr>
          <w:b/>
        </w:rPr>
      </w:pPr>
      <w:r w:rsidRPr="00C14771">
        <w:rPr>
          <w:b/>
        </w:rPr>
        <w:t>Тематическое планирование</w:t>
      </w:r>
    </w:p>
    <w:p w14:paraId="534F2C05" w14:textId="77777777" w:rsidR="00C14771" w:rsidRPr="00C14771" w:rsidRDefault="00C14771" w:rsidP="00C14771">
      <w:pPr>
        <w:jc w:val="both"/>
        <w:rPr>
          <w:b/>
          <w:bCs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11765"/>
        <w:gridCol w:w="1560"/>
      </w:tblGrid>
      <w:tr w:rsidR="00C14771" w:rsidRPr="00C14771" w14:paraId="4B4A6D9D" w14:textId="77777777" w:rsidTr="00C14771">
        <w:trPr>
          <w:trHeight w:val="256"/>
        </w:trPr>
        <w:tc>
          <w:tcPr>
            <w:tcW w:w="844" w:type="dxa"/>
            <w:vAlign w:val="center"/>
          </w:tcPr>
          <w:p w14:paraId="1F58A984" w14:textId="77777777" w:rsidR="00C14771" w:rsidRPr="00C14771" w:rsidRDefault="00C14771" w:rsidP="00C14771">
            <w:pPr>
              <w:jc w:val="both"/>
              <w:rPr>
                <w:b/>
              </w:rPr>
            </w:pPr>
            <w:r w:rsidRPr="00C14771">
              <w:rPr>
                <w:b/>
              </w:rPr>
              <w:t>№</w:t>
            </w:r>
          </w:p>
        </w:tc>
        <w:tc>
          <w:tcPr>
            <w:tcW w:w="11765" w:type="dxa"/>
            <w:vAlign w:val="center"/>
          </w:tcPr>
          <w:p w14:paraId="276BDD6F" w14:textId="77777777" w:rsidR="00C14771" w:rsidRPr="00C14771" w:rsidRDefault="00C14771" w:rsidP="00C14771">
            <w:pPr>
              <w:jc w:val="center"/>
              <w:rPr>
                <w:b/>
              </w:rPr>
            </w:pPr>
            <w:r>
              <w:rPr>
                <w:b/>
              </w:rPr>
              <w:t>Раздел/ тема</w:t>
            </w:r>
          </w:p>
        </w:tc>
        <w:tc>
          <w:tcPr>
            <w:tcW w:w="1560" w:type="dxa"/>
            <w:vAlign w:val="center"/>
          </w:tcPr>
          <w:p w14:paraId="701AB2CE" w14:textId="77777777" w:rsidR="00C14771" w:rsidRPr="00C14771" w:rsidRDefault="00C14771" w:rsidP="00C14771">
            <w:pPr>
              <w:jc w:val="both"/>
              <w:rPr>
                <w:b/>
              </w:rPr>
            </w:pPr>
            <w:r w:rsidRPr="00C14771">
              <w:rPr>
                <w:b/>
              </w:rPr>
              <w:t>Количество часов</w:t>
            </w:r>
          </w:p>
        </w:tc>
      </w:tr>
      <w:tr w:rsidR="00C14771" w:rsidRPr="00C14771" w14:paraId="34E9A87A" w14:textId="77777777" w:rsidTr="00C14771">
        <w:trPr>
          <w:trHeight w:val="256"/>
        </w:trPr>
        <w:tc>
          <w:tcPr>
            <w:tcW w:w="844" w:type="dxa"/>
            <w:vAlign w:val="center"/>
          </w:tcPr>
          <w:p w14:paraId="015C05B8" w14:textId="77777777" w:rsidR="00C14771" w:rsidRPr="00C14771" w:rsidRDefault="00C14771" w:rsidP="00C14771">
            <w:pPr>
              <w:jc w:val="both"/>
            </w:pPr>
            <w:r w:rsidRPr="00C14771">
              <w:t>1</w:t>
            </w:r>
          </w:p>
        </w:tc>
        <w:tc>
          <w:tcPr>
            <w:tcW w:w="11765" w:type="dxa"/>
            <w:vAlign w:val="center"/>
          </w:tcPr>
          <w:p w14:paraId="4254039D" w14:textId="77777777" w:rsidR="00C14771" w:rsidRPr="00C14771" w:rsidRDefault="00C14771" w:rsidP="00C14771">
            <w:pPr>
              <w:jc w:val="both"/>
            </w:pPr>
            <w:r w:rsidRPr="00C14771">
              <w:t>Введение</w:t>
            </w:r>
          </w:p>
        </w:tc>
        <w:tc>
          <w:tcPr>
            <w:tcW w:w="1560" w:type="dxa"/>
          </w:tcPr>
          <w:p w14:paraId="2C1B787A" w14:textId="77777777" w:rsidR="00C14771" w:rsidRPr="00C14771" w:rsidRDefault="00453630" w:rsidP="00C14771">
            <w:pPr>
              <w:jc w:val="both"/>
            </w:pPr>
            <w:r>
              <w:t>1</w:t>
            </w:r>
          </w:p>
        </w:tc>
      </w:tr>
      <w:tr w:rsidR="00C14771" w:rsidRPr="00C14771" w14:paraId="7265552A" w14:textId="77777777" w:rsidTr="00C14771">
        <w:trPr>
          <w:trHeight w:val="256"/>
        </w:trPr>
        <w:tc>
          <w:tcPr>
            <w:tcW w:w="844" w:type="dxa"/>
            <w:vAlign w:val="center"/>
          </w:tcPr>
          <w:p w14:paraId="02F12717" w14:textId="77777777" w:rsidR="00C14771" w:rsidRPr="00C14771" w:rsidRDefault="00453630" w:rsidP="00C14771">
            <w:pPr>
              <w:jc w:val="both"/>
            </w:pPr>
            <w:r>
              <w:t>2</w:t>
            </w:r>
          </w:p>
        </w:tc>
        <w:tc>
          <w:tcPr>
            <w:tcW w:w="11765" w:type="dxa"/>
            <w:vAlign w:val="center"/>
          </w:tcPr>
          <w:p w14:paraId="78755DDE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Общество как динамичная система. Общество и природа. Общество и культура. Взаимосвязь сфер общества. Важнейшие институты общества. Многообразие путей и форм развития. Проблема общественного прогресса. Целостность современного мира. Глобальные проблемы.</w:t>
            </w:r>
          </w:p>
        </w:tc>
        <w:tc>
          <w:tcPr>
            <w:tcW w:w="1560" w:type="dxa"/>
          </w:tcPr>
          <w:p w14:paraId="499EF68D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79C8895A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34811336" w14:textId="77777777" w:rsidR="00C14771" w:rsidRPr="00C14771" w:rsidRDefault="00453630" w:rsidP="00C14771">
            <w:pPr>
              <w:jc w:val="both"/>
            </w:pPr>
            <w:r>
              <w:t>3</w:t>
            </w:r>
          </w:p>
        </w:tc>
        <w:tc>
          <w:tcPr>
            <w:tcW w:w="11765" w:type="dxa"/>
            <w:vAlign w:val="center"/>
          </w:tcPr>
          <w:p w14:paraId="56CAC845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Человек как продукт биологической, социальной и культурной эволюции. Деятельность человека. Потребности и способности человека. Деятельность и творчество. Цель и смысл жизни. Социализация и воспитание. Свобода и ответственность.</w:t>
            </w:r>
          </w:p>
        </w:tc>
        <w:tc>
          <w:tcPr>
            <w:tcW w:w="1560" w:type="dxa"/>
          </w:tcPr>
          <w:p w14:paraId="3C71EE1C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4CC81A4F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1D4A3217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  <w:tc>
          <w:tcPr>
            <w:tcW w:w="11765" w:type="dxa"/>
            <w:vAlign w:val="center"/>
          </w:tcPr>
          <w:p w14:paraId="42706184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Познавательная деятельность. Виды познания. Истинное знание, критерии. Характерные черты научного познания, его методы, структура. Искусство как средство познания мира. Социальное познание.</w:t>
            </w:r>
          </w:p>
        </w:tc>
        <w:tc>
          <w:tcPr>
            <w:tcW w:w="1560" w:type="dxa"/>
          </w:tcPr>
          <w:p w14:paraId="6C59D187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19BE58B4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33A622B0" w14:textId="77777777" w:rsidR="00C14771" w:rsidRPr="00C14771" w:rsidRDefault="00453630" w:rsidP="00C14771">
            <w:pPr>
              <w:jc w:val="both"/>
            </w:pPr>
            <w:r>
              <w:lastRenderedPageBreak/>
              <w:t>5</w:t>
            </w:r>
          </w:p>
        </w:tc>
        <w:tc>
          <w:tcPr>
            <w:tcW w:w="11765" w:type="dxa"/>
            <w:vAlign w:val="center"/>
          </w:tcPr>
          <w:p w14:paraId="078D998D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Признаки понятия “экономика”. Основные проявления экономической жизни общества. Формы собственности. Типы экономических систем. Рынок труда, товаров и услуг, капитала. Государственный бюджет. Налоговая политика государства.</w:t>
            </w:r>
          </w:p>
        </w:tc>
        <w:tc>
          <w:tcPr>
            <w:tcW w:w="1560" w:type="dxa"/>
          </w:tcPr>
          <w:p w14:paraId="5E486101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5058F292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365DB61A" w14:textId="77777777" w:rsidR="00C14771" w:rsidRPr="00C14771" w:rsidRDefault="00453630" w:rsidP="00C14771">
            <w:pPr>
              <w:jc w:val="both"/>
            </w:pPr>
            <w:r>
              <w:t>6</w:t>
            </w:r>
          </w:p>
        </w:tc>
        <w:tc>
          <w:tcPr>
            <w:tcW w:w="11765" w:type="dxa"/>
            <w:vAlign w:val="center"/>
          </w:tcPr>
          <w:p w14:paraId="441FCC93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Социальные отношения и взаимодействия. Многообразие социальных групп. Социальный статус и социальные роли. Неравенство и соц. стратификация. Социальная мобильность. Социальные нормы и отклоняющееся поведение. Молодежь как социальная группа. Этнические общности. Национальная политика. Социальные конфликты и пути их разрешения.</w:t>
            </w:r>
          </w:p>
        </w:tc>
        <w:tc>
          <w:tcPr>
            <w:tcW w:w="1560" w:type="dxa"/>
          </w:tcPr>
          <w:p w14:paraId="12F80809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22949202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7F5EB8CE" w14:textId="77777777" w:rsidR="00C14771" w:rsidRPr="00C14771" w:rsidRDefault="00453630" w:rsidP="00C14771">
            <w:pPr>
              <w:jc w:val="both"/>
            </w:pPr>
            <w:r>
              <w:t>7</w:t>
            </w:r>
          </w:p>
        </w:tc>
        <w:tc>
          <w:tcPr>
            <w:tcW w:w="11765" w:type="dxa"/>
            <w:vAlign w:val="center"/>
          </w:tcPr>
          <w:p w14:paraId="6FE4BB02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Духовные потребности. Духовное производство, понятие и признаки культуры. Социальные функции культуры. Формы и разновидности культуры. Искусство, его формы и основные направления. Образование и самообразование. Наука. Религия: понятие, функции, типология. Мораль и ее категории.</w:t>
            </w:r>
          </w:p>
        </w:tc>
        <w:tc>
          <w:tcPr>
            <w:tcW w:w="1560" w:type="dxa"/>
          </w:tcPr>
          <w:p w14:paraId="34E72574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7FFFA7C6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38B2196A" w14:textId="77777777" w:rsidR="00C14771" w:rsidRPr="00C14771" w:rsidRDefault="00453630" w:rsidP="00C14771">
            <w:pPr>
              <w:jc w:val="both"/>
            </w:pPr>
            <w:r>
              <w:t>8</w:t>
            </w:r>
          </w:p>
        </w:tc>
        <w:tc>
          <w:tcPr>
            <w:tcW w:w="11765" w:type="dxa"/>
            <w:vAlign w:val="center"/>
          </w:tcPr>
          <w:p w14:paraId="2385C450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Право в системе социальных норм. Система права. Конституция в иерархии нормативных актов. Юридическая ответственность и ее виды. Отрасли права. Правоохранительные органы. Правовая культура. Международное гуманитарное право.</w:t>
            </w:r>
          </w:p>
        </w:tc>
        <w:tc>
          <w:tcPr>
            <w:tcW w:w="1560" w:type="dxa"/>
          </w:tcPr>
          <w:p w14:paraId="5DC8EB81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41AC02D8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0DD4570F" w14:textId="77777777" w:rsidR="00C14771" w:rsidRPr="00C14771" w:rsidRDefault="00453630" w:rsidP="00C14771">
            <w:pPr>
              <w:jc w:val="both"/>
            </w:pPr>
            <w:r>
              <w:t>9</w:t>
            </w:r>
          </w:p>
        </w:tc>
        <w:tc>
          <w:tcPr>
            <w:tcW w:w="11765" w:type="dxa"/>
            <w:vAlign w:val="center"/>
          </w:tcPr>
          <w:p w14:paraId="261CA54E" w14:textId="77777777" w:rsidR="00C14771" w:rsidRPr="00C14771" w:rsidRDefault="00453630" w:rsidP="00453630">
            <w:pPr>
              <w:tabs>
                <w:tab w:val="left" w:pos="7170"/>
              </w:tabs>
              <w:jc w:val="both"/>
            </w:pPr>
            <w:r w:rsidRPr="00C14771">
              <w:t>Власть: понятие, происхождение, виды. Политическая система: понятие, компоненты. Признаки, функции и формы государства. Избирательные системы. Политические партии. Политическая идеология. Политические режимы. Гражданское общество и правовое государство.</w:t>
            </w:r>
          </w:p>
        </w:tc>
        <w:tc>
          <w:tcPr>
            <w:tcW w:w="1560" w:type="dxa"/>
          </w:tcPr>
          <w:p w14:paraId="33FE666C" w14:textId="77777777" w:rsidR="00C14771" w:rsidRPr="00C14771" w:rsidRDefault="00453630" w:rsidP="00C14771">
            <w:pPr>
              <w:jc w:val="both"/>
            </w:pPr>
            <w:r>
              <w:t>4</w:t>
            </w:r>
          </w:p>
        </w:tc>
      </w:tr>
      <w:tr w:rsidR="00C14771" w:rsidRPr="00C14771" w14:paraId="315B8474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7EF5E87D" w14:textId="77777777" w:rsidR="00C14771" w:rsidRPr="00C14771" w:rsidRDefault="00453630" w:rsidP="00C14771">
            <w:pPr>
              <w:jc w:val="both"/>
            </w:pPr>
            <w:r>
              <w:t>10</w:t>
            </w:r>
          </w:p>
        </w:tc>
        <w:tc>
          <w:tcPr>
            <w:tcW w:w="11765" w:type="dxa"/>
            <w:vAlign w:val="center"/>
          </w:tcPr>
          <w:p w14:paraId="3AE50350" w14:textId="77777777" w:rsidR="00C14771" w:rsidRPr="00C14771" w:rsidRDefault="00453630" w:rsidP="00C14771">
            <w:pPr>
              <w:jc w:val="both"/>
            </w:pPr>
            <w:r>
              <w:t>Итоговое повторение</w:t>
            </w:r>
          </w:p>
        </w:tc>
        <w:tc>
          <w:tcPr>
            <w:tcW w:w="1560" w:type="dxa"/>
          </w:tcPr>
          <w:p w14:paraId="7EBCF04C" w14:textId="77777777" w:rsidR="00C14771" w:rsidRPr="00C14771" w:rsidRDefault="00453630" w:rsidP="00C14771">
            <w:pPr>
              <w:jc w:val="both"/>
            </w:pPr>
            <w:r>
              <w:t>1</w:t>
            </w:r>
          </w:p>
        </w:tc>
      </w:tr>
      <w:tr w:rsidR="00C14771" w:rsidRPr="00C14771" w14:paraId="2A6EA77D" w14:textId="77777777" w:rsidTr="00C14771">
        <w:trPr>
          <w:trHeight w:val="270"/>
        </w:trPr>
        <w:tc>
          <w:tcPr>
            <w:tcW w:w="844" w:type="dxa"/>
            <w:vAlign w:val="center"/>
          </w:tcPr>
          <w:p w14:paraId="1EF51EE6" w14:textId="77777777" w:rsidR="00C14771" w:rsidRPr="00C14771" w:rsidRDefault="00C14771" w:rsidP="00C14771">
            <w:pPr>
              <w:jc w:val="both"/>
              <w:rPr>
                <w:b/>
              </w:rPr>
            </w:pPr>
          </w:p>
        </w:tc>
        <w:tc>
          <w:tcPr>
            <w:tcW w:w="11765" w:type="dxa"/>
            <w:vAlign w:val="center"/>
          </w:tcPr>
          <w:p w14:paraId="3CAF1F58" w14:textId="77777777" w:rsidR="00C14771" w:rsidRPr="00C14771" w:rsidRDefault="00C14771" w:rsidP="00C14771">
            <w:pPr>
              <w:jc w:val="both"/>
              <w:rPr>
                <w:b/>
              </w:rPr>
            </w:pPr>
            <w:r w:rsidRPr="00C14771">
              <w:rPr>
                <w:b/>
              </w:rPr>
              <w:t>Итого</w:t>
            </w:r>
          </w:p>
          <w:p w14:paraId="255238E1" w14:textId="77777777" w:rsidR="00C14771" w:rsidRPr="00C14771" w:rsidRDefault="00C14771" w:rsidP="00C14771">
            <w:pPr>
              <w:jc w:val="both"/>
              <w:rPr>
                <w:b/>
              </w:rPr>
            </w:pPr>
          </w:p>
        </w:tc>
        <w:tc>
          <w:tcPr>
            <w:tcW w:w="1560" w:type="dxa"/>
          </w:tcPr>
          <w:p w14:paraId="5E5CD545" w14:textId="77777777" w:rsidR="00C14771" w:rsidRPr="00C14771" w:rsidRDefault="00C14771" w:rsidP="00C14771">
            <w:pPr>
              <w:jc w:val="both"/>
              <w:rPr>
                <w:b/>
              </w:rPr>
            </w:pPr>
            <w:r w:rsidRPr="00C14771">
              <w:rPr>
                <w:b/>
              </w:rPr>
              <w:t>3</w:t>
            </w:r>
            <w:r>
              <w:rPr>
                <w:b/>
              </w:rPr>
              <w:t>4</w:t>
            </w:r>
          </w:p>
        </w:tc>
      </w:tr>
    </w:tbl>
    <w:p w14:paraId="721C1DB4" w14:textId="77777777" w:rsidR="00453630" w:rsidRDefault="00453630"/>
    <w:p w14:paraId="3BAC848B" w14:textId="77777777" w:rsidR="00453630" w:rsidRDefault="00453630" w:rsidP="00453630"/>
    <w:p w14:paraId="64658F9A" w14:textId="77777777" w:rsidR="00453630" w:rsidRPr="00453630" w:rsidRDefault="00453630" w:rsidP="00453630">
      <w:pPr>
        <w:pStyle w:val="1"/>
        <w:jc w:val="center"/>
        <w:rPr>
          <w:rFonts w:ascii="Times New Roman" w:eastAsia="Times New Roman" w:hAnsi="Times New Roman" w:cs="Times New Roman"/>
          <w:color w:val="auto"/>
          <w:kern w:val="32"/>
          <w:sz w:val="24"/>
          <w:szCs w:val="24"/>
        </w:rPr>
      </w:pPr>
      <w:r>
        <w:tab/>
      </w:r>
      <w:r w:rsidRPr="00453630">
        <w:rPr>
          <w:rFonts w:ascii="Times New Roman" w:eastAsia="Times New Roman" w:hAnsi="Times New Roman" w:cs="Times New Roman"/>
          <w:color w:val="auto"/>
          <w:kern w:val="32"/>
          <w:sz w:val="24"/>
          <w:szCs w:val="24"/>
          <w:lang w:val="x-none"/>
        </w:rPr>
        <w:t>Календарно-тематическое планирование на 202</w:t>
      </w:r>
      <w:r>
        <w:rPr>
          <w:rFonts w:ascii="Times New Roman" w:eastAsia="Times New Roman" w:hAnsi="Times New Roman" w:cs="Times New Roman"/>
          <w:color w:val="auto"/>
          <w:kern w:val="32"/>
          <w:sz w:val="24"/>
          <w:szCs w:val="24"/>
        </w:rPr>
        <w:t>3</w:t>
      </w:r>
      <w:r w:rsidRPr="00453630">
        <w:rPr>
          <w:rFonts w:ascii="Times New Roman" w:eastAsia="Times New Roman" w:hAnsi="Times New Roman" w:cs="Times New Roman"/>
          <w:color w:val="auto"/>
          <w:kern w:val="32"/>
          <w:sz w:val="24"/>
          <w:szCs w:val="24"/>
          <w:lang w:val="x-none"/>
        </w:rPr>
        <w:t>-202</w:t>
      </w:r>
      <w:r>
        <w:rPr>
          <w:rFonts w:ascii="Times New Roman" w:eastAsia="Times New Roman" w:hAnsi="Times New Roman" w:cs="Times New Roman"/>
          <w:color w:val="auto"/>
          <w:kern w:val="32"/>
          <w:sz w:val="24"/>
          <w:szCs w:val="24"/>
        </w:rPr>
        <w:t>4</w:t>
      </w:r>
      <w:r w:rsidRPr="00453630">
        <w:rPr>
          <w:rFonts w:ascii="Times New Roman" w:eastAsia="Times New Roman" w:hAnsi="Times New Roman" w:cs="Times New Roman"/>
          <w:color w:val="auto"/>
          <w:kern w:val="32"/>
          <w:sz w:val="24"/>
          <w:szCs w:val="24"/>
          <w:lang w:val="x-none"/>
        </w:rPr>
        <w:t xml:space="preserve"> учебный год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8509"/>
        <w:gridCol w:w="1337"/>
        <w:gridCol w:w="2922"/>
      </w:tblGrid>
      <w:tr w:rsidR="00BC4674" w14:paraId="3A101C08" w14:textId="77777777" w:rsidTr="00B504B6">
        <w:tc>
          <w:tcPr>
            <w:tcW w:w="670" w:type="dxa"/>
          </w:tcPr>
          <w:p w14:paraId="2742EF3F" w14:textId="77777777" w:rsidR="00BC4674" w:rsidRPr="005A27F8" w:rsidRDefault="00BC4674" w:rsidP="00453630">
            <w:pPr>
              <w:tabs>
                <w:tab w:val="left" w:pos="3420"/>
              </w:tabs>
              <w:rPr>
                <w:b/>
              </w:rPr>
            </w:pPr>
            <w:r w:rsidRPr="005A27F8">
              <w:rPr>
                <w:b/>
              </w:rPr>
              <w:t>№</w:t>
            </w:r>
          </w:p>
        </w:tc>
        <w:tc>
          <w:tcPr>
            <w:tcW w:w="8509" w:type="dxa"/>
          </w:tcPr>
          <w:p w14:paraId="4DE117BB" w14:textId="77777777" w:rsidR="00BC4674" w:rsidRPr="005A27F8" w:rsidRDefault="00BC4674" w:rsidP="005A27F8">
            <w:pPr>
              <w:tabs>
                <w:tab w:val="left" w:pos="3420"/>
              </w:tabs>
              <w:jc w:val="center"/>
              <w:rPr>
                <w:b/>
              </w:rPr>
            </w:pPr>
            <w:r w:rsidRPr="005A27F8">
              <w:rPr>
                <w:b/>
              </w:rPr>
              <w:t>Тема</w:t>
            </w:r>
          </w:p>
        </w:tc>
        <w:tc>
          <w:tcPr>
            <w:tcW w:w="1337" w:type="dxa"/>
          </w:tcPr>
          <w:p w14:paraId="4F584496" w14:textId="724D3E4E" w:rsidR="00BC4674" w:rsidRPr="005A27F8" w:rsidRDefault="00BC4674" w:rsidP="00453630">
            <w:pPr>
              <w:tabs>
                <w:tab w:val="left" w:pos="3420"/>
              </w:tabs>
              <w:rPr>
                <w:b/>
              </w:rPr>
            </w:pPr>
            <w:r w:rsidRPr="005A27F8">
              <w:rPr>
                <w:b/>
              </w:rPr>
              <w:t>Дата</w:t>
            </w:r>
          </w:p>
        </w:tc>
        <w:tc>
          <w:tcPr>
            <w:tcW w:w="2922" w:type="dxa"/>
          </w:tcPr>
          <w:p w14:paraId="6B411002" w14:textId="77777777" w:rsidR="00BC4674" w:rsidRPr="005A27F8" w:rsidRDefault="00BC4674" w:rsidP="00453630">
            <w:pPr>
              <w:tabs>
                <w:tab w:val="left" w:pos="3420"/>
              </w:tabs>
              <w:rPr>
                <w:b/>
              </w:rPr>
            </w:pPr>
            <w:r w:rsidRPr="005A27F8">
              <w:rPr>
                <w:b/>
              </w:rPr>
              <w:t>Домашнее задание</w:t>
            </w:r>
          </w:p>
        </w:tc>
      </w:tr>
      <w:tr w:rsidR="00BC4674" w14:paraId="21FA7C8B" w14:textId="77777777" w:rsidTr="00B504B6">
        <w:tc>
          <w:tcPr>
            <w:tcW w:w="670" w:type="dxa"/>
          </w:tcPr>
          <w:p w14:paraId="171029C3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</w:t>
            </w:r>
          </w:p>
        </w:tc>
        <w:tc>
          <w:tcPr>
            <w:tcW w:w="8509" w:type="dxa"/>
          </w:tcPr>
          <w:p w14:paraId="621EE2EC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>
              <w:t>Введение</w:t>
            </w:r>
          </w:p>
        </w:tc>
        <w:tc>
          <w:tcPr>
            <w:tcW w:w="1337" w:type="dxa"/>
          </w:tcPr>
          <w:p w14:paraId="55F463B4" w14:textId="1D38CAAF" w:rsidR="00BC4674" w:rsidRPr="00D549AA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2D1F39D5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</w:p>
        </w:tc>
      </w:tr>
      <w:tr w:rsidR="00BC4674" w14:paraId="07377C3F" w14:textId="77777777" w:rsidTr="00B504B6">
        <w:tc>
          <w:tcPr>
            <w:tcW w:w="670" w:type="dxa"/>
          </w:tcPr>
          <w:p w14:paraId="2188A402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</w:t>
            </w:r>
          </w:p>
        </w:tc>
        <w:tc>
          <w:tcPr>
            <w:tcW w:w="8509" w:type="dxa"/>
          </w:tcPr>
          <w:p w14:paraId="1208AD75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Общество как динамичная система. Общество и природа. Общество и культура.</w:t>
            </w:r>
          </w:p>
        </w:tc>
        <w:tc>
          <w:tcPr>
            <w:tcW w:w="1337" w:type="dxa"/>
          </w:tcPr>
          <w:p w14:paraId="71F314FA" w14:textId="4929F795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52725519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426CF528" w14:textId="77777777" w:rsidTr="00B504B6">
        <w:tc>
          <w:tcPr>
            <w:tcW w:w="670" w:type="dxa"/>
          </w:tcPr>
          <w:p w14:paraId="76A6406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3</w:t>
            </w:r>
          </w:p>
        </w:tc>
        <w:tc>
          <w:tcPr>
            <w:tcW w:w="8509" w:type="dxa"/>
          </w:tcPr>
          <w:p w14:paraId="630155C8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Взаимосвязь сфер общества. Важнейшие институты общества</w:t>
            </w:r>
          </w:p>
        </w:tc>
        <w:tc>
          <w:tcPr>
            <w:tcW w:w="1337" w:type="dxa"/>
          </w:tcPr>
          <w:p w14:paraId="4544B37F" w14:textId="5F3FD588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580B3E96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630721D7" w14:textId="77777777" w:rsidTr="00B504B6">
        <w:tc>
          <w:tcPr>
            <w:tcW w:w="670" w:type="dxa"/>
          </w:tcPr>
          <w:p w14:paraId="6905D240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4</w:t>
            </w:r>
          </w:p>
        </w:tc>
        <w:tc>
          <w:tcPr>
            <w:tcW w:w="8509" w:type="dxa"/>
          </w:tcPr>
          <w:p w14:paraId="1F5FCF79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Многообразие путей и форм развития. Проблема общественного прогресса.</w:t>
            </w:r>
          </w:p>
        </w:tc>
        <w:tc>
          <w:tcPr>
            <w:tcW w:w="1337" w:type="dxa"/>
          </w:tcPr>
          <w:p w14:paraId="39A70FDA" w14:textId="3EC7A36E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0640123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46B74DD0" w14:textId="77777777" w:rsidTr="00B504B6">
        <w:tc>
          <w:tcPr>
            <w:tcW w:w="670" w:type="dxa"/>
          </w:tcPr>
          <w:p w14:paraId="23AA23DA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5</w:t>
            </w:r>
          </w:p>
        </w:tc>
        <w:tc>
          <w:tcPr>
            <w:tcW w:w="8509" w:type="dxa"/>
          </w:tcPr>
          <w:p w14:paraId="512E2781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Целостность современного мира. Глобальные проблемы.</w:t>
            </w:r>
          </w:p>
        </w:tc>
        <w:tc>
          <w:tcPr>
            <w:tcW w:w="1337" w:type="dxa"/>
          </w:tcPr>
          <w:p w14:paraId="72AE5A60" w14:textId="522363E0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6AB8984A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5E2107E9" w14:textId="77777777" w:rsidTr="00B504B6">
        <w:tc>
          <w:tcPr>
            <w:tcW w:w="670" w:type="dxa"/>
          </w:tcPr>
          <w:p w14:paraId="0130F2D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6</w:t>
            </w:r>
          </w:p>
        </w:tc>
        <w:tc>
          <w:tcPr>
            <w:tcW w:w="8509" w:type="dxa"/>
          </w:tcPr>
          <w:p w14:paraId="4DE1DB01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Человек как продукт биологической, социальной и культурной эволюции.</w:t>
            </w:r>
          </w:p>
        </w:tc>
        <w:tc>
          <w:tcPr>
            <w:tcW w:w="1337" w:type="dxa"/>
          </w:tcPr>
          <w:p w14:paraId="6C9BA395" w14:textId="238B075E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7D05AF3F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3A40EC2F" w14:textId="77777777" w:rsidTr="00B504B6">
        <w:tc>
          <w:tcPr>
            <w:tcW w:w="670" w:type="dxa"/>
          </w:tcPr>
          <w:p w14:paraId="3439519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7</w:t>
            </w:r>
          </w:p>
        </w:tc>
        <w:tc>
          <w:tcPr>
            <w:tcW w:w="8509" w:type="dxa"/>
          </w:tcPr>
          <w:p w14:paraId="15FB961A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Деятельность человека. Потребности и способности человека.</w:t>
            </w:r>
          </w:p>
        </w:tc>
        <w:tc>
          <w:tcPr>
            <w:tcW w:w="1337" w:type="dxa"/>
          </w:tcPr>
          <w:p w14:paraId="6FBA162B" w14:textId="0B9CF065" w:rsidR="00BC4674" w:rsidRPr="00C244AB" w:rsidRDefault="00BC4674" w:rsidP="00453630">
            <w:pPr>
              <w:tabs>
                <w:tab w:val="left" w:pos="3420"/>
              </w:tabs>
            </w:pPr>
            <w:bookmarkStart w:id="0" w:name="_GoBack"/>
            <w:bookmarkEnd w:id="0"/>
          </w:p>
        </w:tc>
        <w:tc>
          <w:tcPr>
            <w:tcW w:w="2922" w:type="dxa"/>
          </w:tcPr>
          <w:p w14:paraId="5930A543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0C2B68E7" w14:textId="77777777" w:rsidTr="00B504B6">
        <w:tc>
          <w:tcPr>
            <w:tcW w:w="670" w:type="dxa"/>
          </w:tcPr>
          <w:p w14:paraId="67B18FAD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lastRenderedPageBreak/>
              <w:t>8</w:t>
            </w:r>
          </w:p>
        </w:tc>
        <w:tc>
          <w:tcPr>
            <w:tcW w:w="8509" w:type="dxa"/>
          </w:tcPr>
          <w:p w14:paraId="21E1E06D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Деятельность и творчество. Цель и смысл жизни</w:t>
            </w:r>
          </w:p>
        </w:tc>
        <w:tc>
          <w:tcPr>
            <w:tcW w:w="1337" w:type="dxa"/>
          </w:tcPr>
          <w:p w14:paraId="716B83BF" w14:textId="428251BD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DD55504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56D25DC9" w14:textId="77777777" w:rsidTr="00B504B6">
        <w:tc>
          <w:tcPr>
            <w:tcW w:w="670" w:type="dxa"/>
          </w:tcPr>
          <w:p w14:paraId="78640F5A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9</w:t>
            </w:r>
          </w:p>
        </w:tc>
        <w:tc>
          <w:tcPr>
            <w:tcW w:w="8509" w:type="dxa"/>
          </w:tcPr>
          <w:p w14:paraId="31ADDAB2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Социализация и воспитание. Свобода и ответственность.</w:t>
            </w:r>
          </w:p>
        </w:tc>
        <w:tc>
          <w:tcPr>
            <w:tcW w:w="1337" w:type="dxa"/>
          </w:tcPr>
          <w:p w14:paraId="75ABA0D3" w14:textId="354F692A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0F33F1DD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72A3B705" w14:textId="77777777" w:rsidTr="00B504B6">
        <w:tc>
          <w:tcPr>
            <w:tcW w:w="670" w:type="dxa"/>
          </w:tcPr>
          <w:p w14:paraId="5F64D231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10</w:t>
            </w:r>
          </w:p>
        </w:tc>
        <w:tc>
          <w:tcPr>
            <w:tcW w:w="8509" w:type="dxa"/>
          </w:tcPr>
          <w:p w14:paraId="39E08A67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Познавательная деятельность. Виды познания. Истинное знание, критерии.</w:t>
            </w:r>
          </w:p>
        </w:tc>
        <w:tc>
          <w:tcPr>
            <w:tcW w:w="1337" w:type="dxa"/>
          </w:tcPr>
          <w:p w14:paraId="762A5AC5" w14:textId="73F26667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7A0D7DE5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2C82E257" w14:textId="77777777" w:rsidTr="00B504B6">
        <w:tc>
          <w:tcPr>
            <w:tcW w:w="670" w:type="dxa"/>
          </w:tcPr>
          <w:p w14:paraId="0DB12C56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11</w:t>
            </w:r>
          </w:p>
        </w:tc>
        <w:tc>
          <w:tcPr>
            <w:tcW w:w="8509" w:type="dxa"/>
          </w:tcPr>
          <w:p w14:paraId="60FE99E9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Характерные черты научного познания, его методы, структура.</w:t>
            </w:r>
          </w:p>
        </w:tc>
        <w:tc>
          <w:tcPr>
            <w:tcW w:w="1337" w:type="dxa"/>
          </w:tcPr>
          <w:p w14:paraId="2263621A" w14:textId="459B5AAD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680BECA8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22D380E6" w14:textId="77777777" w:rsidTr="00B504B6">
        <w:tc>
          <w:tcPr>
            <w:tcW w:w="670" w:type="dxa"/>
          </w:tcPr>
          <w:p w14:paraId="3432005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12</w:t>
            </w:r>
          </w:p>
        </w:tc>
        <w:tc>
          <w:tcPr>
            <w:tcW w:w="8509" w:type="dxa"/>
          </w:tcPr>
          <w:p w14:paraId="7D44EB0A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Искусство как средство познания мира.</w:t>
            </w:r>
          </w:p>
        </w:tc>
        <w:tc>
          <w:tcPr>
            <w:tcW w:w="1337" w:type="dxa"/>
          </w:tcPr>
          <w:p w14:paraId="57F9D71E" w14:textId="1C86A591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73DDE628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22617ADF" w14:textId="77777777" w:rsidTr="00B504B6">
        <w:tc>
          <w:tcPr>
            <w:tcW w:w="670" w:type="dxa"/>
          </w:tcPr>
          <w:p w14:paraId="2704AE7B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13</w:t>
            </w:r>
          </w:p>
        </w:tc>
        <w:tc>
          <w:tcPr>
            <w:tcW w:w="8509" w:type="dxa"/>
          </w:tcPr>
          <w:p w14:paraId="79A65DA0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Социальное познание.</w:t>
            </w:r>
          </w:p>
        </w:tc>
        <w:tc>
          <w:tcPr>
            <w:tcW w:w="1337" w:type="dxa"/>
          </w:tcPr>
          <w:p w14:paraId="7E62C51F" w14:textId="748A6059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31DDBB26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5FF552D2" w14:textId="77777777" w:rsidTr="00B504B6">
        <w:tc>
          <w:tcPr>
            <w:tcW w:w="670" w:type="dxa"/>
          </w:tcPr>
          <w:p w14:paraId="10B37D3A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14</w:t>
            </w:r>
          </w:p>
        </w:tc>
        <w:tc>
          <w:tcPr>
            <w:tcW w:w="8509" w:type="dxa"/>
          </w:tcPr>
          <w:p w14:paraId="50D7E719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Признаки понятия “экономика”. Основные проявления экономической жизни общества.</w:t>
            </w:r>
          </w:p>
        </w:tc>
        <w:tc>
          <w:tcPr>
            <w:tcW w:w="1337" w:type="dxa"/>
          </w:tcPr>
          <w:p w14:paraId="05C9796F" w14:textId="5291FCC8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6204747A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33C80C5B" w14:textId="77777777" w:rsidTr="00B504B6">
        <w:tc>
          <w:tcPr>
            <w:tcW w:w="670" w:type="dxa"/>
          </w:tcPr>
          <w:p w14:paraId="61772EB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15</w:t>
            </w:r>
          </w:p>
        </w:tc>
        <w:tc>
          <w:tcPr>
            <w:tcW w:w="8509" w:type="dxa"/>
          </w:tcPr>
          <w:p w14:paraId="3447CF97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Формы собственности.</w:t>
            </w:r>
          </w:p>
        </w:tc>
        <w:tc>
          <w:tcPr>
            <w:tcW w:w="1337" w:type="dxa"/>
          </w:tcPr>
          <w:p w14:paraId="41F394AB" w14:textId="4446F7D1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37543027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269D0DCE" w14:textId="77777777" w:rsidTr="00B504B6">
        <w:tc>
          <w:tcPr>
            <w:tcW w:w="670" w:type="dxa"/>
          </w:tcPr>
          <w:p w14:paraId="1C8EBDC7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16</w:t>
            </w:r>
          </w:p>
        </w:tc>
        <w:tc>
          <w:tcPr>
            <w:tcW w:w="8509" w:type="dxa"/>
          </w:tcPr>
          <w:p w14:paraId="2B13300B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Типы экономических систем. Рынок труда, товаров и услуг, капитала.</w:t>
            </w:r>
          </w:p>
        </w:tc>
        <w:tc>
          <w:tcPr>
            <w:tcW w:w="1337" w:type="dxa"/>
          </w:tcPr>
          <w:p w14:paraId="1A26EB0B" w14:textId="0722223C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2A8760E5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64266C30" w14:textId="77777777" w:rsidTr="00B504B6">
        <w:tc>
          <w:tcPr>
            <w:tcW w:w="670" w:type="dxa"/>
          </w:tcPr>
          <w:p w14:paraId="72275ECA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17</w:t>
            </w:r>
          </w:p>
        </w:tc>
        <w:tc>
          <w:tcPr>
            <w:tcW w:w="8509" w:type="dxa"/>
          </w:tcPr>
          <w:p w14:paraId="6B6C6C1B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Государственный бюджет. Налоговая политика государства.</w:t>
            </w:r>
          </w:p>
        </w:tc>
        <w:tc>
          <w:tcPr>
            <w:tcW w:w="1337" w:type="dxa"/>
          </w:tcPr>
          <w:p w14:paraId="397C4A69" w14:textId="1865E2FA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BA06A9A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59F03B76" w14:textId="77777777" w:rsidTr="00B504B6">
        <w:tc>
          <w:tcPr>
            <w:tcW w:w="670" w:type="dxa"/>
          </w:tcPr>
          <w:p w14:paraId="311149E6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18</w:t>
            </w:r>
          </w:p>
        </w:tc>
        <w:tc>
          <w:tcPr>
            <w:tcW w:w="8509" w:type="dxa"/>
          </w:tcPr>
          <w:p w14:paraId="7F4CDBEF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Социальные отношения и взаимодействия. Многообразие социальных групп.</w:t>
            </w:r>
          </w:p>
        </w:tc>
        <w:tc>
          <w:tcPr>
            <w:tcW w:w="1337" w:type="dxa"/>
          </w:tcPr>
          <w:p w14:paraId="429E68CB" w14:textId="2EFA5175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3F7A8294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480B8DCF" w14:textId="77777777" w:rsidTr="00B504B6">
        <w:tc>
          <w:tcPr>
            <w:tcW w:w="670" w:type="dxa"/>
          </w:tcPr>
          <w:p w14:paraId="7025F39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19</w:t>
            </w:r>
          </w:p>
        </w:tc>
        <w:tc>
          <w:tcPr>
            <w:tcW w:w="8509" w:type="dxa"/>
          </w:tcPr>
          <w:p w14:paraId="7AFE9389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Социальный статус и социальные роли. Неравенство и соц. стратификация. Социальная мобильность.</w:t>
            </w:r>
          </w:p>
        </w:tc>
        <w:tc>
          <w:tcPr>
            <w:tcW w:w="1337" w:type="dxa"/>
          </w:tcPr>
          <w:p w14:paraId="136EEB14" w14:textId="003C05BA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0D860EF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4CA38989" w14:textId="77777777" w:rsidTr="00B504B6">
        <w:tc>
          <w:tcPr>
            <w:tcW w:w="670" w:type="dxa"/>
          </w:tcPr>
          <w:p w14:paraId="7E4C27FF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20</w:t>
            </w:r>
          </w:p>
        </w:tc>
        <w:tc>
          <w:tcPr>
            <w:tcW w:w="8509" w:type="dxa"/>
          </w:tcPr>
          <w:p w14:paraId="4AA74DC2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Социальные нормы и отклоняющееся поведение.</w:t>
            </w:r>
          </w:p>
        </w:tc>
        <w:tc>
          <w:tcPr>
            <w:tcW w:w="1337" w:type="dxa"/>
          </w:tcPr>
          <w:p w14:paraId="0F5EE984" w14:textId="6947BD74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2799059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3FEC1FED" w14:textId="77777777" w:rsidTr="00B504B6">
        <w:tc>
          <w:tcPr>
            <w:tcW w:w="670" w:type="dxa"/>
          </w:tcPr>
          <w:p w14:paraId="38E0397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21</w:t>
            </w:r>
          </w:p>
        </w:tc>
        <w:tc>
          <w:tcPr>
            <w:tcW w:w="8509" w:type="dxa"/>
          </w:tcPr>
          <w:p w14:paraId="0D0A5FC2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Социальные конфликты и пути их разрешения.</w:t>
            </w:r>
          </w:p>
        </w:tc>
        <w:tc>
          <w:tcPr>
            <w:tcW w:w="1337" w:type="dxa"/>
          </w:tcPr>
          <w:p w14:paraId="620845CE" w14:textId="284B3BF4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06B0990C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3DFC0801" w14:textId="77777777" w:rsidTr="00B504B6">
        <w:tc>
          <w:tcPr>
            <w:tcW w:w="670" w:type="dxa"/>
          </w:tcPr>
          <w:p w14:paraId="60919446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22</w:t>
            </w:r>
          </w:p>
        </w:tc>
        <w:tc>
          <w:tcPr>
            <w:tcW w:w="8509" w:type="dxa"/>
          </w:tcPr>
          <w:p w14:paraId="4BF21EB7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Духовные потребности.</w:t>
            </w:r>
          </w:p>
        </w:tc>
        <w:tc>
          <w:tcPr>
            <w:tcW w:w="1337" w:type="dxa"/>
          </w:tcPr>
          <w:p w14:paraId="229131CB" w14:textId="43798760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4CB1546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6207D74A" w14:textId="77777777" w:rsidTr="00B504B6">
        <w:tc>
          <w:tcPr>
            <w:tcW w:w="670" w:type="dxa"/>
          </w:tcPr>
          <w:p w14:paraId="08CBE595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23</w:t>
            </w:r>
          </w:p>
        </w:tc>
        <w:tc>
          <w:tcPr>
            <w:tcW w:w="8509" w:type="dxa"/>
          </w:tcPr>
          <w:p w14:paraId="11334918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Формы и разновидности культуры.</w:t>
            </w:r>
          </w:p>
        </w:tc>
        <w:tc>
          <w:tcPr>
            <w:tcW w:w="1337" w:type="dxa"/>
          </w:tcPr>
          <w:p w14:paraId="7787C787" w14:textId="5A5D2C4E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71BC5B4F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6D98CDAF" w14:textId="77777777" w:rsidTr="00B504B6">
        <w:tc>
          <w:tcPr>
            <w:tcW w:w="670" w:type="dxa"/>
          </w:tcPr>
          <w:p w14:paraId="61DB19C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24</w:t>
            </w:r>
          </w:p>
        </w:tc>
        <w:tc>
          <w:tcPr>
            <w:tcW w:w="8509" w:type="dxa"/>
          </w:tcPr>
          <w:p w14:paraId="2D79F191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Искусство, его формы и основные направления. Образование и самообразование.</w:t>
            </w:r>
          </w:p>
        </w:tc>
        <w:tc>
          <w:tcPr>
            <w:tcW w:w="1337" w:type="dxa"/>
          </w:tcPr>
          <w:p w14:paraId="3A351993" w14:textId="2A214B94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2F9E791B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4B403F1B" w14:textId="77777777" w:rsidTr="00B504B6">
        <w:tc>
          <w:tcPr>
            <w:tcW w:w="670" w:type="dxa"/>
          </w:tcPr>
          <w:p w14:paraId="1A179A5A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25</w:t>
            </w:r>
          </w:p>
        </w:tc>
        <w:tc>
          <w:tcPr>
            <w:tcW w:w="8509" w:type="dxa"/>
          </w:tcPr>
          <w:p w14:paraId="16893834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Наука. Религия: понятие, функции, типология. Мораль и ее категории.</w:t>
            </w:r>
          </w:p>
        </w:tc>
        <w:tc>
          <w:tcPr>
            <w:tcW w:w="1337" w:type="dxa"/>
          </w:tcPr>
          <w:p w14:paraId="293DDDA3" w14:textId="153840F9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6D756212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4016F77D" w14:textId="77777777" w:rsidTr="00B504B6">
        <w:tc>
          <w:tcPr>
            <w:tcW w:w="670" w:type="dxa"/>
          </w:tcPr>
          <w:p w14:paraId="7AC1BE4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26</w:t>
            </w:r>
          </w:p>
        </w:tc>
        <w:tc>
          <w:tcPr>
            <w:tcW w:w="8509" w:type="dxa"/>
          </w:tcPr>
          <w:p w14:paraId="75AEABD2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Право в системе социальных норм</w:t>
            </w:r>
            <w:r>
              <w:t>.</w:t>
            </w:r>
          </w:p>
        </w:tc>
        <w:tc>
          <w:tcPr>
            <w:tcW w:w="1337" w:type="dxa"/>
          </w:tcPr>
          <w:p w14:paraId="4902904C" w14:textId="3623C48E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3552AF2C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05D191A4" w14:textId="77777777" w:rsidTr="00B504B6">
        <w:tc>
          <w:tcPr>
            <w:tcW w:w="670" w:type="dxa"/>
          </w:tcPr>
          <w:p w14:paraId="4C215259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27</w:t>
            </w:r>
          </w:p>
        </w:tc>
        <w:tc>
          <w:tcPr>
            <w:tcW w:w="8509" w:type="dxa"/>
          </w:tcPr>
          <w:p w14:paraId="3560F54D" w14:textId="77777777" w:rsidR="00BC4674" w:rsidRPr="00B504B6" w:rsidRDefault="00BC4674" w:rsidP="00453630">
            <w:pPr>
              <w:tabs>
                <w:tab w:val="left" w:pos="3420"/>
              </w:tabs>
            </w:pPr>
            <w:r>
              <w:t>Конституция РФ</w:t>
            </w:r>
          </w:p>
        </w:tc>
        <w:tc>
          <w:tcPr>
            <w:tcW w:w="1337" w:type="dxa"/>
          </w:tcPr>
          <w:p w14:paraId="63AF640F" w14:textId="4E87430A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10682148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473E7B86" w14:textId="77777777" w:rsidTr="00B504B6">
        <w:tc>
          <w:tcPr>
            <w:tcW w:w="670" w:type="dxa"/>
          </w:tcPr>
          <w:p w14:paraId="53CCE2D2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28</w:t>
            </w:r>
          </w:p>
        </w:tc>
        <w:tc>
          <w:tcPr>
            <w:tcW w:w="8509" w:type="dxa"/>
          </w:tcPr>
          <w:p w14:paraId="76266C80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Отрасли права. Правоохранительные органы.</w:t>
            </w:r>
          </w:p>
        </w:tc>
        <w:tc>
          <w:tcPr>
            <w:tcW w:w="1337" w:type="dxa"/>
          </w:tcPr>
          <w:p w14:paraId="3B1D5F04" w14:textId="388E84BE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651A9121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68281A82" w14:textId="77777777" w:rsidTr="00B504B6">
        <w:tc>
          <w:tcPr>
            <w:tcW w:w="670" w:type="dxa"/>
          </w:tcPr>
          <w:p w14:paraId="4315AA08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29</w:t>
            </w:r>
          </w:p>
        </w:tc>
        <w:tc>
          <w:tcPr>
            <w:tcW w:w="8509" w:type="dxa"/>
          </w:tcPr>
          <w:p w14:paraId="3128D364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Юридическая ответственность и ее виды.</w:t>
            </w:r>
          </w:p>
        </w:tc>
        <w:tc>
          <w:tcPr>
            <w:tcW w:w="1337" w:type="dxa"/>
          </w:tcPr>
          <w:p w14:paraId="06427F0B" w14:textId="0A73B556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5566E9E7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0B76F290" w14:textId="77777777" w:rsidTr="00B504B6">
        <w:tc>
          <w:tcPr>
            <w:tcW w:w="670" w:type="dxa"/>
          </w:tcPr>
          <w:p w14:paraId="658DD407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30</w:t>
            </w:r>
          </w:p>
        </w:tc>
        <w:tc>
          <w:tcPr>
            <w:tcW w:w="8509" w:type="dxa"/>
          </w:tcPr>
          <w:p w14:paraId="0D0BF27A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Власть: понятие, происхождение, виды.</w:t>
            </w:r>
          </w:p>
        </w:tc>
        <w:tc>
          <w:tcPr>
            <w:tcW w:w="1337" w:type="dxa"/>
          </w:tcPr>
          <w:p w14:paraId="1E61F54F" w14:textId="3F299038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117D356B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4B274FE6" w14:textId="77777777" w:rsidTr="00B504B6">
        <w:tc>
          <w:tcPr>
            <w:tcW w:w="670" w:type="dxa"/>
          </w:tcPr>
          <w:p w14:paraId="6D4423A0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31</w:t>
            </w:r>
          </w:p>
        </w:tc>
        <w:tc>
          <w:tcPr>
            <w:tcW w:w="8509" w:type="dxa"/>
          </w:tcPr>
          <w:p w14:paraId="6A179C7F" w14:textId="77777777" w:rsidR="00BC4674" w:rsidRPr="00B504B6" w:rsidRDefault="00BC4674" w:rsidP="00453630">
            <w:pPr>
              <w:tabs>
                <w:tab w:val="left" w:pos="3420"/>
              </w:tabs>
            </w:pPr>
            <w:r>
              <w:t>Политические партии.  Избирательная система.</w:t>
            </w:r>
          </w:p>
        </w:tc>
        <w:tc>
          <w:tcPr>
            <w:tcW w:w="1337" w:type="dxa"/>
          </w:tcPr>
          <w:p w14:paraId="26DB9938" w14:textId="416447F6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5CD0A3C3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план текста</w:t>
            </w:r>
          </w:p>
        </w:tc>
      </w:tr>
      <w:tr w:rsidR="00BC4674" w14:paraId="33F030D2" w14:textId="77777777" w:rsidTr="00B504B6">
        <w:tc>
          <w:tcPr>
            <w:tcW w:w="670" w:type="dxa"/>
          </w:tcPr>
          <w:p w14:paraId="3E30FF26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32</w:t>
            </w:r>
          </w:p>
        </w:tc>
        <w:tc>
          <w:tcPr>
            <w:tcW w:w="8509" w:type="dxa"/>
          </w:tcPr>
          <w:p w14:paraId="78B9316A" w14:textId="77777777" w:rsidR="00BC4674" w:rsidRPr="00B504B6" w:rsidRDefault="00BC4674" w:rsidP="00453630">
            <w:pPr>
              <w:tabs>
                <w:tab w:val="left" w:pos="3420"/>
              </w:tabs>
            </w:pPr>
            <w:r>
              <w:t>Политические режимы и формы государства.</w:t>
            </w:r>
          </w:p>
        </w:tc>
        <w:tc>
          <w:tcPr>
            <w:tcW w:w="1337" w:type="dxa"/>
          </w:tcPr>
          <w:p w14:paraId="73A99CD3" w14:textId="2A7ABAFD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06458446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Решить задания ЕГЭ</w:t>
            </w:r>
          </w:p>
        </w:tc>
      </w:tr>
      <w:tr w:rsidR="00BC4674" w14:paraId="48F4E55A" w14:textId="77777777" w:rsidTr="00B504B6">
        <w:tc>
          <w:tcPr>
            <w:tcW w:w="670" w:type="dxa"/>
          </w:tcPr>
          <w:p w14:paraId="208DB564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33</w:t>
            </w:r>
          </w:p>
        </w:tc>
        <w:tc>
          <w:tcPr>
            <w:tcW w:w="8509" w:type="dxa"/>
          </w:tcPr>
          <w:p w14:paraId="777493A4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  <w:r w:rsidRPr="00C14771">
              <w:t>Гражданское общество и правовое государство.</w:t>
            </w:r>
          </w:p>
        </w:tc>
        <w:tc>
          <w:tcPr>
            <w:tcW w:w="1337" w:type="dxa"/>
          </w:tcPr>
          <w:p w14:paraId="4E51045F" w14:textId="72DCF092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42FEEDC8" w14:textId="77777777" w:rsidR="00BC4674" w:rsidRPr="005A27F8" w:rsidRDefault="00BC4674" w:rsidP="00122337">
            <w:pPr>
              <w:tabs>
                <w:tab w:val="left" w:pos="3420"/>
              </w:tabs>
            </w:pPr>
            <w:r>
              <w:t>Составить конспект</w:t>
            </w:r>
          </w:p>
        </w:tc>
      </w:tr>
      <w:tr w:rsidR="00BC4674" w14:paraId="6EB6FB2F" w14:textId="77777777" w:rsidTr="00B504B6">
        <w:tc>
          <w:tcPr>
            <w:tcW w:w="670" w:type="dxa"/>
          </w:tcPr>
          <w:p w14:paraId="760F8369" w14:textId="77777777" w:rsidR="00BC4674" w:rsidRDefault="00BC4674" w:rsidP="00453630">
            <w:pPr>
              <w:tabs>
                <w:tab w:val="left" w:pos="3420"/>
              </w:tabs>
            </w:pPr>
            <w:r>
              <w:t>34</w:t>
            </w:r>
          </w:p>
        </w:tc>
        <w:tc>
          <w:tcPr>
            <w:tcW w:w="8509" w:type="dxa"/>
          </w:tcPr>
          <w:p w14:paraId="4C314B8E" w14:textId="77777777" w:rsidR="00BC4674" w:rsidRPr="005A27F8" w:rsidRDefault="00BC4674" w:rsidP="00453630">
            <w:pPr>
              <w:tabs>
                <w:tab w:val="left" w:pos="3420"/>
              </w:tabs>
            </w:pPr>
            <w:r>
              <w:t>Итоговое повторение</w:t>
            </w:r>
          </w:p>
        </w:tc>
        <w:tc>
          <w:tcPr>
            <w:tcW w:w="1337" w:type="dxa"/>
          </w:tcPr>
          <w:p w14:paraId="1A2C5C88" w14:textId="06A2B15C" w:rsidR="00BC4674" w:rsidRPr="00C244AB" w:rsidRDefault="00BC4674" w:rsidP="00453630">
            <w:pPr>
              <w:tabs>
                <w:tab w:val="left" w:pos="3420"/>
              </w:tabs>
            </w:pPr>
          </w:p>
        </w:tc>
        <w:tc>
          <w:tcPr>
            <w:tcW w:w="2922" w:type="dxa"/>
          </w:tcPr>
          <w:p w14:paraId="51E23924" w14:textId="77777777" w:rsidR="00BC4674" w:rsidRDefault="00BC4674" w:rsidP="00453630">
            <w:pPr>
              <w:tabs>
                <w:tab w:val="left" w:pos="3420"/>
              </w:tabs>
              <w:rPr>
                <w:lang w:val="x-none"/>
              </w:rPr>
            </w:pPr>
          </w:p>
        </w:tc>
      </w:tr>
    </w:tbl>
    <w:p w14:paraId="7CCF237F" w14:textId="77777777" w:rsidR="00C0677D" w:rsidRPr="00453630" w:rsidRDefault="00C0677D" w:rsidP="00453630">
      <w:pPr>
        <w:tabs>
          <w:tab w:val="left" w:pos="3420"/>
        </w:tabs>
        <w:rPr>
          <w:lang w:val="x-none"/>
        </w:rPr>
      </w:pPr>
    </w:p>
    <w:sectPr w:rsidR="00C0677D" w:rsidRPr="00453630" w:rsidSect="00232E94">
      <w:footerReference w:type="default" r:id="rId8"/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330EF" w14:textId="77777777" w:rsidR="002E2CE9" w:rsidRDefault="002E2CE9" w:rsidP="00232E94">
      <w:r>
        <w:separator/>
      </w:r>
    </w:p>
  </w:endnote>
  <w:endnote w:type="continuationSeparator" w:id="0">
    <w:p w14:paraId="659BD116" w14:textId="77777777" w:rsidR="002E2CE9" w:rsidRDefault="002E2CE9" w:rsidP="00232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4960087"/>
      <w:docPartObj>
        <w:docPartGallery w:val="Page Numbers (Bottom of Page)"/>
        <w:docPartUnique/>
      </w:docPartObj>
    </w:sdtPr>
    <w:sdtEndPr/>
    <w:sdtContent>
      <w:p w14:paraId="7D9EB389" w14:textId="77777777" w:rsidR="00232E94" w:rsidRDefault="00232E94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14FC">
          <w:rPr>
            <w:noProof/>
          </w:rPr>
          <w:t>2</w:t>
        </w:r>
        <w:r>
          <w:fldChar w:fldCharType="end"/>
        </w:r>
      </w:p>
    </w:sdtContent>
  </w:sdt>
  <w:p w14:paraId="4C5A975D" w14:textId="77777777" w:rsidR="00232E94" w:rsidRDefault="00232E9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230038" w14:textId="77777777" w:rsidR="002E2CE9" w:rsidRDefault="002E2CE9" w:rsidP="00232E94">
      <w:r>
        <w:separator/>
      </w:r>
    </w:p>
  </w:footnote>
  <w:footnote w:type="continuationSeparator" w:id="0">
    <w:p w14:paraId="5F4A0779" w14:textId="77777777" w:rsidR="002E2CE9" w:rsidRDefault="002E2CE9" w:rsidP="00232E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99C"/>
    <w:rsid w:val="00232E94"/>
    <w:rsid w:val="002811A9"/>
    <w:rsid w:val="002814FC"/>
    <w:rsid w:val="00297A95"/>
    <w:rsid w:val="002E2CE9"/>
    <w:rsid w:val="00453630"/>
    <w:rsid w:val="00497B4B"/>
    <w:rsid w:val="004F522D"/>
    <w:rsid w:val="005A27F8"/>
    <w:rsid w:val="007C099C"/>
    <w:rsid w:val="00925DB3"/>
    <w:rsid w:val="00B35618"/>
    <w:rsid w:val="00B504B6"/>
    <w:rsid w:val="00BB2181"/>
    <w:rsid w:val="00BC4674"/>
    <w:rsid w:val="00C0677D"/>
    <w:rsid w:val="00C14771"/>
    <w:rsid w:val="00C244AB"/>
    <w:rsid w:val="00D549AA"/>
    <w:rsid w:val="00D77C5E"/>
    <w:rsid w:val="00F23EDC"/>
    <w:rsid w:val="00F4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3C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77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4536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6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a3">
    <w:name w:val="Table Grid"/>
    <w:basedOn w:val="a1"/>
    <w:uiPriority w:val="59"/>
    <w:rsid w:val="0045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2E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32E9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232E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32E9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BB21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181"/>
    <w:rPr>
      <w:rFonts w:ascii="Tahoma" w:eastAsia="SimSu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771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45363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36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table" w:styleId="a3">
    <w:name w:val="Table Grid"/>
    <w:basedOn w:val="a1"/>
    <w:uiPriority w:val="59"/>
    <w:rsid w:val="004536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32E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32E9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6">
    <w:name w:val="footer"/>
    <w:basedOn w:val="a"/>
    <w:link w:val="a7"/>
    <w:uiPriority w:val="99"/>
    <w:unhideWhenUsed/>
    <w:rsid w:val="00232E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32E94"/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BB218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B2181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1586</Words>
  <Characters>9044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Айбатуллина</dc:creator>
  <cp:keywords/>
  <dc:description/>
  <cp:lastModifiedBy>Диана Айбатуллина</cp:lastModifiedBy>
  <cp:revision>24</cp:revision>
  <dcterms:created xsi:type="dcterms:W3CDTF">2023-09-02T06:27:00Z</dcterms:created>
  <dcterms:modified xsi:type="dcterms:W3CDTF">2023-10-12T10:47:00Z</dcterms:modified>
</cp:coreProperties>
</file>