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59" w:rsidRDefault="00352C59" w:rsidP="00352C59">
      <w:pPr>
        <w:pStyle w:val="a4"/>
        <w:spacing w:before="0" w:beforeAutospacing="0" w:after="0" w:afterAutospacing="0"/>
      </w:pPr>
    </w:p>
    <w:p w:rsidR="00352C59" w:rsidRDefault="00352C59" w:rsidP="00352C59">
      <w:pPr>
        <w:pStyle w:val="a4"/>
        <w:spacing w:before="0" w:beforeAutospacing="0" w:after="0" w:afterAutospacing="0"/>
      </w:pPr>
    </w:p>
    <w:p w:rsidR="00352C59" w:rsidRPr="008A539F" w:rsidRDefault="00352C59" w:rsidP="00352C59">
      <w:pPr>
        <w:pStyle w:val="a4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42A1157E" wp14:editId="38C2672E">
            <wp:extent cx="9072245" cy="6537879"/>
            <wp:effectExtent l="0" t="0" r="0" b="0"/>
            <wp:docPr id="1" name="Рисунок 1" descr="C:\Users\new\Desktop\сКАНИРОВАННЫЕ\Музы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ИРОВАННЫЕ\Музы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3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59" w:rsidRDefault="00352C59" w:rsidP="00352C59">
      <w:pPr>
        <w:pStyle w:val="a4"/>
        <w:numPr>
          <w:ilvl w:val="0"/>
          <w:numId w:val="3"/>
        </w:numPr>
        <w:spacing w:before="0" w:beforeAutospacing="0" w:after="0" w:afterAutospacing="0"/>
        <w:jc w:val="center"/>
      </w:pPr>
      <w:r>
        <w:rPr>
          <w:b/>
          <w:bCs/>
        </w:rPr>
        <w:lastRenderedPageBreak/>
        <w:t>Планируемые результаты освоения учебного предмета «Музыка», 1 класс (33 часа)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352C59" w:rsidRPr="00DC19B2" w:rsidRDefault="00352C59" w:rsidP="00352C5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352C59" w:rsidRPr="00DC19B2" w:rsidRDefault="00352C59" w:rsidP="00352C5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</w:t>
      </w:r>
    </w:p>
    <w:p w:rsidR="00352C59" w:rsidRPr="00DC19B2" w:rsidRDefault="00352C59" w:rsidP="00352C5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культурном многообразии окружающей действительности, участие в музыкальной жизни класса;</w:t>
      </w:r>
    </w:p>
    <w:p w:rsidR="00352C59" w:rsidRPr="00DC19B2" w:rsidRDefault="00352C59" w:rsidP="00352C5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других народов;</w:t>
      </w:r>
    </w:p>
    <w:p w:rsidR="00352C59" w:rsidRPr="00DC19B2" w:rsidRDefault="00352C59" w:rsidP="00352C5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 учителем и сверстниками;</w:t>
      </w:r>
    </w:p>
    <w:p w:rsidR="00352C59" w:rsidRPr="00DC19B2" w:rsidRDefault="00352C59" w:rsidP="00352C59">
      <w:pPr>
        <w:tabs>
          <w:tab w:val="left" w:pos="142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C1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1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352C59" w:rsidRPr="00DC19B2" w:rsidRDefault="00352C59" w:rsidP="00352C5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речевые высказывания о музыке (музыкальном произведении) в устной форме (в соответствии с требованиями учебника для 1 класса);</w:t>
      </w:r>
    </w:p>
    <w:p w:rsidR="00352C59" w:rsidRPr="00DC19B2" w:rsidRDefault="00352C59" w:rsidP="00352C5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элементы синтеза как составление целого из частей;</w:t>
      </w:r>
    </w:p>
    <w:p w:rsidR="00352C59" w:rsidRDefault="00352C59" w:rsidP="00352C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позицию.</w:t>
      </w:r>
    </w:p>
    <w:p w:rsidR="00352C59" w:rsidRPr="00DC19B2" w:rsidRDefault="00352C59" w:rsidP="00352C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352C59" w:rsidRPr="00DC19B2" w:rsidRDefault="00352C59" w:rsidP="0035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простые сравнения между музыкальными произведениями музыки и изобразительного искусства по заданным в учебнике критериям;</w:t>
      </w:r>
    </w:p>
    <w:p w:rsidR="00352C59" w:rsidRPr="00DC19B2" w:rsidRDefault="00352C59" w:rsidP="0035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простые аналогии (образные, тематические) между произведениями музыки и изобразительного искусства;</w:t>
      </w:r>
    </w:p>
    <w:p w:rsidR="00352C59" w:rsidRPr="00DC19B2" w:rsidRDefault="00352C59" w:rsidP="0035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учебника.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352C59" w:rsidRPr="00DC19B2" w:rsidRDefault="00352C59" w:rsidP="00352C59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продуктивное сотрудничество (общение, взаимодействие) со сверстниками при решении музыкально - творческих задач;</w:t>
      </w:r>
    </w:p>
    <w:p w:rsidR="00352C59" w:rsidRPr="00DC19B2" w:rsidRDefault="00352C59" w:rsidP="0035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музыкальной жизни класса (школы, города).</w:t>
      </w:r>
    </w:p>
    <w:p w:rsidR="00352C59" w:rsidRDefault="00352C59" w:rsidP="00352C59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352C59" w:rsidRPr="00DC19B2" w:rsidRDefault="00352C59" w:rsidP="00352C59">
      <w:pPr>
        <w:pStyle w:val="a5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роли музыки в жизни человека, в его духовно-нравственном развитии;</w:t>
      </w:r>
    </w:p>
    <w:p w:rsidR="00352C59" w:rsidRPr="00DC19B2" w:rsidRDefault="00352C59" w:rsidP="00352C5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52C59" w:rsidRPr="00DC19B2" w:rsidRDefault="00352C59" w:rsidP="00352C5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352C59" w:rsidRPr="00DC19B2" w:rsidRDefault="00352C59" w:rsidP="00352C5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музыку и выражать свое отношение к музыкальным произведениям;</w:t>
      </w:r>
    </w:p>
    <w:p w:rsidR="00352C59" w:rsidRPr="00DC19B2" w:rsidRDefault="00352C59" w:rsidP="00352C5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-организовывать культурный досуг, самостоятельную музыкально-творческую деятельность, музицировать и испол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ьзовать ИКТ в музыкальных играх;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систему графических знаков для ориентации в нотном письме при пении простейших мелодий;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певческим голосом как инструментом духовного самовыражения и участвовать в коллективной творческой деятельности при воплощении заинтерес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овавших его музыкальных образов;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импровизация и др.);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драматизация и др.), собирать музыкальные коллекции (фонотека, видеотека).</w:t>
      </w:r>
    </w:p>
    <w:p w:rsidR="00352C59" w:rsidRDefault="00352C59" w:rsidP="00352C5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352C59" w:rsidRPr="00AF0F6C" w:rsidRDefault="00352C59" w:rsidP="00352C5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lastRenderedPageBreak/>
        <w:t>2. Содержание учебного предмета «Музыка» 1 класс</w:t>
      </w:r>
    </w:p>
    <w:p w:rsidR="00352C59" w:rsidRPr="00C75898" w:rsidRDefault="00352C59" w:rsidP="00352C59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5898">
        <w:rPr>
          <w:rStyle w:val="c5"/>
          <w:color w:val="000000"/>
        </w:rPr>
        <w:t> 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352C59" w:rsidRPr="00C75898" w:rsidRDefault="00352C59" w:rsidP="00352C59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5898">
        <w:rPr>
          <w:rStyle w:val="c1"/>
          <w:b/>
          <w:bCs/>
          <w:color w:val="000000"/>
        </w:rPr>
        <w:t>            Музыка вокруг нас (16 ч.)  </w:t>
      </w:r>
      <w:r w:rsidRPr="00C75898">
        <w:rPr>
          <w:rStyle w:val="c5"/>
          <w:color w:val="000000"/>
        </w:rPr>
        <w:t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352C59" w:rsidRPr="00C75898" w:rsidRDefault="00352C59" w:rsidP="00352C59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5898">
        <w:rPr>
          <w:rStyle w:val="c5"/>
          <w:color w:val="000000"/>
        </w:rPr>
        <w:t xml:space="preserve">        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C75898">
        <w:rPr>
          <w:rStyle w:val="c5"/>
          <w:color w:val="000000"/>
        </w:rPr>
        <w:t>Песенность</w:t>
      </w:r>
      <w:proofErr w:type="spellEnd"/>
      <w:r w:rsidRPr="00C75898">
        <w:rPr>
          <w:rStyle w:val="c5"/>
          <w:color w:val="000000"/>
        </w:rPr>
        <w:t xml:space="preserve">, </w:t>
      </w:r>
      <w:proofErr w:type="spellStart"/>
      <w:r w:rsidRPr="00C75898">
        <w:rPr>
          <w:rStyle w:val="c5"/>
          <w:color w:val="000000"/>
        </w:rPr>
        <w:t>танцевальность</w:t>
      </w:r>
      <w:proofErr w:type="spellEnd"/>
      <w:r w:rsidRPr="00C75898">
        <w:rPr>
          <w:rStyle w:val="c5"/>
          <w:color w:val="000000"/>
        </w:rPr>
        <w:t xml:space="preserve">, </w:t>
      </w:r>
      <w:proofErr w:type="spellStart"/>
      <w:r w:rsidRPr="00C75898">
        <w:rPr>
          <w:rStyle w:val="c5"/>
          <w:color w:val="000000"/>
        </w:rPr>
        <w:t>маршевость</w:t>
      </w:r>
      <w:proofErr w:type="spellEnd"/>
      <w:r w:rsidRPr="00C75898">
        <w:rPr>
          <w:rStyle w:val="c5"/>
          <w:color w:val="000000"/>
        </w:rPr>
        <w:t>. Опера, балет, симфония, концерт, сюита, кантата, мюзикл.</w:t>
      </w:r>
    </w:p>
    <w:p w:rsidR="00352C59" w:rsidRPr="00C75898" w:rsidRDefault="00352C59" w:rsidP="00352C59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5898">
        <w:rPr>
          <w:rStyle w:val="c5"/>
          <w:color w:val="000000"/>
        </w:rPr>
        <w:t xml:space="preserve">        Отечественные народные музыкальные традиции. Народное творчество России. </w:t>
      </w:r>
      <w:proofErr w:type="gramStart"/>
      <w:r w:rsidRPr="00C75898">
        <w:rPr>
          <w:rStyle w:val="c5"/>
          <w:color w:val="000000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C75898">
        <w:rPr>
          <w:rStyle w:val="c5"/>
          <w:color w:val="000000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352C59" w:rsidRDefault="00352C59" w:rsidP="00352C59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</w:rPr>
      </w:pPr>
      <w:r w:rsidRPr="00C75898">
        <w:rPr>
          <w:rStyle w:val="c1"/>
          <w:b/>
          <w:bCs/>
          <w:color w:val="000000"/>
        </w:rPr>
        <w:t>           Музыка и ты (17 ч.) </w:t>
      </w:r>
      <w:r w:rsidRPr="00C75898">
        <w:rPr>
          <w:rStyle w:val="c5"/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</w:t>
      </w:r>
    </w:p>
    <w:p w:rsidR="00352C59" w:rsidRPr="00C75898" w:rsidRDefault="00352C59" w:rsidP="00352C59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5898">
        <w:rPr>
          <w:rStyle w:val="c5"/>
          <w:color w:val="000000"/>
        </w:rPr>
        <w:t>        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352C59" w:rsidRPr="00C75898" w:rsidRDefault="00352C59" w:rsidP="00352C59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5898">
        <w:rPr>
          <w:rStyle w:val="c5"/>
          <w:color w:val="000000"/>
        </w:rPr>
        <w:t>        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352C59" w:rsidRDefault="00352C59" w:rsidP="00352C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352C59" w:rsidRPr="00D01C6D" w:rsidRDefault="00352C59" w:rsidP="00614C15">
      <w:pPr>
        <w:pStyle w:val="a5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bookmarkStart w:id="0" w:name="_GoBack"/>
      <w:bookmarkEnd w:id="0"/>
      <w:r w:rsidRPr="00D01C6D">
        <w:rPr>
          <w:rFonts w:ascii="Times New Roman" w:hAnsi="Times New Roman" w:cs="Times New Roman"/>
          <w:b/>
          <w:sz w:val="24"/>
          <w:szCs w:val="40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551"/>
        <w:gridCol w:w="8583"/>
      </w:tblGrid>
      <w:tr w:rsidR="00352C59" w:rsidTr="008B625F">
        <w:tc>
          <w:tcPr>
            <w:tcW w:w="959" w:type="dxa"/>
          </w:tcPr>
          <w:p w:rsidR="00352C59" w:rsidRPr="00AF0F6C" w:rsidRDefault="00352C59" w:rsidP="008B62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AF0F6C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№ </w:t>
            </w:r>
            <w:proofErr w:type="gramStart"/>
            <w:r w:rsidRPr="00AF0F6C">
              <w:rPr>
                <w:rFonts w:ascii="Times New Roman" w:hAnsi="Times New Roman" w:cs="Times New Roman"/>
                <w:b/>
                <w:sz w:val="24"/>
                <w:szCs w:val="40"/>
              </w:rPr>
              <w:t>п</w:t>
            </w:r>
            <w:proofErr w:type="gramEnd"/>
            <w:r w:rsidRPr="00AF0F6C">
              <w:rPr>
                <w:rFonts w:ascii="Times New Roman" w:hAnsi="Times New Roman" w:cs="Times New Roman"/>
                <w:b/>
                <w:sz w:val="24"/>
                <w:szCs w:val="40"/>
              </w:rPr>
              <w:t>/п</w:t>
            </w:r>
          </w:p>
        </w:tc>
        <w:tc>
          <w:tcPr>
            <w:tcW w:w="2410" w:type="dxa"/>
          </w:tcPr>
          <w:p w:rsidR="00352C59" w:rsidRPr="00AF0F6C" w:rsidRDefault="00352C59" w:rsidP="008B62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AF0F6C">
              <w:rPr>
                <w:rFonts w:ascii="Times New Roman" w:hAnsi="Times New Roman" w:cs="Times New Roman"/>
                <w:b/>
                <w:sz w:val="24"/>
                <w:szCs w:val="40"/>
              </w:rPr>
              <w:t>Раздел</w:t>
            </w:r>
          </w:p>
        </w:tc>
        <w:tc>
          <w:tcPr>
            <w:tcW w:w="2551" w:type="dxa"/>
          </w:tcPr>
          <w:p w:rsidR="00352C59" w:rsidRPr="00AF0F6C" w:rsidRDefault="00352C59" w:rsidP="008B62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AF0F6C">
              <w:rPr>
                <w:rFonts w:ascii="Times New Roman" w:hAnsi="Times New Roman" w:cs="Times New Roman"/>
                <w:b/>
                <w:sz w:val="24"/>
                <w:szCs w:val="40"/>
              </w:rPr>
              <w:t>Количество часов</w:t>
            </w:r>
          </w:p>
        </w:tc>
        <w:tc>
          <w:tcPr>
            <w:tcW w:w="8583" w:type="dxa"/>
          </w:tcPr>
          <w:p w:rsidR="00352C59" w:rsidRPr="00AF0F6C" w:rsidRDefault="00352C59" w:rsidP="008B62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AF0F6C">
              <w:rPr>
                <w:rFonts w:ascii="Times New Roman" w:hAnsi="Times New Roman" w:cs="Times New Roman"/>
                <w:b/>
                <w:sz w:val="24"/>
                <w:szCs w:val="40"/>
              </w:rPr>
              <w:t>Содержание</w:t>
            </w:r>
          </w:p>
        </w:tc>
      </w:tr>
      <w:tr w:rsidR="00352C59" w:rsidTr="008B625F">
        <w:tc>
          <w:tcPr>
            <w:tcW w:w="959" w:type="dxa"/>
          </w:tcPr>
          <w:p w:rsidR="00352C59" w:rsidRDefault="00352C59" w:rsidP="008B62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410" w:type="dxa"/>
          </w:tcPr>
          <w:p w:rsidR="00352C59" w:rsidRPr="00AF0F6C" w:rsidRDefault="00352C59" w:rsidP="008B6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AF0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  <w:lang w:eastAsia="ru-RU"/>
              </w:rPr>
              <w:t>Музыка вокруг нас</w:t>
            </w:r>
          </w:p>
        </w:tc>
        <w:tc>
          <w:tcPr>
            <w:tcW w:w="2551" w:type="dxa"/>
          </w:tcPr>
          <w:p w:rsidR="00352C59" w:rsidRDefault="00352C59" w:rsidP="008B6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16</w:t>
            </w:r>
          </w:p>
        </w:tc>
        <w:tc>
          <w:tcPr>
            <w:tcW w:w="8583" w:type="dxa"/>
          </w:tcPr>
          <w:p w:rsidR="00352C59" w:rsidRPr="00AF0F6C" w:rsidRDefault="00352C59" w:rsidP="008B62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 муза вечная со мной.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      </w:r>
          </w:p>
          <w:p w:rsidR="00352C59" w:rsidRPr="00C75898" w:rsidRDefault="00352C59" w:rsidP="008B625F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</w:tr>
      <w:tr w:rsidR="00352C59" w:rsidTr="008B625F">
        <w:trPr>
          <w:trHeight w:val="1564"/>
        </w:trPr>
        <w:tc>
          <w:tcPr>
            <w:tcW w:w="959" w:type="dxa"/>
          </w:tcPr>
          <w:p w:rsidR="00352C59" w:rsidRDefault="00352C59" w:rsidP="008B62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2.</w:t>
            </w:r>
          </w:p>
        </w:tc>
        <w:tc>
          <w:tcPr>
            <w:tcW w:w="2410" w:type="dxa"/>
          </w:tcPr>
          <w:p w:rsidR="00352C59" w:rsidRPr="00AF0F6C" w:rsidRDefault="00352C59" w:rsidP="008B6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AF0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  <w:lang w:eastAsia="ru-RU"/>
              </w:rPr>
              <w:t>Музыка и ты</w:t>
            </w:r>
          </w:p>
        </w:tc>
        <w:tc>
          <w:tcPr>
            <w:tcW w:w="2551" w:type="dxa"/>
          </w:tcPr>
          <w:p w:rsidR="00352C59" w:rsidRDefault="00352C59" w:rsidP="008B6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17</w:t>
            </w:r>
          </w:p>
        </w:tc>
        <w:tc>
          <w:tcPr>
            <w:tcW w:w="8583" w:type="dxa"/>
          </w:tcPr>
          <w:p w:rsidR="00352C59" w:rsidRPr="00C75898" w:rsidRDefault="00352C59" w:rsidP="008B625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Музыкальные инструменты. Звучащие картины. Урок-концерт. Музыка в цирке. Дом, который звучит. «Ничего на свете лучше </w:t>
            </w:r>
            <w:proofErr w:type="gramStart"/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нету</w:t>
            </w:r>
            <w:proofErr w:type="gramEnd"/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…». Обобщающий урок. Урок-концерт.</w:t>
            </w:r>
          </w:p>
        </w:tc>
      </w:tr>
    </w:tbl>
    <w:p w:rsidR="00352C59" w:rsidRPr="00AF0F6C" w:rsidRDefault="00352C59" w:rsidP="00352C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40"/>
        </w:rPr>
      </w:pPr>
    </w:p>
    <w:p w:rsidR="00352C59" w:rsidRDefault="00352C59" w:rsidP="00352C59">
      <w:pPr>
        <w:rPr>
          <w:sz w:val="40"/>
          <w:szCs w:val="40"/>
        </w:rPr>
      </w:pPr>
    </w:p>
    <w:p w:rsidR="00352C59" w:rsidRDefault="00352C59" w:rsidP="00352C59">
      <w:pPr>
        <w:rPr>
          <w:sz w:val="40"/>
          <w:szCs w:val="40"/>
        </w:rPr>
      </w:pPr>
    </w:p>
    <w:p w:rsidR="00352C59" w:rsidRDefault="00352C59" w:rsidP="00352C59">
      <w:pPr>
        <w:rPr>
          <w:sz w:val="40"/>
          <w:szCs w:val="40"/>
        </w:rPr>
      </w:pPr>
    </w:p>
    <w:p w:rsidR="00352C59" w:rsidRDefault="00352C59" w:rsidP="00352C59">
      <w:pPr>
        <w:rPr>
          <w:sz w:val="40"/>
          <w:szCs w:val="40"/>
        </w:rPr>
      </w:pPr>
    </w:p>
    <w:p w:rsidR="00352C59" w:rsidRDefault="00352C59" w:rsidP="00352C59">
      <w:pPr>
        <w:rPr>
          <w:sz w:val="40"/>
          <w:szCs w:val="40"/>
        </w:rPr>
      </w:pPr>
    </w:p>
    <w:p w:rsidR="00352C59" w:rsidRDefault="00352C59" w:rsidP="00352C59">
      <w:pPr>
        <w:rPr>
          <w:sz w:val="40"/>
          <w:szCs w:val="40"/>
        </w:rPr>
      </w:pPr>
    </w:p>
    <w:p w:rsidR="00352C59" w:rsidRDefault="00352C59" w:rsidP="00352C59">
      <w:pPr>
        <w:rPr>
          <w:sz w:val="40"/>
          <w:szCs w:val="40"/>
        </w:rPr>
      </w:pPr>
    </w:p>
    <w:p w:rsidR="00352C59" w:rsidRDefault="00352C59" w:rsidP="00352C59">
      <w:pPr>
        <w:rPr>
          <w:sz w:val="40"/>
          <w:szCs w:val="40"/>
        </w:rPr>
      </w:pPr>
    </w:p>
    <w:p w:rsidR="00352C59" w:rsidRDefault="00352C59" w:rsidP="00352C59">
      <w:pPr>
        <w:rPr>
          <w:sz w:val="40"/>
          <w:szCs w:val="40"/>
        </w:rPr>
      </w:pPr>
    </w:p>
    <w:p w:rsidR="00352C59" w:rsidRDefault="00352C59" w:rsidP="00352C59">
      <w:pPr>
        <w:rPr>
          <w:sz w:val="24"/>
          <w:szCs w:val="24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</w:t>
      </w:r>
    </w:p>
    <w:p w:rsidR="00352C59" w:rsidRPr="00352C59" w:rsidRDefault="00352C59" w:rsidP="00352C5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352C59">
        <w:rPr>
          <w:b/>
          <w:sz w:val="24"/>
          <w:szCs w:val="24"/>
        </w:rPr>
        <w:t>Приложение.</w:t>
      </w:r>
    </w:p>
    <w:p w:rsidR="00352C59" w:rsidRPr="00C75898" w:rsidRDefault="00352C59" w:rsidP="00352C59">
      <w:pPr>
        <w:jc w:val="center"/>
        <w:rPr>
          <w:rFonts w:ascii="Times New Roman" w:hAnsi="Times New Roman" w:cs="Times New Roman"/>
          <w:b/>
          <w:sz w:val="24"/>
        </w:rPr>
      </w:pPr>
      <w:r w:rsidRPr="00C75898">
        <w:rPr>
          <w:rFonts w:ascii="Times New Roman" w:hAnsi="Times New Roman" w:cs="Times New Roman"/>
          <w:b/>
          <w:sz w:val="24"/>
        </w:rPr>
        <w:t>Календарно –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1785"/>
        <w:gridCol w:w="844"/>
        <w:gridCol w:w="855"/>
        <w:gridCol w:w="3027"/>
        <w:gridCol w:w="2312"/>
        <w:gridCol w:w="3413"/>
        <w:gridCol w:w="1719"/>
      </w:tblGrid>
      <w:tr w:rsidR="00352C59" w:rsidRPr="00C75898" w:rsidTr="008B625F">
        <w:tc>
          <w:tcPr>
            <w:tcW w:w="725" w:type="dxa"/>
            <w:vMerge w:val="restart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88" w:type="dxa"/>
            <w:vMerge w:val="restart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Тема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979" w:type="dxa"/>
            <w:vMerge w:val="restart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85" w:type="dxa"/>
            <w:vMerge w:val="restart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7851" w:type="dxa"/>
            <w:gridSpan w:val="3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Планируемые результаты</w:t>
            </w:r>
          </w:p>
        </w:tc>
        <w:tc>
          <w:tcPr>
            <w:tcW w:w="1775" w:type="dxa"/>
            <w:vMerge w:val="restart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Вид и форма контроля</w:t>
            </w:r>
          </w:p>
        </w:tc>
      </w:tr>
      <w:tr w:rsidR="00352C59" w:rsidRPr="00C75898" w:rsidTr="008B625F">
        <w:tc>
          <w:tcPr>
            <w:tcW w:w="725" w:type="dxa"/>
            <w:vMerge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75" w:type="dxa"/>
            <w:vMerge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C59" w:rsidRPr="00C75898" w:rsidTr="008B625F">
        <w:tc>
          <w:tcPr>
            <w:tcW w:w="14503" w:type="dxa"/>
            <w:gridSpan w:val="8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четверть</w:t>
            </w:r>
          </w:p>
        </w:tc>
      </w:tr>
      <w:tr w:rsidR="00352C59" w:rsidRPr="00C75898" w:rsidTr="008B625F">
        <w:tc>
          <w:tcPr>
            <w:tcW w:w="14503" w:type="dxa"/>
            <w:gridSpan w:val="8"/>
          </w:tcPr>
          <w:p w:rsidR="00352C59" w:rsidRPr="00C75898" w:rsidRDefault="00352C59" w:rsidP="008B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вокруг нас – 16 часов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И муза вечная со мной!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(Урок-экскурсия в  природу)</w:t>
            </w: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>слушать музыку на примере произведения</w:t>
            </w:r>
          </w:p>
          <w:p w:rsidR="00352C59" w:rsidRPr="00C75898" w:rsidRDefault="00352C59" w:rsidP="008B625F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П. И. Чайковского «Щелкунчик» (фрагменты); размышлять об истоках возникновения музыкального искусства; правилам поведения и пения на уроке; наблюдать за музыкой в жизни человека и звучанием природы.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8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Познакомятся</w:t>
            </w:r>
            <w:r w:rsidRPr="00C75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C75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назначением основных учебных принадлежностей и правилами их использования.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75898">
              <w:rPr>
                <w:rFonts w:ascii="Times New Roman" w:hAnsi="Times New Roman" w:cs="Times New Roman"/>
              </w:rPr>
              <w:t xml:space="preserve"> выполнять учебные действия в качестве слушателя.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75898">
              <w:rPr>
                <w:rFonts w:ascii="Times New Roman" w:hAnsi="Times New Roman" w:cs="Times New Roman"/>
              </w:rPr>
              <w:t xml:space="preserve"> использовать общие приемы решения задач; ориентироваться в информационном материале учебника.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собственное поведение; воспринимать музыкальное произведение и мнение других людей о музыке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75898">
              <w:rPr>
                <w:rFonts w:ascii="Times New Roman" w:hAnsi="Times New Roman" w:cs="Times New Roman"/>
              </w:rPr>
              <w:t xml:space="preserve"> выполнять учебные действия в качестве слушателя.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75898">
              <w:rPr>
                <w:rFonts w:ascii="Times New Roman" w:hAnsi="Times New Roman" w:cs="Times New Roman"/>
              </w:rPr>
              <w:t xml:space="preserve"> использовать общие приемы решения задач; ориентироваться в информационном материале учебника.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собственное поведение; воспринимать музыкальное произведение и мнение других людей о музыке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Хоровод муз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(Урок-игра)</w:t>
            </w: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370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водить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хороводы и исполнять хороводные песни; использовать музыкальную речь как способ общения между людьми и передачи информации, выраженной в звуках; сравнивать танцы разных народов между собой.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Чувство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сопричастности и гордости за культурное наследие своего народа, уважительное отношение к культуре других народов.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</w:t>
            </w:r>
            <w:r w:rsidRPr="00C75898">
              <w:rPr>
                <w:rFonts w:ascii="Times New Roman" w:hAnsi="Times New Roman" w:cs="Times New Roman"/>
              </w:rPr>
              <w:lastRenderedPageBreak/>
              <w:t>преобразовывать познавательную задачу в практическую.</w:t>
            </w:r>
          </w:p>
          <w:p w:rsidR="00352C59" w:rsidRPr="00C75898" w:rsidRDefault="00352C59" w:rsidP="008B62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75898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352C59" w:rsidRPr="00C75898" w:rsidRDefault="00352C59" w:rsidP="008B625F">
            <w:pPr>
              <w:pStyle w:val="ParagraphStyle"/>
              <w:spacing w:after="1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Коммуникатив-ные</w:t>
            </w:r>
            <w:proofErr w:type="spellEnd"/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деятельности; работать в паре, группе.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(Экскурсия)</w:t>
            </w: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>сочинять песенки-</w:t>
            </w:r>
            <w:proofErr w:type="spellStart"/>
            <w:r w:rsidRPr="00C75898">
              <w:rPr>
                <w:rFonts w:ascii="Times New Roman" w:hAnsi="Times New Roman" w:cs="Times New Roman"/>
              </w:rPr>
              <w:t>попевки</w:t>
            </w:r>
            <w:proofErr w:type="spellEnd"/>
            <w:r w:rsidRPr="00C75898">
              <w:rPr>
                <w:rFonts w:ascii="Times New Roman" w:hAnsi="Times New Roman" w:cs="Times New Roman"/>
              </w:rPr>
              <w:t>; определять характер, настроение, жанровую основу песен-</w:t>
            </w:r>
            <w:proofErr w:type="spellStart"/>
            <w:r w:rsidRPr="00C75898">
              <w:rPr>
                <w:rFonts w:ascii="Times New Roman" w:hAnsi="Times New Roman" w:cs="Times New Roman"/>
              </w:rPr>
              <w:t>попевок</w:t>
            </w:r>
            <w:proofErr w:type="spellEnd"/>
            <w:r w:rsidRPr="00C75898">
              <w:rPr>
                <w:rFonts w:ascii="Times New Roman" w:hAnsi="Times New Roman" w:cs="Times New Roman"/>
              </w:rPr>
              <w:t>; принимать участие в элементарной импровизации и исполнительской деятельности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эмоционального отношения к искусству, эстетического взгляда на мир в его целостности, художественном и самобытном разнообразии.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75898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учителем.</w:t>
            </w:r>
          </w:p>
          <w:p w:rsidR="00352C59" w:rsidRPr="00C75898" w:rsidRDefault="00352C59" w:rsidP="008B62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75898">
              <w:rPr>
                <w:rFonts w:ascii="Times New Roman" w:hAnsi="Times New Roman" w:cs="Times New Roman"/>
              </w:rPr>
              <w:t xml:space="preserve"> осуществлять поиск необходимой информации.</w:t>
            </w:r>
            <w:proofErr w:type="gramEnd"/>
          </w:p>
          <w:p w:rsidR="00352C59" w:rsidRPr="00C75898" w:rsidRDefault="00352C59" w:rsidP="008B625F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ставить вопросы, обращаться за помощью, контролировать свои действия в коллективной работе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Душа музыки – мелодия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370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определять характерные черты жанров музыки (на примере произведений «Сладкая греза», «Марш деревянных солдатиков», «Вальс» П. И. Чайковского); сравнивать музыкальные произведения различных жанров и стилей.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формировать и удерживать учебную задачу.</w:t>
            </w:r>
          </w:p>
          <w:p w:rsidR="00352C59" w:rsidRPr="00C75898" w:rsidRDefault="00352C59" w:rsidP="008B62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75898">
              <w:rPr>
                <w:rFonts w:ascii="Times New Roman" w:hAnsi="Times New Roman" w:cs="Times New Roman"/>
              </w:rPr>
              <w:t xml:space="preserve"> использовать общие приемы решения исполнительской задачи.</w:t>
            </w:r>
          </w:p>
          <w:p w:rsidR="00352C59" w:rsidRPr="00C75898" w:rsidRDefault="00352C59" w:rsidP="008B625F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Коммуникатив-ные</w:t>
            </w: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>к</w:t>
            </w:r>
            <w:proofErr w:type="gramEnd"/>
            <w:r w:rsidRPr="00C75898">
              <w:rPr>
                <w:rFonts w:ascii="Times New Roman" w:hAnsi="Times New Roman" w:cs="Times New Roman"/>
              </w:rPr>
              <w:t>оординировать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 и принимать различные позиции во взаимодействии.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 осени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(Урок-экскурсия в природу)</w:t>
            </w: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мотивы осенних мелодий (на примере произведений П. И. Чайковского «Осенняя песнь»,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Свиридова «Осень»); объяснять термины </w:t>
            </w:r>
            <w:r w:rsidRPr="00C758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мелодия и аккомпанемент, мелодия – главная мысль музыкального произведения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Внутренняя позиция, эмоциональное развитие, сопереживание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  <w:p w:rsidR="00352C59" w:rsidRPr="00C75898" w:rsidRDefault="00352C59" w:rsidP="008B62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75898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352C59" w:rsidRPr="00C75898" w:rsidRDefault="00352C59" w:rsidP="008B62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формулировать собственное мнение </w:t>
            </w:r>
            <w:r w:rsidRPr="00C75898"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Сочини мелодию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(Урок-игра)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 xml:space="preserve">находить (выбирать) различные способы сочинения мелодии, использовать простейшие навыки импровизации в музыкальных играх; выделять отдельные признаки предмета </w:t>
            </w:r>
            <w:r w:rsidRPr="00C75898">
              <w:rPr>
                <w:rFonts w:ascii="Times New Roman" w:hAnsi="Times New Roman" w:cs="Times New Roman"/>
              </w:rPr>
              <w:br/>
              <w:t>и объединять их по общему признаку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 Уважение к чувствам и настроениям другого человека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75898">
              <w:rPr>
                <w:rFonts w:ascii="Times New Roman" w:hAnsi="Times New Roman" w:cs="Times New Roman"/>
              </w:rPr>
              <w:t xml:space="preserve"> выполнять учебные действия в качестве композитора. 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75898">
              <w:rPr>
                <w:rFonts w:ascii="Times New Roman" w:hAnsi="Times New Roman" w:cs="Times New Roman"/>
              </w:rPr>
              <w:t xml:space="preserve"> использовать общие приемы в решении исполнительских задач.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ставить вопросы, формулировать затруднения, предлагать помощь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Азбука, азбука каждому нужна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(Урок-путешествие в музыкальном кабинете)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>слушать песни, различать части песен; пони-</w:t>
            </w:r>
          </w:p>
          <w:p w:rsidR="00352C59" w:rsidRPr="00C75898" w:rsidRDefault="00352C59" w:rsidP="008B625F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 xml:space="preserve">мать истоки музыки и отражение различных явлений жизни, в том числе и школьной; исполнять различные по характеру музыкальные произведения; проявлять эмоциональную </w:t>
            </w:r>
            <w:r w:rsidRPr="00C75898">
              <w:rPr>
                <w:rFonts w:ascii="Times New Roman" w:hAnsi="Times New Roman" w:cs="Times New Roman"/>
              </w:rPr>
              <w:lastRenderedPageBreak/>
              <w:t>отзывчивость, личностное отношение при восприятии музыкальных произведений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lastRenderedPageBreak/>
              <w:t>Наличие эмоционального отношения к искусству, интереса к отдельным видам музыкально-практической деятельности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75898">
              <w:rPr>
                <w:rFonts w:ascii="Times New Roman" w:hAnsi="Times New Roman" w:cs="Times New Roman"/>
              </w:rPr>
              <w:t xml:space="preserve"> выполнять учебные действия в качестве слушателя и исполнителя. 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осуществлять и выделять необходимую информацию.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участвовать в коллективном пении,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Pr="00C75898">
              <w:rPr>
                <w:rFonts w:ascii="Times New Roman" w:hAnsi="Times New Roman" w:cs="Times New Roman"/>
              </w:rPr>
              <w:t>, в коллективных инсценировках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Музыкальная азбука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 – экскурсия в музыкальную школу)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370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 </w:t>
            </w:r>
            <w:r w:rsidRPr="00C758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звук, нота, мелодия, ритм;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простейшие ритмы (на примере «Песни о школе» Д. </w:t>
            </w:r>
            <w:proofErr w:type="spell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, Г. Струве «Нотный бал»); импровизировать в пении, игре, пластике</w:t>
            </w:r>
            <w:proofErr w:type="gramEnd"/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Принятие образа «хорошего ученика». Понимание роли музыки в собственной жизни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75898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проявлять активность в решении познавательных задач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52C59" w:rsidRPr="00C75898" w:rsidTr="008B625F">
        <w:tc>
          <w:tcPr>
            <w:tcW w:w="14503" w:type="dxa"/>
            <w:gridSpan w:val="8"/>
          </w:tcPr>
          <w:p w:rsidR="00352C59" w:rsidRPr="00C75898" w:rsidRDefault="00352C59" w:rsidP="008B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инструменты. 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(Урок коррекции знаний. </w:t>
            </w:r>
            <w:proofErr w:type="gramEnd"/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Урок-диалог)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370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разные виды инструментов; ориентироваться в музыкально-поэтическом творчестве, в многообразии музыкального фольклора </w:t>
            </w:r>
            <w:proofErr w:type="spell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сходства и различия в инструментах разных народов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эмоционального отношения к искусству, интерес к отдельным видам музыкально-практической деятельности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75898">
              <w:rPr>
                <w:rFonts w:ascii="Times New Roman" w:hAnsi="Times New Roman" w:cs="Times New Roman"/>
              </w:rPr>
              <w:t xml:space="preserve"> использовать установленные правила в контроле способов решения задач.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75898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учебной задачи.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обращаться за помощью к учителю, одноклассникам; формулировать свои затруднения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(Урок-путешествие).</w:t>
            </w: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75898">
              <w:rPr>
                <w:rFonts w:ascii="Times New Roman" w:hAnsi="Times New Roman" w:cs="Times New Roman"/>
              </w:rPr>
              <w:t xml:space="preserve"> определять </w:t>
            </w:r>
            <w:r w:rsidRPr="00C75898">
              <w:rPr>
                <w:rFonts w:ascii="Times New Roman" w:hAnsi="Times New Roman" w:cs="Times New Roman"/>
              </w:rPr>
              <w:br/>
              <w:t xml:space="preserve">на слух звучание гуслей, </w:t>
            </w:r>
            <w:r w:rsidRPr="00C75898">
              <w:rPr>
                <w:rFonts w:ascii="Times New Roman" w:hAnsi="Times New Roman" w:cs="Times New Roman"/>
              </w:rPr>
              <w:lastRenderedPageBreak/>
              <w:t>называть характерные особенности музыки (на примере оперы-былины «Садко»)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lastRenderedPageBreak/>
              <w:t xml:space="preserve">Формирование уважительного </w:t>
            </w:r>
            <w:r w:rsidRPr="00C75898">
              <w:rPr>
                <w:rFonts w:ascii="Times New Roman" w:hAnsi="Times New Roman" w:cs="Times New Roman"/>
              </w:rPr>
              <w:lastRenderedPageBreak/>
              <w:t>отношения к истории и культуре. Осознание своей этнической принадлежности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 составлять план и последовательность </w:t>
            </w:r>
            <w:r w:rsidRPr="00C75898">
              <w:rPr>
                <w:rFonts w:ascii="Times New Roman" w:hAnsi="Times New Roman" w:cs="Times New Roman"/>
              </w:rPr>
              <w:lastRenderedPageBreak/>
              <w:t xml:space="preserve">действий. 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>о</w:t>
            </w:r>
            <w:proofErr w:type="gramEnd"/>
            <w:r w:rsidRPr="00C75898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 поиск необходимой информации.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Коммуникатив-ные</w:t>
            </w:r>
            <w:proofErr w:type="spellEnd"/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«Садко». 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Из русского былинного сказа.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(Закрепление материала.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Урок-сказка)</w:t>
            </w: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 xml:space="preserve">определять выразительные и изобразительные возможности (тембр, голос) музыкальных инструментов (на примере русского народного наигрыша «Полянка», «Былинного наигрыша» </w:t>
            </w:r>
            <w:r w:rsidRPr="00C75898">
              <w:rPr>
                <w:rFonts w:ascii="Times New Roman" w:hAnsi="Times New Roman" w:cs="Times New Roman"/>
              </w:rPr>
              <w:br/>
              <w:t>Д. Локшина, оркестровой сюиты № 2 «Шутка» И. С. Баха)</w:t>
            </w:r>
            <w:proofErr w:type="gramEnd"/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. Чувство сопричастности </w:t>
            </w:r>
            <w:r w:rsidRPr="00C75898">
              <w:rPr>
                <w:rFonts w:ascii="Times New Roman" w:hAnsi="Times New Roman" w:cs="Times New Roman"/>
              </w:rPr>
              <w:br/>
              <w:t>к культуре своего народа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>ф</w:t>
            </w:r>
            <w:proofErr w:type="gramEnd"/>
            <w:r w:rsidRPr="00C75898">
              <w:rPr>
                <w:rFonts w:ascii="Times New Roman" w:hAnsi="Times New Roman" w:cs="Times New Roman"/>
              </w:rPr>
              <w:t>ормулировать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 и удерживать учебную задачу, выполнять учебные действия в качестве слушателя.</w:t>
            </w:r>
          </w:p>
          <w:p w:rsidR="00352C59" w:rsidRPr="00C75898" w:rsidRDefault="00352C59" w:rsidP="008B62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цель. </w:t>
            </w:r>
          </w:p>
          <w:p w:rsidR="00352C59" w:rsidRPr="00C75898" w:rsidRDefault="00352C59" w:rsidP="008B625F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действия; ставить вопросы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(Закрепление знаний. </w:t>
            </w:r>
            <w:proofErr w:type="gramEnd"/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Урок-концерт)</w:t>
            </w: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75898">
              <w:rPr>
                <w:rFonts w:ascii="Times New Roman" w:hAnsi="Times New Roman" w:cs="Times New Roman"/>
              </w:rPr>
              <w:t xml:space="preserve"> выделять принадлежность музыки к народной или композиторской, сопоставлять и различать части: начало – кульминация – концовка; составлять графическое изображение мелодии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Наличие эмоционального отношения к искусству, развитие ассоциативно-образного мышления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7589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читать простое схематическое изображение.</w:t>
            </w:r>
          </w:p>
          <w:p w:rsidR="00352C59" w:rsidRPr="00C75898" w:rsidRDefault="00352C59" w:rsidP="008B625F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ее </w:t>
            </w:r>
            <w:r w:rsidRPr="00C75898">
              <w:rPr>
                <w:rFonts w:ascii="Times New Roman" w:hAnsi="Times New Roman" w:cs="Times New Roman"/>
              </w:rPr>
              <w:lastRenderedPageBreak/>
              <w:t>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Тематичесский</w:t>
            </w:r>
            <w:proofErr w:type="spellEnd"/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(Закрепление знаний. </w:t>
            </w:r>
            <w:proofErr w:type="gramEnd"/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Урок-экскурсия)</w:t>
            </w: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 xml:space="preserve">выразительно исполнять песню, составлять исполнительское развитие вокального сочинения исходя из сюжета стихотворного текста (на примере песни «Почему медведь зимой спит» Л. К.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Книппер</w:t>
            </w:r>
            <w:proofErr w:type="spellEnd"/>
            <w:r w:rsidRPr="00C75898">
              <w:rPr>
                <w:rFonts w:ascii="Times New Roman" w:hAnsi="Times New Roman" w:cs="Times New Roman"/>
              </w:rPr>
              <w:t>, А. Коваленковой)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Этические чувства, доброжелательность и эмоционально-нравственная отзывчивость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 формулировать и удерживать учебную задачу.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75898">
              <w:rPr>
                <w:rFonts w:ascii="Times New Roman" w:hAnsi="Times New Roman" w:cs="Times New Roman"/>
              </w:rPr>
              <w:t xml:space="preserve">  контролировать и оценивать процесс и результат деятельности. 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формулировать собственное мнение </w:t>
            </w:r>
            <w:r w:rsidRPr="00C75898"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Разыграй песню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(Урок-повторение.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Урок-игра)</w:t>
            </w: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75898">
              <w:rPr>
                <w:rFonts w:ascii="Times New Roman" w:hAnsi="Times New Roman" w:cs="Times New Roman"/>
              </w:rPr>
              <w:t xml:space="preserve"> выразительно исполнять рождественские песни; различать понятия </w:t>
            </w:r>
            <w:r w:rsidRPr="00C75898">
              <w:rPr>
                <w:rFonts w:ascii="Times New Roman" w:hAnsi="Times New Roman" w:cs="Times New Roman"/>
                <w:i/>
                <w:iCs/>
              </w:rPr>
              <w:t>народные праздники, рождественские песни</w:t>
            </w:r>
            <w:r w:rsidRPr="00C75898">
              <w:rPr>
                <w:rFonts w:ascii="Times New Roman" w:hAnsi="Times New Roman" w:cs="Times New Roman"/>
              </w:rPr>
              <w:t xml:space="preserve"> (на примере песен «Рождество Христово», </w:t>
            </w:r>
            <w:proofErr w:type="gramEnd"/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</w:rPr>
              <w:t>«Ночь тиха над Палестиной», «Зимняя сказка» С. Крылова)</w:t>
            </w:r>
            <w:proofErr w:type="gramEnd"/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формулировать и удерживать учебную задачу. 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понимать содержание рисунка и соотносить его с музыкальными впечатлениями.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ставить вопросы; обращаться за помощью, слушать собеседника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Этические чувства, чувство сопричастности истории своей Родины и народа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Пришло Рождество, начинается  торжество. Родной обычай старины. 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(Изучение нового материала.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Урок-путешествие)</w:t>
            </w: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75898">
              <w:rPr>
                <w:rFonts w:ascii="Times New Roman" w:hAnsi="Times New Roman" w:cs="Times New Roman"/>
              </w:rPr>
              <w:t xml:space="preserve"> выразительно исполнять рождественские песни; различать понятия </w:t>
            </w:r>
            <w:r w:rsidRPr="00C75898">
              <w:rPr>
                <w:rFonts w:ascii="Times New Roman" w:hAnsi="Times New Roman" w:cs="Times New Roman"/>
                <w:i/>
                <w:iCs/>
              </w:rPr>
              <w:t>народные праздники, рождественские песни</w:t>
            </w:r>
            <w:r w:rsidRPr="00C75898">
              <w:rPr>
                <w:rFonts w:ascii="Times New Roman" w:hAnsi="Times New Roman" w:cs="Times New Roman"/>
              </w:rPr>
              <w:t xml:space="preserve"> (на примере песен «Рождество Христово», </w:t>
            </w:r>
            <w:proofErr w:type="gramEnd"/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</w:rPr>
              <w:t>«Ночь тиха над Палестиной», «Зимняя сказка» С. Крылова)</w:t>
            </w:r>
            <w:proofErr w:type="gramEnd"/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Этические чувства, чувство сопричастности истории своей Родины и народа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формулировать и удерживать учебную задачу. 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понимать содержание рисунка и соотносить его с музыкальными впечатлениями.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ставить вопросы; обращаться за помощью, слушать собеседника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зимы.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(Контрольный урок)</w:t>
            </w: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>выразительно исполнять рождественские колядки.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i/>
                <w:iCs/>
              </w:rPr>
              <w:t>Приобретут опыт</w:t>
            </w:r>
            <w:r w:rsidRPr="00C75898">
              <w:rPr>
                <w:rFonts w:ascii="Times New Roman" w:hAnsi="Times New Roman" w:cs="Times New Roman"/>
              </w:rPr>
              <w:t xml:space="preserve"> музыкально-творческой деятельности через сочинение, исполнение, слушание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Укрепление культурной, этнической и гражданской идентичности в соответствии с духовными традициями семьи и народа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75898">
              <w:rPr>
                <w:rFonts w:ascii="Times New Roman" w:hAnsi="Times New Roman" w:cs="Times New Roman"/>
              </w:rPr>
              <w:t xml:space="preserve"> узнавать, называть и определять явления окружающей действительности.</w:t>
            </w:r>
          </w:p>
          <w:p w:rsidR="00352C59" w:rsidRPr="00C75898" w:rsidRDefault="00352C59" w:rsidP="008B625F">
            <w:pPr>
              <w:pStyle w:val="ParagraphStyle"/>
              <w:spacing w:after="15"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обращаться за помощью, формулировать свои затруднения.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52C59" w:rsidRPr="00C75898" w:rsidTr="008B625F">
        <w:tc>
          <w:tcPr>
            <w:tcW w:w="14503" w:type="dxa"/>
            <w:gridSpan w:val="8"/>
          </w:tcPr>
          <w:p w:rsidR="00352C59" w:rsidRPr="00C75898" w:rsidRDefault="00352C59" w:rsidP="008B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ты – 17 часов</w:t>
            </w:r>
          </w:p>
        </w:tc>
      </w:tr>
      <w:tr w:rsidR="00352C59" w:rsidRPr="00C75898" w:rsidTr="008B625F">
        <w:tc>
          <w:tcPr>
            <w:tcW w:w="14503" w:type="dxa"/>
            <w:gridSpan w:val="8"/>
          </w:tcPr>
          <w:p w:rsidR="00352C59" w:rsidRPr="00C75898" w:rsidRDefault="00352C59" w:rsidP="008B62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3 четверть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Край, в котором ты живешь. 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(Изучение нового материала. </w:t>
            </w:r>
            <w:proofErr w:type="gramEnd"/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доброты)</w:t>
            </w:r>
            <w:proofErr w:type="gramEnd"/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985" w:type="dxa"/>
          </w:tcPr>
          <w:p w:rsidR="00352C59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75898">
              <w:rPr>
                <w:rFonts w:ascii="Times New Roman" w:hAnsi="Times New Roman" w:cs="Times New Roman"/>
              </w:rPr>
              <w:t xml:space="preserve"> различать понятия </w:t>
            </w:r>
            <w:r w:rsidRPr="00C75898">
              <w:rPr>
                <w:rFonts w:ascii="Times New Roman" w:hAnsi="Times New Roman" w:cs="Times New Roman"/>
                <w:iCs/>
              </w:rPr>
              <w:t>родина, малая родина;</w:t>
            </w:r>
            <w:r w:rsidRPr="00C75898">
              <w:rPr>
                <w:rFonts w:ascii="Times New Roman" w:hAnsi="Times New Roman" w:cs="Times New Roman"/>
              </w:rPr>
              <w:t xml:space="preserve"> исполнять песню с нужным настроением, высказываться о характере музыки, определять, какие </w:t>
            </w:r>
            <w:r w:rsidRPr="00C75898">
              <w:rPr>
                <w:rFonts w:ascii="Times New Roman" w:hAnsi="Times New Roman" w:cs="Times New Roman"/>
              </w:rPr>
              <w:lastRenderedPageBreak/>
              <w:t>чувства возникают, когда поешь об Отчизне.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lastRenderedPageBreak/>
              <w:t xml:space="preserve">Развитие эмоционально-открытого, позитивно-уважительного отношения к таким </w:t>
            </w:r>
            <w:r w:rsidRPr="00C75898">
              <w:rPr>
                <w:rFonts w:ascii="Times New Roman" w:hAnsi="Times New Roman" w:cs="Times New Roman"/>
              </w:rPr>
              <w:lastRenderedPageBreak/>
              <w:t>вечным проблемам жизни и искусства, как материнство, любовь, добро, счастье, дружба, долг.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75898">
              <w:rPr>
                <w:rFonts w:ascii="Times New Roman" w:hAnsi="Times New Roman" w:cs="Times New Roman"/>
              </w:rPr>
              <w:t>преобразовывать практическую задачу в познавательную.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ставить и формулировать проблему.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Коммуникативные: </w:t>
            </w:r>
            <w:r w:rsidRPr="00C75898">
              <w:rPr>
                <w:rFonts w:ascii="Times New Roman" w:hAnsi="Times New Roman" w:cs="Times New Roman"/>
              </w:rPr>
              <w:t xml:space="preserve">строить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 высказывание, учитывать настроение других людей, их эмоции от восприятия музыки.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75898">
              <w:rPr>
                <w:rFonts w:ascii="Times New Roman" w:hAnsi="Times New Roman" w:cs="Times New Roman"/>
              </w:rPr>
              <w:t xml:space="preserve"> находить общее в стихотворном, художественном и музыкальном пейзаже; понимать, что виды искусства имеют собственные средства выразительности (на примере «Пастораль» </w:t>
            </w:r>
            <w:r w:rsidRPr="00C75898">
              <w:rPr>
                <w:rFonts w:ascii="Times New Roman" w:hAnsi="Times New Roman" w:cs="Times New Roman"/>
              </w:rPr>
              <w:br/>
              <w:t xml:space="preserve">А. </w:t>
            </w:r>
            <w:proofErr w:type="spellStart"/>
            <w:r w:rsidRPr="00C75898">
              <w:rPr>
                <w:rFonts w:ascii="Times New Roman" w:hAnsi="Times New Roman" w:cs="Times New Roman"/>
              </w:rPr>
              <w:t>Шнитке</w:t>
            </w:r>
            <w:proofErr w:type="spellEnd"/>
            <w:r w:rsidRPr="00C75898">
              <w:rPr>
                <w:rFonts w:ascii="Times New Roman" w:hAnsi="Times New Roman" w:cs="Times New Roman"/>
              </w:rPr>
              <w:t>, «Пастораль» Г. Свиридова, «Песенка о солнышке, радуге и радости» И. Кадомцева).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Развитие эмоционального восприятия произведений искусства, определение основного настроения и характера музыкального произведения.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 xml:space="preserve">выполнять учебные действия в качестве слушателя и исполнителя. 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>осуществлять поиск необходимой информации.</w:t>
            </w:r>
            <w:proofErr w:type="gramEnd"/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ставить вопросы; обращаться за помощью, слушать собеседника, воспринимать музыкальное произведение и мнение других людей о музыке.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  <w:p w:rsidR="00352C59" w:rsidRPr="00C75898" w:rsidRDefault="00352C59" w:rsidP="008B6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знаний. </w:t>
            </w:r>
          </w:p>
          <w:p w:rsidR="00352C59" w:rsidRPr="00C75898" w:rsidRDefault="00352C59" w:rsidP="008B6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(Традиционный </w:t>
            </w:r>
            <w:proofErr w:type="gramEnd"/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с элементами игры.)</w:t>
            </w: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 xml:space="preserve">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 «Доброе утро»).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Наличие эмоционального отношения к произведениям музыки, литературы, живописи.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 xml:space="preserve">ориентироваться в разнообразии способов решения задач. 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ее с позициями партнеров в сотрудничестве при выработке </w:t>
            </w:r>
            <w:r w:rsidRPr="00C75898">
              <w:rPr>
                <w:rFonts w:ascii="Times New Roman" w:hAnsi="Times New Roman" w:cs="Times New Roman"/>
              </w:rPr>
              <w:lastRenderedPageBreak/>
              <w:t>общего решения в совместной деятельности.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(Закрепление изученного материала)</w:t>
            </w: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>проводить интонационно-образный анализ инструментального произведения (на примере музыки</w:t>
            </w:r>
            <w:proofErr w:type="gramEnd"/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В. Гаврилина «Вечерняя»,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С. Прокофьева «Вечер»,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 xml:space="preserve">В. Салманова «Вечер», 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</w:rPr>
              <w:t>А. Хачатуряна «Вечерняя сказка»); понимать, как связаны между собой речь разговорная и речь музыкальная.</w:t>
            </w:r>
            <w:proofErr w:type="gramEnd"/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Внутренняя позиция, эмоциональная отзывчивость, сопереживание, уважение к чувствам и настроениям другого человека.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 xml:space="preserve">ориентироваться в разнообразии способов решения задач. 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Музы не молчали 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(Изучение нового материала. </w:t>
            </w:r>
            <w:proofErr w:type="gramEnd"/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 – историческое путешествие)</w:t>
            </w:r>
            <w:proofErr w:type="gramEnd"/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сравнивать музыкальные и речевые интонации,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определять их сходство и различия;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Наличие эмоционального отношения к произведениям музыки, литературы, живописи.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правила     в контроле способа решения.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 поиск и выделение информации.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 Закрепление знаний.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 Урок-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загадка)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 xml:space="preserve">проводить интонационно-образный анализ на примере музыки С. Прокофьева </w:t>
            </w:r>
            <w:r w:rsidRPr="00C75898">
              <w:rPr>
                <w:rFonts w:ascii="Times New Roman" w:hAnsi="Times New Roman" w:cs="Times New Roman"/>
              </w:rPr>
              <w:lastRenderedPageBreak/>
              <w:t>«Болтунья», «Баба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Яга», передавать разговор-диалог героев, настроение пьес.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lastRenderedPageBreak/>
              <w:t xml:space="preserve">Развитие эмоционального восприятия произведений </w:t>
            </w:r>
            <w:r w:rsidRPr="00C75898">
              <w:rPr>
                <w:rFonts w:ascii="Times New Roman" w:hAnsi="Times New Roman" w:cs="Times New Roman"/>
              </w:rPr>
              <w:lastRenderedPageBreak/>
              <w:t>искусства, интереса к отдельным видам музыкально-практической деятельности.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75898">
              <w:rPr>
                <w:rFonts w:ascii="Times New Roman" w:hAnsi="Times New Roman" w:cs="Times New Roman"/>
              </w:rPr>
              <w:t>преобразовывать практическую задачу в познавательную.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>узнавать, называть и определять героев музыкального произведения.</w:t>
            </w:r>
            <w:proofErr w:type="gramEnd"/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C75898">
              <w:rPr>
                <w:rFonts w:ascii="Times New Roman" w:hAnsi="Times New Roman" w:cs="Times New Roman"/>
              </w:rPr>
              <w:t>задавать вопросы; строить понятные для партнера высказывания.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(Урок-повторен.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Ролевая игра)</w:t>
            </w:r>
            <w:proofErr w:type="gramEnd"/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75898">
              <w:rPr>
                <w:rFonts w:ascii="Times New Roman" w:hAnsi="Times New Roman" w:cs="Times New Roman"/>
              </w:rPr>
              <w:t xml:space="preserve"> выразительно исполнять колыбельную песню, песенку-дразнилку, определять инструменты, которыми можно украсить сказку и игру; выделять </w:t>
            </w:r>
            <w:proofErr w:type="spellStart"/>
            <w:r w:rsidRPr="00C75898">
              <w:rPr>
                <w:rFonts w:ascii="Times New Roman" w:hAnsi="Times New Roman" w:cs="Times New Roman"/>
              </w:rPr>
              <w:t>характерныеинтонационные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 музыкальные особенности музыкального сочинения (изобразительные и выразительные).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C758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выбирать действия в соответствии с поставленной задачей.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Коммуникатив-ные</w:t>
            </w:r>
            <w:proofErr w:type="spellEnd"/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деятельности.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(Контрольный урок.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             Урок-концерт) </w:t>
            </w: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 xml:space="preserve">анализировать музыкальные сочинения, импровизировать на музыкальных инструментах, выразительно исполнять песни «Спасибо» И. Арсеева, «Вот какая бабушка» Т.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Попатенко</w:t>
            </w:r>
            <w:proofErr w:type="spellEnd"/>
            <w:r w:rsidRPr="00C75898">
              <w:rPr>
                <w:rFonts w:ascii="Times New Roman" w:hAnsi="Times New Roman" w:cs="Times New Roman"/>
              </w:rPr>
              <w:t>, «Праздник бабушек и мам» М. Славкина.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Этические чувства, уважительное отношение к родным: матери, бабушке. Положительное отношение к музыкальным занятиям.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предвосхищать</w:t>
            </w:r>
          </w:p>
          <w:p w:rsidR="00352C59" w:rsidRPr="00C75898" w:rsidRDefault="00352C59" w:rsidP="008B625F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результат, осуществлять первоначальный контроль своего участия в интересных видах музыкальной деятельности.</w:t>
            </w:r>
          </w:p>
          <w:p w:rsidR="00352C59" w:rsidRPr="00C75898" w:rsidRDefault="00352C59" w:rsidP="008B625F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>контролировать и оценивать процесс</w:t>
            </w:r>
            <w:r w:rsidRPr="00C75898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 3 четверти. 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(Урок коррекции.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Урок-концерт)  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 xml:space="preserve">анализировать музыкальные сочинения, импровизировать на </w:t>
            </w:r>
            <w:r w:rsidRPr="00C75898">
              <w:rPr>
                <w:rFonts w:ascii="Times New Roman" w:hAnsi="Times New Roman" w:cs="Times New Roman"/>
              </w:rPr>
              <w:lastRenderedPageBreak/>
              <w:t xml:space="preserve">музыкальных инструментах, выразительно исполнять песни «Спасибо» И. Арсеева, «Вот какая бабушка» Т.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Попатенко</w:t>
            </w:r>
            <w:proofErr w:type="spellEnd"/>
            <w:r w:rsidRPr="00C75898">
              <w:rPr>
                <w:rFonts w:ascii="Times New Roman" w:hAnsi="Times New Roman" w:cs="Times New Roman"/>
              </w:rPr>
              <w:t>, «Праздник бабушек и мам» М. Славкина.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lastRenderedPageBreak/>
              <w:t xml:space="preserve">Этические чувства, уважительное отношение к </w:t>
            </w:r>
            <w:r w:rsidRPr="00C75898">
              <w:rPr>
                <w:rFonts w:ascii="Times New Roman" w:hAnsi="Times New Roman" w:cs="Times New Roman"/>
              </w:rPr>
              <w:lastRenderedPageBreak/>
              <w:t>родным: матери, бабушке. Положительное отношение к музыкальным занятиям.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предвосхищать</w:t>
            </w:r>
          </w:p>
          <w:p w:rsidR="00352C59" w:rsidRPr="00C75898" w:rsidRDefault="00352C59" w:rsidP="008B625F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 xml:space="preserve">результат, осуществлять </w:t>
            </w:r>
            <w:r w:rsidRPr="00C75898">
              <w:rPr>
                <w:rFonts w:ascii="Times New Roman" w:hAnsi="Times New Roman" w:cs="Times New Roman"/>
              </w:rPr>
              <w:lastRenderedPageBreak/>
              <w:t>первоначальный контроль своего участия в интересных видах музыкальной деятельности.</w:t>
            </w:r>
          </w:p>
          <w:p w:rsidR="00352C59" w:rsidRPr="00C75898" w:rsidRDefault="00352C59" w:rsidP="008B625F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>контролировать и оценивать процесс</w:t>
            </w:r>
            <w:r w:rsidRPr="00C75898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</w:tr>
      <w:tr w:rsidR="00352C59" w:rsidRPr="00C75898" w:rsidTr="008B625F">
        <w:tc>
          <w:tcPr>
            <w:tcW w:w="14503" w:type="dxa"/>
            <w:gridSpan w:val="8"/>
          </w:tcPr>
          <w:p w:rsidR="00352C59" w:rsidRPr="00C75898" w:rsidRDefault="00352C59" w:rsidP="008B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четверть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свой музыкальный инструмент   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(Контрольный урок. </w:t>
            </w:r>
            <w:proofErr w:type="gramEnd"/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Урок-концерт)</w:t>
            </w: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 xml:space="preserve">определять старинные, современные инструменты, определять на слух звучание лютни и гитары, клавесина и фортепиано (на примере пьесы «Кукушка» К.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Дакена</w:t>
            </w:r>
            <w:proofErr w:type="spellEnd"/>
            <w:r w:rsidRPr="00C75898">
              <w:rPr>
                <w:rFonts w:ascii="Times New Roman" w:hAnsi="Times New Roman" w:cs="Times New Roman"/>
              </w:rPr>
              <w:t>, песни «Тонкая рябина», вариаций А. Иванова-Крамского).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музицирования</w:t>
            </w:r>
            <w:proofErr w:type="spellEnd"/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обращаться за помощью, формулировать свои затруднения; принимать участие в </w:t>
            </w:r>
            <w:proofErr w:type="gramStart"/>
            <w:r w:rsidRPr="00C75898">
              <w:rPr>
                <w:rFonts w:ascii="Times New Roman" w:hAnsi="Times New Roman" w:cs="Times New Roman"/>
              </w:rPr>
              <w:t>групповом</w:t>
            </w:r>
            <w:proofErr w:type="gramEnd"/>
            <w:r w:rsidRPr="00C758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Pr="00C758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(Контрольный урок. </w:t>
            </w:r>
            <w:proofErr w:type="gramEnd"/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Урок-концерт)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 xml:space="preserve">определять старинные, современные инструменты, определять на слух звучание лютни и гитары, клавесина и фортепиано (на примере пьесы «Кукушка» К.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Дакена</w:t>
            </w:r>
            <w:proofErr w:type="spellEnd"/>
            <w:r w:rsidRPr="00C75898">
              <w:rPr>
                <w:rFonts w:ascii="Times New Roman" w:hAnsi="Times New Roman" w:cs="Times New Roman"/>
              </w:rPr>
              <w:t>, песни «Тонкая рябина», вариаций А. Иванова-Крамского).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музицирования</w:t>
            </w:r>
            <w:proofErr w:type="spellEnd"/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обращаться за помощью, формулировать свои </w:t>
            </w:r>
            <w:r w:rsidRPr="00C75898">
              <w:rPr>
                <w:rFonts w:ascii="Times New Roman" w:hAnsi="Times New Roman" w:cs="Times New Roman"/>
              </w:rPr>
              <w:lastRenderedPageBreak/>
              <w:t xml:space="preserve">затруднения; принимать участие в </w:t>
            </w:r>
            <w:proofErr w:type="gramStart"/>
            <w:r w:rsidRPr="00C75898">
              <w:rPr>
                <w:rFonts w:ascii="Times New Roman" w:hAnsi="Times New Roman" w:cs="Times New Roman"/>
              </w:rPr>
              <w:t>групповом</w:t>
            </w:r>
            <w:proofErr w:type="gramEnd"/>
            <w:r w:rsidRPr="00C758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Pr="00C758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«Чудесная лютня» 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(по алжирской сказке). Звучащие картины. 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(Урок-сказка.)</w:t>
            </w: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>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 (фортепиано, клавесин, гитара, лютня), называть их.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Развитие эмоционального восприятия произведений искусства, интереса к отдельным видам музыкально-практической деятельности.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352C59" w:rsidRPr="00C75898" w:rsidRDefault="00352C59" w:rsidP="008B62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75898">
              <w:rPr>
                <w:rFonts w:ascii="Times New Roman" w:hAnsi="Times New Roman" w:cs="Times New Roman"/>
              </w:rPr>
              <w:t>выделять и формулировать познавательную цель.</w:t>
            </w:r>
          </w:p>
          <w:p w:rsidR="00352C59" w:rsidRPr="00C75898" w:rsidRDefault="00352C59" w:rsidP="008B625F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C75898">
              <w:rPr>
                <w:rFonts w:ascii="Times New Roman" w:hAnsi="Times New Roman" w:cs="Times New Roman"/>
              </w:rPr>
              <w:t>задавать вопросы, формулировать свои затруднения.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(Урок-повторение.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 – цирковое представление)</w:t>
            </w:r>
            <w:proofErr w:type="gramEnd"/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C75898">
              <w:rPr>
                <w:rFonts w:ascii="Times New Roman" w:hAnsi="Times New Roman" w:cs="Times New Roman"/>
              </w:rPr>
              <w:t xml:space="preserve"> проводить интонационно-образный анализ музыкальных сочинений, изображать цокот копыт, передавать характер звучания пьес и песен (на примере «Выходного марша», «Галопа» и «Колыбельной» И. Дунаевского, «Клоуны» Д.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C75898">
              <w:rPr>
                <w:rFonts w:ascii="Times New Roman" w:hAnsi="Times New Roman" w:cs="Times New Roman"/>
              </w:rPr>
              <w:t>, «Мы катаемся на пони»)</w:t>
            </w:r>
            <w:proofErr w:type="gramEnd"/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Эмоциональное отношение к искусству. Восприятие музыкального произведения, определение основного настроения и характера.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выбирать действия в соответствии с поставленными задачами.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75898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Коммуникатив-ные</w:t>
            </w:r>
            <w:proofErr w:type="spellEnd"/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  <w:p w:rsidR="00352C59" w:rsidRPr="00C75898" w:rsidRDefault="00352C59" w:rsidP="008B6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 Урок-повторение.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– путешествие      в театр)</w:t>
            </w:r>
            <w:proofErr w:type="gramEnd"/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75898">
              <w:rPr>
                <w:rFonts w:ascii="Times New Roman" w:hAnsi="Times New Roman" w:cs="Times New Roman"/>
              </w:rPr>
              <w:t xml:space="preserve"> определять понятия </w:t>
            </w:r>
            <w:r w:rsidRPr="00C75898">
              <w:rPr>
                <w:rFonts w:ascii="Times New Roman" w:hAnsi="Times New Roman" w:cs="Times New Roman"/>
                <w:i/>
                <w:iCs/>
              </w:rPr>
              <w:t>опера, балет,</w:t>
            </w:r>
            <w:r w:rsidRPr="00C75898">
              <w:rPr>
                <w:rFonts w:ascii="Times New Roman" w:hAnsi="Times New Roman" w:cs="Times New Roman"/>
              </w:rPr>
              <w:t xml:space="preserve"> различать в музыке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песенность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5898">
              <w:rPr>
                <w:rFonts w:ascii="Times New Roman" w:hAnsi="Times New Roman" w:cs="Times New Roman"/>
              </w:rPr>
              <w:lastRenderedPageBreak/>
              <w:t>танцевальность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маршевость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 (на примере музыки П. И. Чайковского из балета «Щелкунчик», Р. Щедрина «Золотые рыбки» из балета «Конек-Горбунок», оперы М. Коваля «Волк и семеро козлят», </w:t>
            </w:r>
            <w:r w:rsidRPr="00C75898">
              <w:rPr>
                <w:rFonts w:ascii="Times New Roman" w:hAnsi="Times New Roman" w:cs="Times New Roman"/>
              </w:rPr>
              <w:br/>
              <w:t>М. </w:t>
            </w:r>
            <w:proofErr w:type="spellStart"/>
            <w:r w:rsidRPr="00C75898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 «Муха-Цокотуха»).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lastRenderedPageBreak/>
              <w:t xml:space="preserve">Развитие духовно-нравственных и этических чувств, эмоциональной </w:t>
            </w:r>
            <w:r w:rsidRPr="00C75898">
              <w:rPr>
                <w:rFonts w:ascii="Times New Roman" w:hAnsi="Times New Roman" w:cs="Times New Roman"/>
              </w:rPr>
              <w:lastRenderedPageBreak/>
              <w:t>отзывчивости, продуктивное сотрудничество со сверстниками при решении музыкальных и творческих задач.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использовать общие приемы решения задач.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 xml:space="preserve">ставить и формулировать проблему, </w:t>
            </w:r>
            <w:r w:rsidRPr="00C75898">
              <w:rPr>
                <w:rFonts w:ascii="Times New Roman" w:hAnsi="Times New Roman" w:cs="Times New Roman"/>
              </w:rPr>
              <w:lastRenderedPageBreak/>
              <w:t>ориентироваться в информационном материале учебника, осуществлять поиск нужной информации.</w:t>
            </w:r>
            <w:proofErr w:type="gramEnd"/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Коммуникатив-ные</w:t>
            </w:r>
            <w:proofErr w:type="spellEnd"/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задавать вопросы, формулировать собственное мнение и позицию.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Опера – сказка </w:t>
            </w:r>
          </w:p>
          <w:p w:rsidR="00352C59" w:rsidRPr="00C75898" w:rsidRDefault="00352C59" w:rsidP="008B6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(Урок-повторение.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 – путешествие)</w:t>
            </w:r>
            <w:proofErr w:type="gramEnd"/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 xml:space="preserve">определять понятие </w:t>
            </w:r>
            <w:r w:rsidRPr="00C75898">
              <w:rPr>
                <w:rFonts w:ascii="Times New Roman" w:hAnsi="Times New Roman" w:cs="Times New Roman"/>
                <w:i/>
                <w:iCs/>
              </w:rPr>
              <w:t>опера,</w:t>
            </w:r>
            <w:r w:rsidRPr="00C75898">
              <w:rPr>
                <w:rFonts w:ascii="Times New Roman" w:hAnsi="Times New Roman" w:cs="Times New Roman"/>
              </w:rPr>
              <w:t xml:space="preserve"> выразительно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 xml:space="preserve">исполнять фрагменты из детских опер («Волк и семеро козлят» М. Коваля, «Муха-Цокотуха» М.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C7589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обращаться за помощью, формулировать свои затруднения.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«Ничего на свете  лучше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(Закрепление знаний. </w:t>
            </w:r>
            <w:proofErr w:type="gramEnd"/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Урок-путешествие)</w:t>
            </w: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>выразительно исполнять песни, фрагменты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из музыки к мультфильму «Бременские музыканты» композитора Г. Гладкова; определять значение музыки в мультфильмах.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Эмоциональная отзывчивость на яркое, праздничное представление. Понимание роли музыки в собственной жизни.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>формулировать познавательную цель, оценивать процесс и результат деятельности.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разрешать конфликты на основе учета интересов и позиций всех участников.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</w:tr>
      <w:tr w:rsidR="00352C59" w:rsidRPr="00C75898" w:rsidTr="008B625F">
        <w:tc>
          <w:tcPr>
            <w:tcW w:w="72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Афиша.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Программа.</w:t>
            </w:r>
          </w:p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352C59" w:rsidRPr="00C75898" w:rsidRDefault="00352C59" w:rsidP="008B625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 xml:space="preserve"> (Урок-концерт).</w:t>
            </w:r>
          </w:p>
        </w:tc>
        <w:tc>
          <w:tcPr>
            <w:tcW w:w="979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8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 xml:space="preserve">понимать триединство </w:t>
            </w:r>
            <w:r w:rsidRPr="00C75898">
              <w:rPr>
                <w:rFonts w:ascii="Times New Roman" w:hAnsi="Times New Roman" w:cs="Times New Roman"/>
                <w:iCs/>
              </w:rPr>
              <w:t>композитор – исполнитель – слушатель;</w:t>
            </w:r>
            <w:r w:rsidRPr="00C75898">
              <w:rPr>
                <w:rFonts w:ascii="Times New Roman" w:hAnsi="Times New Roman" w:cs="Times New Roman"/>
              </w:rPr>
              <w:t xml:space="preserve"> осознавать, что все события в жизни человека находят свое отражение в ярких музыкальных и художественных образах.</w:t>
            </w:r>
          </w:p>
        </w:tc>
        <w:tc>
          <w:tcPr>
            <w:tcW w:w="2553" w:type="dxa"/>
          </w:tcPr>
          <w:p w:rsidR="00352C59" w:rsidRPr="00C75898" w:rsidRDefault="00352C59" w:rsidP="008B62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Наличие эмоционального отношения к искусству, развитие ассоциативно-образного мышления. Оценка результатов собственной музыкально-исполнительской деятельности.</w:t>
            </w:r>
          </w:p>
        </w:tc>
        <w:tc>
          <w:tcPr>
            <w:tcW w:w="2928" w:type="dxa"/>
          </w:tcPr>
          <w:p w:rsidR="00352C59" w:rsidRPr="00C75898" w:rsidRDefault="00352C59" w:rsidP="008B625F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352C59" w:rsidRPr="00C75898" w:rsidRDefault="00352C59" w:rsidP="008B625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75898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352C59" w:rsidRPr="00C75898" w:rsidRDefault="00352C59" w:rsidP="008B625F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C75898">
              <w:rPr>
                <w:rFonts w:ascii="Times New Roman" w:hAnsi="Times New Roman" w:cs="Times New Roman"/>
              </w:rPr>
              <w:t xml:space="preserve">ставить вопросы, предлагать помощь </w:t>
            </w:r>
            <w:r w:rsidRPr="00C75898">
              <w:rPr>
                <w:rFonts w:ascii="Times New Roman" w:hAnsi="Times New Roman" w:cs="Times New Roman"/>
              </w:rPr>
              <w:br/>
              <w:t>и договариваться о распределении функций и ролей в совместной деятельности; работа в паре, группе.</w:t>
            </w:r>
          </w:p>
        </w:tc>
        <w:tc>
          <w:tcPr>
            <w:tcW w:w="1775" w:type="dxa"/>
          </w:tcPr>
          <w:p w:rsidR="00352C59" w:rsidRPr="00C75898" w:rsidRDefault="00352C59" w:rsidP="008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</w:tr>
    </w:tbl>
    <w:p w:rsidR="00352C59" w:rsidRDefault="00352C59" w:rsidP="00352C59">
      <w:pPr>
        <w:rPr>
          <w:rFonts w:ascii="Times New Roman" w:hAnsi="Times New Roman" w:cs="Times New Roman"/>
          <w:sz w:val="24"/>
          <w:szCs w:val="24"/>
        </w:rPr>
      </w:pPr>
    </w:p>
    <w:p w:rsidR="00352C59" w:rsidRDefault="00352C59" w:rsidP="00352C59">
      <w:pPr>
        <w:rPr>
          <w:rFonts w:ascii="Times New Roman" w:hAnsi="Times New Roman" w:cs="Times New Roman"/>
          <w:sz w:val="24"/>
          <w:szCs w:val="24"/>
        </w:rPr>
      </w:pPr>
    </w:p>
    <w:p w:rsidR="00352C59" w:rsidRDefault="00352C59" w:rsidP="00352C59"/>
    <w:p w:rsidR="00691B5E" w:rsidRDefault="00691B5E"/>
    <w:sectPr w:rsidR="00691B5E" w:rsidSect="008A539F">
      <w:footerReference w:type="defaul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4C15">
      <w:pPr>
        <w:spacing w:after="0" w:line="240" w:lineRule="auto"/>
      </w:pPr>
      <w:r>
        <w:separator/>
      </w:r>
    </w:p>
  </w:endnote>
  <w:endnote w:type="continuationSeparator" w:id="0">
    <w:p w:rsidR="00000000" w:rsidRDefault="0061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80267"/>
      <w:docPartObj>
        <w:docPartGallery w:val="Page Numbers (Bottom of Page)"/>
        <w:docPartUnique/>
      </w:docPartObj>
    </w:sdtPr>
    <w:sdtEndPr/>
    <w:sdtContent>
      <w:p w:rsidR="008A539F" w:rsidRDefault="00352C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C15">
          <w:rPr>
            <w:noProof/>
          </w:rPr>
          <w:t>18</w:t>
        </w:r>
        <w:r>
          <w:fldChar w:fldCharType="end"/>
        </w:r>
      </w:p>
    </w:sdtContent>
  </w:sdt>
  <w:p w:rsidR="0093249F" w:rsidRDefault="00614C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4C15">
      <w:pPr>
        <w:spacing w:after="0" w:line="240" w:lineRule="auto"/>
      </w:pPr>
      <w:r>
        <w:separator/>
      </w:r>
    </w:p>
  </w:footnote>
  <w:footnote w:type="continuationSeparator" w:id="0">
    <w:p w:rsidR="00000000" w:rsidRDefault="0061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0FE"/>
    <w:multiLevelType w:val="multilevel"/>
    <w:tmpl w:val="ED3C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02850"/>
    <w:multiLevelType w:val="hybridMultilevel"/>
    <w:tmpl w:val="E0C45A70"/>
    <w:lvl w:ilvl="0" w:tplc="D50817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C919F1"/>
    <w:multiLevelType w:val="hybridMultilevel"/>
    <w:tmpl w:val="F5CA107C"/>
    <w:lvl w:ilvl="0" w:tplc="77A8F5C8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80094"/>
    <w:multiLevelType w:val="hybridMultilevel"/>
    <w:tmpl w:val="AB18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59"/>
    <w:rsid w:val="00352C59"/>
    <w:rsid w:val="00614C15"/>
    <w:rsid w:val="0069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52C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35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52C59"/>
    <w:pPr>
      <w:spacing w:after="160" w:line="259" w:lineRule="auto"/>
      <w:ind w:left="720"/>
      <w:contextualSpacing/>
    </w:pPr>
  </w:style>
  <w:style w:type="paragraph" w:customStyle="1" w:styleId="c9">
    <w:name w:val="c9"/>
    <w:basedOn w:val="a"/>
    <w:rsid w:val="0035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2C59"/>
  </w:style>
  <w:style w:type="character" w:customStyle="1" w:styleId="c1">
    <w:name w:val="c1"/>
    <w:basedOn w:val="a0"/>
    <w:rsid w:val="00352C59"/>
  </w:style>
  <w:style w:type="paragraph" w:styleId="a6">
    <w:name w:val="footer"/>
    <w:basedOn w:val="a"/>
    <w:link w:val="a7"/>
    <w:uiPriority w:val="99"/>
    <w:unhideWhenUsed/>
    <w:rsid w:val="0035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C59"/>
  </w:style>
  <w:style w:type="paragraph" w:styleId="a8">
    <w:name w:val="Balloon Text"/>
    <w:basedOn w:val="a"/>
    <w:link w:val="a9"/>
    <w:uiPriority w:val="99"/>
    <w:semiHidden/>
    <w:unhideWhenUsed/>
    <w:rsid w:val="0035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52C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35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52C59"/>
    <w:pPr>
      <w:spacing w:after="160" w:line="259" w:lineRule="auto"/>
      <w:ind w:left="720"/>
      <w:contextualSpacing/>
    </w:pPr>
  </w:style>
  <w:style w:type="paragraph" w:customStyle="1" w:styleId="c9">
    <w:name w:val="c9"/>
    <w:basedOn w:val="a"/>
    <w:rsid w:val="0035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2C59"/>
  </w:style>
  <w:style w:type="character" w:customStyle="1" w:styleId="c1">
    <w:name w:val="c1"/>
    <w:basedOn w:val="a0"/>
    <w:rsid w:val="00352C59"/>
  </w:style>
  <w:style w:type="paragraph" w:styleId="a6">
    <w:name w:val="footer"/>
    <w:basedOn w:val="a"/>
    <w:link w:val="a7"/>
    <w:uiPriority w:val="99"/>
    <w:unhideWhenUsed/>
    <w:rsid w:val="0035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C59"/>
  </w:style>
  <w:style w:type="paragraph" w:styleId="a8">
    <w:name w:val="Balloon Text"/>
    <w:basedOn w:val="a"/>
    <w:link w:val="a9"/>
    <w:uiPriority w:val="99"/>
    <w:semiHidden/>
    <w:unhideWhenUsed/>
    <w:rsid w:val="0035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4531</Words>
  <Characters>25830</Characters>
  <Application>Microsoft Office Word</Application>
  <DocSecurity>0</DocSecurity>
  <Lines>215</Lines>
  <Paragraphs>60</Paragraphs>
  <ScaleCrop>false</ScaleCrop>
  <Company>SPecialiST RePack</Company>
  <LinksUpToDate>false</LinksUpToDate>
  <CharactersWithSpaces>30301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АМИНА</cp:lastModifiedBy>
  <cp:revision>2</cp:revision>
  <dcterms:created xsi:type="dcterms:W3CDTF">2020-02-17T08:40:00Z</dcterms:created>
  <dcterms:modified xsi:type="dcterms:W3CDTF">2020-02-17T09:19:00Z</dcterms:modified>
</cp:coreProperties>
</file>