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B" w:rsidRDefault="00344BCB" w:rsidP="00344BCB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1. Планируемые результаты освоения учебного предмета «Математика»</w:t>
      </w:r>
    </w:p>
    <w:p w:rsidR="00344BCB" w:rsidRDefault="00344BCB" w:rsidP="00344BCB">
      <w:pPr>
        <w:jc w:val="both"/>
        <w:rPr>
          <w:rFonts w:ascii="Times New Roman" w:eastAsia="Times New Roman" w:hAnsi="Times New Roman"/>
          <w:b/>
        </w:rPr>
      </w:pP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Личностные результаты: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готовность и способность к саморазвитию;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сформированность  мотивации к обучению;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способность характеризовать и оценивать собственные математические знания и умения;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заинтересованность в расширении и углублении получаемых математических знаний;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способность преодолевать трудности, доводить начатую работу до ее завершения;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способность к самоорганизованности;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высказывать собственные суждения и давать им обоснование;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Метапредметные результаты: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понимание и принятие учебной задачи, поиск и нахождение способов ее решения;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выполнение учебных действий в разных формах (практические работы, работа с моделями и др.);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создание моделей изучаемых объектов с использованием знаково-символических средств;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адекватное оценивание результатов своей деятельности;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активное использование математической речи для решения разнообразных коммуникативных задач;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готовность слушать собеседника, вести диалог;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умение работать в информационной среде.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Предметные результаты: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344BCB" w:rsidRDefault="00344BCB" w:rsidP="00344BCB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приобретение первоначальных представлений о компьютерной грамотности.</w:t>
      </w:r>
    </w:p>
    <w:p w:rsidR="00344BCB" w:rsidRDefault="00344BCB" w:rsidP="00344BCB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Style w:val="Zag11"/>
          <w:rFonts w:ascii="Times New Roman" w:eastAsia="@Arial Unicode MS" w:hAnsi="Times New Roman"/>
          <w:iCs/>
          <w:u w:val="single"/>
        </w:rPr>
        <w:t>Обучающийся</w:t>
      </w:r>
      <w:r>
        <w:rPr>
          <w:rFonts w:ascii="Times New Roman" w:hAnsi="Times New Roman"/>
          <w:u w:val="single"/>
        </w:rPr>
        <w:t xml:space="preserve"> научится</w:t>
      </w:r>
      <w:r>
        <w:rPr>
          <w:rFonts w:ascii="Times New Roman" w:hAnsi="Times New Roman"/>
        </w:rPr>
        <w:t xml:space="preserve">: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читать, записывать, сравнивать, упорядочивать числа от нуля до миллиона;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группировать числа по заданному или самостоятельно установленному признаку;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классифицировать числа по одному или нескольким основаниям, объяснять свои действия;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читать, записывать и сравнивать величины (массу, время, длину, площадь, 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—миллиметр).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выполнять письменно действия с многозначными числами (сложение,вычитание, умножениеиделениенаоднозначное,двузначноечиславпределах10000)сиспользованием: – таблиц сложения и умножения чисел, алгоритмов письменных арифметических действий (в том числе деления с остатком);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числом1);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выделять неизвестный компонент арифметического действия и находить его значение;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вычислять значение числового выражения (содержащего 2—3 арифметических действия, со скобками и безскобок).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решать арифметическим способом (в 1—2 действия) учебные задачи и задачи, связанные с повседневной жизнью;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решать задачи на нахождение доли величины и величины по значению ее доли (половина, треть, четверть, пятая, десятая часть);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оценивать правильность хода решения и реальность ответа на вопрос задачи.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описывать взаимное расположение предметов в пространстве и на плоскости;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использовать свойства прямоугольника и квадрата для решения задач;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распознавать и называть геометрические тела (куб, шар);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соотносить реальные объекты с моделями геометрических фигур.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измерять длину отрезка;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вычислять периметр треугольника, прямоугольника и квадрата, площадь прямоугольника и квадрата;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оценивать размеры геометрических объектов, расстояния приближенно (наглаз). </w:t>
      </w:r>
      <w:r>
        <w:rPr>
          <w:rFonts w:ascii="Times New Roman" w:hAnsi="Times New Roman"/>
          <w:i/>
        </w:rPr>
        <w:t>.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читать несложные готовые таблицы;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заполнять несложные готовые таблицы;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читать несложные готовые столбчатые диаграммы.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приѐмы работы;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выполнять компенсирующие физические упражнения (мини-зарядку);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пользоваться компьютером для поиска и воспроизведения необходимой информации; </w:t>
      </w:r>
    </w:p>
    <w:p w:rsidR="00344BCB" w:rsidRDefault="00344BCB" w:rsidP="00344BCB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</w:rPr>
      </w:pPr>
      <w:r>
        <w:rPr>
          <w:rStyle w:val="Zag11"/>
          <w:rFonts w:ascii="Times New Roman" w:eastAsia="@Arial Unicode MS" w:hAnsi="Times New Roman"/>
          <w:iCs/>
          <w:u w:val="single"/>
        </w:rPr>
        <w:t xml:space="preserve">Обучающийся </w:t>
      </w:r>
      <w:r>
        <w:rPr>
          <w:rFonts w:ascii="Times New Roman" w:hAnsi="Times New Roman"/>
          <w:u w:val="single"/>
        </w:rPr>
        <w:t>получит возможность научиться: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выбирать единицу для измерения данной величины (длины, массы, площади, времени), объяснять своидействия.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– выполнять действия свеличинами;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использовать свойства арифметических действий для удобства вычислений;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– проводить проверку правильности вычислений (с помощью обратного действия, прикидки и оценки результата действия идр.).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– решать задачи в 3—4действия;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находить разные способы решения задачи.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 распознавать, различать и называть геометрические тела: параллелепипед, пирамиду, цилиндр, конус.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i/>
        </w:rPr>
        <w:t xml:space="preserve"> вычислять периметр многоугольника, площадь фигуры, составленной из прямоугольников.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читать несложные готовые круговые диаграммы;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– достраивать несложную готовую столбчатую диаграмму;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– сравнивать и обобщать информацию, представленную в строках и столбцах несложных таблиц и диаграмм;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– понимать простейшие выражения, содержащие логические связки и слова («…и…», «если… то…», «верно/неверно, что…», «каждый», «все», «некоторые»,«не»);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составлять, записывать и выполнять инструкцию (простой алгоритм), план поиска информации;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– распознавать одну и ту же информацию, представленную в разной форме (таблицы и диаграммы);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– планировать несложные исследования, собирать и представлять полученную информацию с помощью таблиц и диаграмм;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–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-  пользоваться доступными приѐмами работы с готовой текстовой, визуальной, звуковой информацией в сети Интернет, а также познакомится с доступными способами еѐ получения, хранения, переработки. </w:t>
      </w:r>
    </w:p>
    <w:p w:rsidR="00344BCB" w:rsidRDefault="00344BCB" w:rsidP="00344BC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Содержание учебного предмета «Математика»</w:t>
      </w:r>
    </w:p>
    <w:p w:rsidR="00344BCB" w:rsidRDefault="00344BCB" w:rsidP="00344BCB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Числа и величины 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Натуральные и дробные числа.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Новая разрядная единица - миллион (1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000 000). Знакомство с нумерацией чисел класса миллионов и класса миллиардов.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Постоянные и переменные величины.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Величины и их измерение.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lang w:val="ru-RU"/>
        </w:rPr>
        <w:t>Литр как единица вместимости. Сосуды стандартной вместимости. Соотношение между литром и кубическим дециметром. Связь между литром  и килограммом.</w:t>
      </w:r>
    </w:p>
    <w:p w:rsidR="00344BCB" w:rsidRDefault="00344BCB" w:rsidP="00344BCB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Арифметические действия 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Действия над числами и величинами.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Алгоритм письменного умножения многозначных чисел «столбиком».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Алгоритм письменного деления с остатком «столбиком». Случаи деления многозначного числа на однозначное и многозначного числа на многозначное.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Сложение и вычитание однородных величин.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Умножение величины на натуральное число как нахождение кратной величины.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Деление величины на натуральное число как нахождение доли от величины.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Умножение величины на дробь как нахождение части от величины.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Деление величины на дробь как нахождение величины по данной ее части.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Деление величины на однородную величину как измерение.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Прикидка результата деления с остатком.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Использование свойств арифметических действий для удобства вычислений.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u w:val="single"/>
          <w:lang w:val="ru-RU"/>
        </w:rPr>
        <w:t>Элементы алгебры</w:t>
      </w:r>
      <w:r>
        <w:rPr>
          <w:rFonts w:ascii="Times New Roman" w:hAnsi="Times New Roman"/>
          <w:i/>
          <w:lang w:val="ru-RU"/>
        </w:rPr>
        <w:t>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уравнения. Способы решения уравнений: подбором, на основе свойств истинных числовых равенств.</w:t>
      </w:r>
    </w:p>
    <w:p w:rsidR="00344BCB" w:rsidRDefault="00344BCB" w:rsidP="00344BCB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Текстовые задачи 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Арифметические текстовые  (сюжетные) задачи, содержащие зависимость, характеризующую процесс движения (скорость, время, пройденный путь), процесс работы </w:t>
      </w:r>
      <w:r>
        <w:rPr>
          <w:rFonts w:ascii="Times New Roman" w:hAnsi="Times New Roman"/>
          <w:lang w:val="ru-RU"/>
        </w:rPr>
        <w:lastRenderedPageBreak/>
        <w:t>(производительность труда, время, объем всей работы), процесс изготовления товара  (расход на предмет, количество предметов, общая стоимость товара), расчета стоимости (цена, количество, общая стоимость товара). Решение задач разными способами.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Алгебраический способ решения арифметических сюжетных задач.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Знакомство с комбинаторными и логическими задачами.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Задачи на нахождение доли целого и целого по его доли, части целого по его части.</w:t>
      </w:r>
    </w:p>
    <w:p w:rsidR="00344BCB" w:rsidRDefault="00344BCB" w:rsidP="00344BCB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Геометрические фигуры 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>Разбивка и составление фигур. Разбивка многоугольника на несколько треугольников. Разбивка прямоугольника на два одинаковых треугольника.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Знакомство с некоторыми многогранниками (прямоугольный параллелепипед, призма, пирамида) и телами вращения (шар, цилиндр, конус).</w:t>
      </w:r>
    </w:p>
    <w:p w:rsidR="00344BCB" w:rsidRDefault="00344BCB" w:rsidP="00344BCB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Геометрические величины 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Площадь прямоугольников треугольника как половина площади соответствующего прямоугольника.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Нахождение площади треугольника с помощью разбивки его на два прямоугольных треугольника.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Понятие об объеме. Объем тел и вместимость сосудов. Измерение объема тел произвольными мерками.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Общепринятые единицы объема: кубический сантиметр, кубический дециметр, кубический метр. Соотношения между единицами объема, их связь с отношениями между соответствующими единицами длины.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Задачи на вычисления различных геометрических величин: длины, площади, объема.</w:t>
      </w:r>
    </w:p>
    <w:p w:rsidR="00344BCB" w:rsidRDefault="00344BCB" w:rsidP="00344BCB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Работа с данными 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Таблица как средство описания характеристик предметов. Объектов, событий.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Круговая диаграмма как средство представления структуры совокупности. Чтение круговых диаграмм с разделением круга на 2, 3, 4, 6, 8, 9, 12 равных долей. Выбор соответствующей диаграммы. Построение простейших круговых     диаграмм.</w:t>
      </w:r>
    </w:p>
    <w:p w:rsidR="00344BCB" w:rsidRDefault="00344BCB" w:rsidP="00344BCB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Алгоритм. Построчная запись алгоритма. Запись алгоритма с помощью блок-схемы.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Информатика </w:t>
      </w:r>
    </w:p>
    <w:p w:rsidR="00344BCB" w:rsidRDefault="00344BCB" w:rsidP="00344B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Courier New" w:hAnsi="Times New Roman"/>
          <w:bCs/>
          <w:color w:val="000000"/>
          <w:kern w:val="2"/>
        </w:rPr>
        <w:t xml:space="preserve">Программа word. Правила клавиатурного письма. Создание небольших текстов и печатных публикаций с использованием изображений на экране компьютера. Оформление текста (выбор </w:t>
      </w:r>
      <w:r>
        <w:rPr>
          <w:rFonts w:ascii="Times New Roman" w:eastAsia="Courier New" w:hAnsi="Times New Roman"/>
          <w:bCs/>
          <w:color w:val="000000"/>
          <w:kern w:val="2"/>
        </w:rPr>
        <w:lastRenderedPageBreak/>
        <w:t xml:space="preserve">шрифта его размера, цвета, выравнивание абзаца). Программа PowerPoint. Создание презентаций по готовым шаблонам. Набор текста в разных форматах. Вставка рисунков из компьютерной базы, фотографии. </w:t>
      </w:r>
      <w:r>
        <w:rPr>
          <w:rFonts w:ascii="Times New Roman" w:hAnsi="Times New Roman"/>
        </w:rPr>
        <w:t>Информационные технологии:  подготовка текста, работа с таблицами, обработка графики, запись звука.Работа со средствами коммуникаций - электронной почтой, сайтами в Интернете.</w:t>
      </w:r>
    </w:p>
    <w:p w:rsidR="00344BCB" w:rsidRDefault="00344BCB" w:rsidP="00344BCB">
      <w:pPr>
        <w:widowControl w:val="0"/>
        <w:suppressAutoHyphens/>
        <w:spacing w:line="360" w:lineRule="auto"/>
        <w:jc w:val="both"/>
        <w:rPr>
          <w:rFonts w:ascii="Times New Roman" w:eastAsia="Courier New" w:hAnsi="Times New Roman"/>
          <w:bCs/>
          <w:color w:val="000000"/>
          <w:kern w:val="2"/>
        </w:rPr>
      </w:pPr>
    </w:p>
    <w:p w:rsidR="00344BCB" w:rsidRDefault="00344BCB" w:rsidP="00344BCB">
      <w:pPr>
        <w:pStyle w:val="1"/>
        <w:keepNext w:val="0"/>
        <w:widowControl w:val="0"/>
        <w:tabs>
          <w:tab w:val="left" w:pos="142"/>
        </w:tabs>
        <w:spacing w:before="0"/>
        <w:ind w:left="7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3.Тематическое планирование с указанием количества часов, отводимых на освоение каждой темы.</w:t>
      </w:r>
    </w:p>
    <w:p w:rsidR="00344BCB" w:rsidRDefault="00344BCB" w:rsidP="00344BCB">
      <w:pPr>
        <w:spacing w:line="360" w:lineRule="auto"/>
        <w:rPr>
          <w:rFonts w:ascii="Times New Roman" w:hAnsi="Times New Roman"/>
          <w:b/>
          <w:bCs/>
          <w:sz w:val="24"/>
        </w:rPr>
      </w:pP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0150"/>
        <w:gridCol w:w="1047"/>
      </w:tblGrid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 xml:space="preserve"> Тема урока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344BCB" w:rsidTr="00344BCB">
        <w:trPr>
          <w:trHeight w:val="4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Сначала займёмся повторением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№1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«Повторение».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Когда известен результат разностного сравнения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28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Когда известен результат кратного сравнения.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Учимся решать задачи.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№2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«Задачи на разностное и кратное сравнение».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Алгоритм умножения столбиком.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28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Интегрированный урок (матем + окр мир)</w:t>
            </w:r>
            <w:r>
              <w:rPr>
                <w:rFonts w:ascii="Times New Roman" w:hAnsi="Times New Roman"/>
              </w:rPr>
              <w:t xml:space="preserve"> Поупражняемся в вычислениях столбиком.Природные зоны нашей страны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Входная контрольная работа.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Тысяча тысяч, или миллион.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Разряд единиц миллионов и класс миллионов.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Когда трех классов для записи числа недостаточно.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Поупражняемся в сравнении чисел и повторим пройденное.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Может ли величина изменяться?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Всегда ли математическое выражение является числовым?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Зависимость между величинами.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Поупражняемся в нахождении значений зависимой величины. </w:t>
            </w: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№3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«Класс миллионов. Буквенные выражения».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Стоимость единицы товара, или цена.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Когда цена постоянна.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56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Учимся решать задачи.</w:t>
            </w:r>
          </w:p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№4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«Задачи на «куплю-продажу» (1)».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за 1четверть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Деление нацело и деление с остатком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Неполное частное и остаток.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Остаток и делитель.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Когда остаток равен 0.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Когда делимое меньше делителя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Деление с остатком и вычитание.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Какой остаток может получиться при делении на 2?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</w:rPr>
              <w:t>КВН по теме:</w:t>
            </w:r>
          </w:p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«Поупражняемся в вычислениях и повторим пройденное».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Запись деления с остатком столбиком.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Способ поразрядного нахождения результата деления.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Поупражняемся в делении столбиком.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№5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«Деление с остатком».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Вычисления с помощью калькулятора.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Час, минута и секунда.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«Кто или что движется быстрее?»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3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Длина пути в единицу времени, или скорость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Учимся решать задачи</w:t>
            </w:r>
            <w:r>
              <w:rPr>
                <w:rFonts w:ascii="Times New Roman" w:hAnsi="Times New Roman"/>
                <w:b/>
                <w:bCs/>
              </w:rPr>
              <w:t xml:space="preserve"> Самостоятельная работа №6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«Задачи на движение (1)».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Какой сосуд вмещает больше?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Литр. Сколько литров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Вместимость и объем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Кубический сантиметр и измерение объема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Кубический дециметр и кубический сантиметр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Кубический дециметр и литр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Литр и килограмм.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4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Разные задачи.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Поупражняемся в измерении объема.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№7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«Вместимость и объём».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2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Кто выполнил большую работу?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45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Производительность – это скорость выполнения работы.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Учимся решать задачи.</w:t>
            </w:r>
          </w:p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 8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«Задачи на работу (1)».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</w:rPr>
              <w:t>Контрольная работа за 2 четверть.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Отрезки; соединяющие вершины многоугольника.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Разбиение многоугольника на треугольники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Повторение пройденного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28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62-63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Деление на однозначное число столбиком.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Число цифр в записи неполного частного.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Деление на двузначное число столбиком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Алгоритм деления столбиком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Сокращенная форма записи деления столбиком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Поупражняемся в делении столбиком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Поупражняемся в делении столбиком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Сложение и вычитание величин.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Умножение величины на число и числа на величину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Деление величины на число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Нахождение доли от величины и величины по ее доле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Нахождение части от величины.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Нахождение величины по ее части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Деление величины на величину.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Поупражняемся в действиях над величинами. </w:t>
            </w: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№10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«Действия над величинами».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Когда время движения одинаковое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Когда длина пройденного пути одинаковая.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81-82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Движение в одном и том же направлении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Движение в противоположных направлениях.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Учимся решать задачи.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Поупражняемся в вычислениях и повторим пройденное. </w:t>
            </w: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№11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«Задачи на движение (2)».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Когда время работы одинаковое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Когда объем выполненной работы одинаковый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Производительность при совместной работе.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Время совместной работы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Учимся решать задачи и повторим пройденное.</w:t>
            </w: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№12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«Задачи на работу (2)».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за 3 четверть.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Когда количество одинаковое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Когда стоимость одинаковая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Цена набора товаров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Учимся решать задачи.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Поупражняемся в вычислениях и повторим пройденное. </w:t>
            </w: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№13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«Задачи на «куплю-продажу» (2)».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Вычисления с помощью калькулятора.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Как в математике применяют союз «и» и союз «или».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Когда выполнение одного условия обеспечивает выполнение другого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Не только одно, но и другое.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7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Учимся решать логические задачи.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Поупражняемся в вычислениях и повторим пройденное.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34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Поупражняемся в вычислениях и повторим пройденное. </w:t>
            </w:r>
            <w:r>
              <w:rPr>
                <w:rFonts w:ascii="Times New Roman" w:hAnsi="Times New Roman"/>
                <w:b/>
                <w:bCs/>
              </w:rPr>
              <w:t xml:space="preserve">Самостоятельная работа №14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«Логика».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3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Экскурсия «Геометрические  фигуры вокруг нас».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Круг и шар.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Площадь и объем.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Измерение площади с помощью палетки.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Поупражняемся в нахождении площади и объема.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Поупражняемся в вычислениях и повторим пройденное</w:t>
            </w:r>
            <w:r>
              <w:rPr>
                <w:rFonts w:ascii="Times New Roman" w:hAnsi="Times New Roman"/>
                <w:b/>
                <w:bCs/>
              </w:rPr>
              <w:t xml:space="preserve"> Самостоятельная работа №15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«Геометрические фигуры и тела».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Уравнение. Корень уравнения.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Учимся решать задачи с помощью уравнений</w:t>
            </w:r>
            <w:r>
              <w:rPr>
                <w:rFonts w:ascii="Times New Roman" w:hAnsi="Times New Roman"/>
                <w:b/>
                <w:bCs/>
              </w:rPr>
              <w:t xml:space="preserve"> Самостоятельная работа №16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«Уравнения».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Контрольная работа за 4 четверть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Разные задачи.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114-115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Натуральные числа и число 0.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116-117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Алгоритм вычисления столбиком.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118-119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Действия с величинами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120-121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Как мы научились решать задачи.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Геометрические фигуры и их свойства.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Буквенные выражения и уравнения.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Итоговая промежуточная  контрольная</w:t>
            </w:r>
          </w:p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ТБ и правила поведения.  Программа Word. Правила клавиатурного письма.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Создание небольших текстов и печатных публикаций с использованием изображений на экране компьютера.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Оформление текста (выбор шрифта, его размера и цвета, выравнивание абзаца).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Программа PowerPoint.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Создание презентаций по готовым шаблонам.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Создание презентаций по готовым шаблонам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Набор текста в разных форматах.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Вставка рисунков из компьютерной базы, фотографии.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Обработка информации: подготовка текста, работа с таблицами, обработка графики, запись звука.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Обработка информации: подготовка текста, работа с таблицами, обработка графики, запись звука.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Информационная сеть Интернет и веб-ресурсы.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Просмотр сайтов и поиск информации в сети  Интернет.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4BCB" w:rsidTr="00344BCB">
        <w:trPr>
          <w:trHeight w:val="14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44BCB" w:rsidRDefault="0034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BCB" w:rsidRDefault="00344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136ч.</w:t>
            </w:r>
          </w:p>
        </w:tc>
      </w:tr>
    </w:tbl>
    <w:p w:rsidR="00286ED5" w:rsidRDefault="00286ED5"/>
    <w:sectPr w:rsidR="0028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A55"/>
    <w:multiLevelType w:val="hybridMultilevel"/>
    <w:tmpl w:val="93548114"/>
    <w:lvl w:ilvl="0" w:tplc="5596DEB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344BCB"/>
    <w:rsid w:val="00286ED5"/>
    <w:rsid w:val="0034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4B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BC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99"/>
    <w:qFormat/>
    <w:rsid w:val="00344B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uiPriority w:val="99"/>
    <w:rsid w:val="0034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2805</Words>
  <Characters>15993</Characters>
  <Application>Microsoft Office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2020-02-25T13:14:00Z</dcterms:created>
  <dcterms:modified xsi:type="dcterms:W3CDTF">2020-02-25T13:14:00Z</dcterms:modified>
</cp:coreProperties>
</file>