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0C" w:rsidRPr="00FF5DDE" w:rsidRDefault="00AA7A0A" w:rsidP="00AA7A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6730289"/>
            <wp:effectExtent l="19050" t="0" r="6350" b="0"/>
            <wp:docPr id="1" name="Рисунок 1" descr="C:\Users\Учитель\Documents\Scanned Documents\Рисунок (1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64E" w:rsidRPr="002836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28364E" w:rsidRDefault="0028364E" w:rsidP="00A10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64E" w:rsidRPr="00FF42C5" w:rsidRDefault="0028364E" w:rsidP="00FF42C5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C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8364E" w:rsidRPr="00FF42C5" w:rsidRDefault="0028364E" w:rsidP="009E76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64E" w:rsidRPr="00FF42C5" w:rsidRDefault="0028364E" w:rsidP="009E7640">
      <w:pPr>
        <w:tabs>
          <w:tab w:val="left" w:pos="284"/>
          <w:tab w:val="left" w:pos="993"/>
        </w:tabs>
        <w:spacing w:after="0" w:line="240" w:lineRule="auto"/>
        <w:ind w:left="284" w:right="395" w:firstLine="11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F42C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FF42C5">
        <w:rPr>
          <w:rFonts w:ascii="Times New Roman" w:hAnsi="Times New Roman" w:cs="Times New Roman"/>
          <w:sz w:val="24"/>
          <w:szCs w:val="24"/>
        </w:rPr>
        <w:t>изучения географии являются: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28364E" w:rsidRPr="003C4AB9" w:rsidRDefault="003C4AB9" w:rsidP="003C4AB9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AB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="0028364E" w:rsidRPr="003C4AB9">
        <w:rPr>
          <w:rFonts w:ascii="Times New Roman" w:eastAsia="Calibri" w:hAnsi="Times New Roman" w:cs="Times New Roman"/>
          <w:sz w:val="24"/>
          <w:szCs w:val="24"/>
        </w:rPr>
        <w:t>М</w:t>
      </w:r>
      <w:r w:rsidRPr="003C4AB9">
        <w:rPr>
          <w:rFonts w:ascii="Times New Roman" w:eastAsia="Calibri" w:hAnsi="Times New Roman" w:cs="Times New Roman"/>
          <w:sz w:val="24"/>
          <w:szCs w:val="24"/>
        </w:rPr>
        <w:t>етапредметные</w:t>
      </w:r>
      <w:proofErr w:type="spellEnd"/>
      <w:r w:rsidR="0028364E" w:rsidRPr="003C4A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-ставить учебные задачи;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-вносить изменения в последовательность и содержание учебной задачи;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-выбирать наиболее рациональную последовательность выполнения учебной задачи;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-планировать и корректировать свою деятельность в соответствии с ее целями, задачами и условиями;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-оценивать свою работу в сравнении с существующими требованиями;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-классифицировать информацию в соответствии с выбранными признаками;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-сравнивать объекты по главным и второстепенным признакам;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-систематизировать информацию; структурировать информацию;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-формулировать проблемные вопросы, искать пути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-владеть навыками анализа и синтеза;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-искать и отбирать необходимые источники информации;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-представлять информацию в различных формах (письменной и устной) и видах;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-работать с текстом и </w:t>
      </w:r>
      <w:proofErr w:type="spellStart"/>
      <w:r w:rsidRPr="00FF42C5">
        <w:rPr>
          <w:rFonts w:ascii="Times New Roman" w:eastAsia="Times New Roman" w:hAnsi="Times New Roman" w:cs="Times New Roman"/>
          <w:sz w:val="24"/>
          <w:szCs w:val="24"/>
        </w:rPr>
        <w:t>внетекстовыми</w:t>
      </w:r>
      <w:proofErr w:type="spell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компонентами: составлять тезисный план, выводы, конспект, тезисы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выступления, переводить информацию из одного вида в другой (текст в таблицу, карту в текст и т. п.);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8364E" w:rsidRPr="00FF42C5">
        <w:rPr>
          <w:rFonts w:ascii="Times New Roman" w:eastAsia="Times New Roman" w:hAnsi="Times New Roman" w:cs="Times New Roman"/>
          <w:sz w:val="24"/>
          <w:szCs w:val="24"/>
        </w:rPr>
        <w:t>-использовать различные виды моделирования, исходя из учебной задачи;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8364E" w:rsidRPr="00FF42C5">
        <w:rPr>
          <w:rFonts w:ascii="Times New Roman" w:eastAsia="Times New Roman" w:hAnsi="Times New Roman" w:cs="Times New Roman"/>
          <w:sz w:val="24"/>
          <w:szCs w:val="24"/>
        </w:rPr>
        <w:t>-создавать собственную информацию и представлять ее в соответствии с учебными задачами;</w:t>
      </w:r>
    </w:p>
    <w:p w:rsidR="0028364E" w:rsidRPr="003C4AB9" w:rsidRDefault="0028364E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-составлять рецензии, аннотации; выступать перед аудиторией, придерживаясь определенного стиля при выступлении; вести </w:t>
      </w:r>
      <w:r w:rsidR="003C4A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F42C5">
        <w:rPr>
          <w:rFonts w:ascii="Times New Roman" w:eastAsia="Times New Roman" w:hAnsi="Times New Roman" w:cs="Times New Roman"/>
          <w:sz w:val="24"/>
          <w:szCs w:val="24"/>
        </w:rPr>
        <w:t>дискуссию, диалог;</w:t>
      </w:r>
    </w:p>
    <w:p w:rsidR="0028364E" w:rsidRPr="003C4AB9" w:rsidRDefault="0028364E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AB9">
        <w:rPr>
          <w:rFonts w:ascii="Times New Roman" w:eastAsia="Calibri" w:hAnsi="Times New Roman" w:cs="Times New Roman"/>
          <w:sz w:val="24"/>
          <w:szCs w:val="24"/>
        </w:rPr>
        <w:t>Личностные УУД: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57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28364E" w:rsidRPr="003C4AB9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AB9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3C4AB9" w:rsidRDefault="003C4AB9" w:rsidP="003C4AB9">
      <w:pPr>
        <w:tabs>
          <w:tab w:val="left" w:pos="284"/>
        </w:tabs>
        <w:spacing w:after="0" w:line="240" w:lineRule="auto"/>
        <w:ind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8364E" w:rsidRPr="003C4AB9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8364E" w:rsidRPr="003C4AB9" w:rsidRDefault="003C4AB9" w:rsidP="003C4AB9">
      <w:pPr>
        <w:tabs>
          <w:tab w:val="left" w:pos="284"/>
        </w:tabs>
        <w:spacing w:after="0" w:line="240" w:lineRule="auto"/>
        <w:ind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8364E" w:rsidRPr="003C4AB9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10C1B" w:rsidRPr="003C4AB9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64E" w:rsidRPr="003C4AB9">
        <w:rPr>
          <w:rFonts w:ascii="Times New Roman" w:eastAsia="Calibri" w:hAnsi="Times New Roman" w:cs="Times New Roman"/>
          <w:sz w:val="24"/>
          <w:szCs w:val="24"/>
        </w:rPr>
        <w:t>Предметные УУД: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называть различные источники географической информации и методы получения географической информации;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определять географическое положение России;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показывать пограничные государства, моря, омывающие Россию;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определять поясное время;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называть и показывать крупные равнины и горы; выяснять с помощью карт соответствие их платформенным и складчатым областям;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показывать на карте и называть наиболее крупные месторождения полезных ископаемых;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внутренних процессов;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радиации и т. д.;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называть и показывать крупнейшие реки, озера; используя карту, давать характеристику отдельных водных объектов;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 xml:space="preserve">оценивать водные ресурсы; 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 xml:space="preserve">называть факторы </w:t>
      </w:r>
      <w:proofErr w:type="spellStart"/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почвообразовния</w:t>
      </w:r>
      <w:proofErr w:type="spellEnd"/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объяснять видовое разнообразие животного мира; называть меры по охране растений и животных.</w:t>
      </w:r>
    </w:p>
    <w:p w:rsidR="00A10C1B" w:rsidRPr="00FF42C5" w:rsidRDefault="00A10C1B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64E" w:rsidRPr="00FF42C5" w:rsidRDefault="0028364E" w:rsidP="003C4A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C5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изучает география России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Почему необходимо изучать географию своей страны? Знакомство со структурой учебника и атласом.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Наша Родина на карте мира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301837" w:rsidRPr="00F36C26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 природы и природные ресурсы России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Рельеф, геологическое строение и минеральные ресурсы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Особенности рельефа России. Геологическое строение территории России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инеральные ресурсы России. Развитие форм рельефа.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Климат и климатические ресурсы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От чего зависит климат нашей страны. Распределение тепла и влаги на территории России. Разнообразие климата России. Зависимость человека от климата. Агроклиматические ресурсы.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Внутренние воды и водные ресурсы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Разнообразие внутренних вод России. Реки. Озера, болота, подземные воды, ледники, многолетняя мерзлота. Водные ресурсы. Роль воды в жизни человека.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>Почвы и почвенные ресурсы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Образование почв и их разнообразие. Закономерности распространения почв. Почвенные ресурсы России.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Растительный и животный мир. Биологические ресурсы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Растительный и животный мир России. Биологические ресурсы. Особо охраняемые природные территории (ООПТ). Природно-ресурсный потенциал России.</w:t>
      </w:r>
    </w:p>
    <w:p w:rsidR="00301837" w:rsidRPr="003C4AB9" w:rsidRDefault="008F271C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Природные комплексы России </w:t>
      </w:r>
    </w:p>
    <w:p w:rsidR="00301837" w:rsidRPr="00FF42C5" w:rsidRDefault="008F271C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Природное районирование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Разнообразие природных комплексов. Моря, как крупные природные комплексы. Природные зоны России. Разнообразие лесов России. Безлесные зоны на юге России. Высотная поясность.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Природа регионов России </w:t>
      </w:r>
    </w:p>
    <w:p w:rsidR="00301837" w:rsidRPr="00FF42C5" w:rsidRDefault="00301837" w:rsidP="003C4AB9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Восточно-Европейская (Русская) равнина. Природные комплексы Восточно-Европейской равнины. Памятники природы Восточно-Европейской равнины. Природные ресурсы Восточно-Европейской равнины и проблемы их рационального использования. Кавказ – самые высокие горы России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собенности природы высокогорий. Природные комплексы Северного Кавказа. Урал – «каменный пояс земли Русской». Природные ресурсы Урала. Своеобразие природы Урала. Природные уникумы. Экологические проблемы Урала. Западно-Сибирская равнина: особенности природы. Природные зоны Западно-Сибирской равнины. Природные ресурсы Западно-Сибирской равнины и условия их освоения. Восточная Сибирь: величие и суровость природы. Климат Восточной Сибири. Природные районы Восточной Сибири. Жемчужина Сибири – Байкал. Природные ресурсы Восточной Сибири и проблемы их освоения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альний Восток – край контрастов. Природные комплексы Дальнего Востока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риродные уникумы Дальнего Востока. Природные ресурсы Дальнего Востока, освоение их человеком.</w:t>
      </w:r>
    </w:p>
    <w:p w:rsidR="00301837" w:rsidRPr="003C4AB9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AB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Человек и природа)</w:t>
      </w:r>
      <w:proofErr w:type="gramEnd"/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Влияние природных условий на жизнь и здоровье человека. Воздействие человека на природу. Рациональное природопользование. Россия на экологической карте мира. Экология и здоровье человека. География для природы и общества.</w:t>
      </w:r>
    </w:p>
    <w:p w:rsidR="00301837" w:rsidRPr="00FF42C5" w:rsidRDefault="00301837" w:rsidP="00FF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4AB" w:rsidRPr="00A244AB" w:rsidRDefault="00A244AB" w:rsidP="00A244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4A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244A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tbl>
      <w:tblPr>
        <w:tblStyle w:val="a6"/>
        <w:tblW w:w="13891" w:type="dxa"/>
        <w:tblInd w:w="392" w:type="dxa"/>
        <w:tblLayout w:type="fixed"/>
        <w:tblLook w:val="04A0"/>
      </w:tblPr>
      <w:tblGrid>
        <w:gridCol w:w="567"/>
        <w:gridCol w:w="10064"/>
        <w:gridCol w:w="1701"/>
        <w:gridCol w:w="1559"/>
      </w:tblGrid>
      <w:tr w:rsidR="003A05E9" w:rsidRPr="00FF42C5" w:rsidTr="009E7640">
        <w:trPr>
          <w:trHeight w:val="330"/>
        </w:trPr>
        <w:tc>
          <w:tcPr>
            <w:tcW w:w="567" w:type="dxa"/>
            <w:vMerge w:val="restart"/>
          </w:tcPr>
          <w:p w:rsidR="003A05E9" w:rsidRPr="00FF42C5" w:rsidRDefault="003A05E9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vMerge w:val="restart"/>
          </w:tcPr>
          <w:p w:rsidR="003A05E9" w:rsidRPr="00FF42C5" w:rsidRDefault="003A05E9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2"/>
          </w:tcPr>
          <w:p w:rsidR="003A05E9" w:rsidRPr="00FF42C5" w:rsidRDefault="003A05E9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A05E9" w:rsidRPr="00FF42C5" w:rsidTr="009E7640">
        <w:trPr>
          <w:trHeight w:val="210"/>
        </w:trPr>
        <w:tc>
          <w:tcPr>
            <w:tcW w:w="567" w:type="dxa"/>
            <w:vMerge/>
          </w:tcPr>
          <w:p w:rsidR="003A05E9" w:rsidRPr="00FF42C5" w:rsidRDefault="003A05E9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3A05E9" w:rsidRPr="00FF42C5" w:rsidRDefault="003A05E9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5E9" w:rsidRPr="00FF42C5" w:rsidRDefault="003A05E9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3A05E9" w:rsidRPr="00FF42C5" w:rsidRDefault="003A05E9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A05E9" w:rsidRPr="00FF42C5" w:rsidTr="009E7640">
        <w:tc>
          <w:tcPr>
            <w:tcW w:w="567" w:type="dxa"/>
          </w:tcPr>
          <w:p w:rsidR="003A05E9" w:rsidRPr="00FF42C5" w:rsidRDefault="003A05E9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3A05E9" w:rsidRPr="00FF42C5" w:rsidRDefault="003A05E9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Что изучают в курсе „Природа России“. Источники географической информации</w:t>
            </w:r>
            <w:proofErr w:type="gramStart"/>
            <w:r w:rsidRPr="00B1074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  <w:r w:rsidR="00B10748" w:rsidRPr="00B1074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10748" w:rsidRPr="00B1074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РПВ) </w:t>
            </w:r>
            <w:r w:rsidR="00575A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Беседа «</w:t>
            </w:r>
            <w:r w:rsidR="00B10748" w:rsidRPr="00B1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Художники, писатели и поэты о России</w:t>
            </w:r>
            <w:r w:rsidR="00575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10748" w:rsidRPr="00B1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05E9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5E9"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3A05E9" w:rsidRPr="00FF42C5" w:rsidRDefault="003A05E9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E9" w:rsidRPr="00FF42C5" w:rsidTr="009E7640">
        <w:tc>
          <w:tcPr>
            <w:tcW w:w="567" w:type="dxa"/>
          </w:tcPr>
          <w:p w:rsidR="003A05E9" w:rsidRPr="00FF42C5" w:rsidRDefault="00B10748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3A05E9" w:rsidRPr="00FF42C5" w:rsidRDefault="003A05E9" w:rsidP="00C254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1701" w:type="dxa"/>
          </w:tcPr>
          <w:p w:rsidR="003A05E9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05E9"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3A05E9" w:rsidRPr="00FF42C5" w:rsidRDefault="003A05E9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E9" w:rsidRPr="00FF42C5" w:rsidTr="009E7640">
        <w:tc>
          <w:tcPr>
            <w:tcW w:w="567" w:type="dxa"/>
          </w:tcPr>
          <w:p w:rsidR="003A05E9" w:rsidRPr="00FF42C5" w:rsidRDefault="00B10748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3A05E9" w:rsidRPr="00FF42C5" w:rsidRDefault="003A05E9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Моря, омывающие территорию России</w:t>
            </w:r>
            <w:r w:rsidRPr="00B1074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  <w:r w:rsidR="00B1074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05E9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05E9"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3A05E9" w:rsidRPr="00FF42C5" w:rsidRDefault="003A05E9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E9" w:rsidRPr="00FF42C5" w:rsidTr="009E7640">
        <w:tc>
          <w:tcPr>
            <w:tcW w:w="567" w:type="dxa"/>
          </w:tcPr>
          <w:p w:rsidR="003A05E9" w:rsidRPr="00FF42C5" w:rsidRDefault="00B10748" w:rsidP="003C4AB9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3A05E9" w:rsidRPr="00FF42C5" w:rsidRDefault="003A05E9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Россия на карте часовых поясов.</w:t>
            </w:r>
            <w:r w:rsidR="00B10748" w:rsidRPr="00B1074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05E9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05E9"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3A05E9" w:rsidRPr="00FF42C5" w:rsidRDefault="003A05E9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Как осваивали и изучали территорию России.</w:t>
            </w:r>
            <w:r w:rsidR="00B260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Итоговый урок по теме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C254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рельефа России.</w:t>
            </w:r>
            <w:r w:rsidR="00B260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Геологическое летоисчисление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Геологическое строение территории нашей страны.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Минеральные ресурсы России.</w:t>
            </w:r>
            <w:r w:rsidR="00B260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форм рельефа.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Итоговый урок по теме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ельеф, геологическое строение и полезные ископаемые»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От чего зависит климат нашей страны.</w:t>
            </w:r>
            <w:r w:rsidR="00B260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Атмосферные фронты, циклоны, антициклоны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Закономерности распределения тепла и влаги на территории нашей страны</w:t>
            </w:r>
            <w:r w:rsidRPr="00B2603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  <w:r w:rsidR="00B26034" w:rsidRPr="00B2603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B10748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95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Типы климатов России.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Зависимость человека от климатических условий. Климатические ресурсы.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лимат и климатические ресурсы»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внутренних вод России. Реки.</w:t>
            </w:r>
            <w:r w:rsidR="00B26034" w:rsidRPr="00B2603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(РПВ) Беседа «Зачем нужна вода».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Озёра. Болота. Подземные воды. Ледники. Многолетняя мерзлота.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Водные ресурсы. Охрана вод.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нутренние воды и внутренние ресурсы»</w:t>
            </w:r>
            <w:r w:rsidR="00B2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Обобщающее повторение по теме «Почвы»</w:t>
            </w:r>
            <w:r w:rsidR="00B260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Растительный мир России.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Животный мир России</w:t>
            </w:r>
            <w:r w:rsidR="00AB14A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AB14A9" w:rsidRPr="00AE0805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Природно-ресурсный потенциал России. Итоговое обобщение по теме «Растительный и животный мир».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ПК России. Природное районирование.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Моря как крупные природные комплексы.</w:t>
            </w:r>
            <w:r w:rsidR="00AB14A9" w:rsidRPr="00216E4F">
              <w:t xml:space="preserve">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зоны России. Арктические пустыни, тундра, лесотундра.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лесов России: тайга, смешанные и широколиственные леса.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Безлесные зоны на юге России: степи, полупустыни и пустыни.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Высотная поясность.</w:t>
            </w:r>
            <w:r w:rsidR="00AB14A9" w:rsidRPr="00AE0805">
              <w:rPr>
                <w:b/>
              </w:rPr>
              <w:t xml:space="preserve"> </w:t>
            </w:r>
            <w:r w:rsidR="00AB14A9" w:rsidRPr="00AB14A9">
              <w:rPr>
                <w:rFonts w:ascii="Times New Roman" w:hAnsi="Times New Roman" w:cs="Times New Roman"/>
                <w:b/>
                <w:sz w:val="24"/>
                <w:szCs w:val="24"/>
              </w:rPr>
              <w:t>(РПВ) Интегрированный урок: биология +математика «Веселые вопросы и задачи».</w:t>
            </w:r>
          </w:p>
        </w:tc>
        <w:tc>
          <w:tcPr>
            <w:tcW w:w="1701" w:type="dxa"/>
          </w:tcPr>
          <w:p w:rsidR="00B10748" w:rsidRPr="00FF42C5" w:rsidRDefault="00B10748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5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знаний по теме «П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риродное районирование»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Русская (Восточно-Европейская) равнина. Географическое положение и особенности природы.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комплексы Русской равнины. Памятники природы.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Северный Кавказ – самые молодые и высокие горы России.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Природные комплексы Северного Кавказа. </w:t>
            </w:r>
          </w:p>
        </w:tc>
        <w:tc>
          <w:tcPr>
            <w:tcW w:w="1701" w:type="dxa"/>
          </w:tcPr>
          <w:p w:rsidR="00B10748" w:rsidRPr="00FF42C5" w:rsidRDefault="00B10748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5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Урал - „Каменный пояс“ земли Русской.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Западносибирская низменность: особенности природы.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Западной Сибири. Проблемы их освоения.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Восточная Сибирь: величие и суровость природы. ГП. Состав территории, история освоения.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Жемчужина Сибири – Байкал.</w:t>
            </w:r>
            <w:r w:rsidR="00AB14A9" w:rsidRPr="0001050A">
              <w:rPr>
                <w:b/>
              </w:rPr>
              <w:t xml:space="preserve"> </w:t>
            </w:r>
            <w:r w:rsidR="00AB14A9" w:rsidRPr="00AB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="0057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AB14A9">
              <w:rPr>
                <w:rStyle w:val="FontStyle12"/>
                <w:b/>
                <w:sz w:val="24"/>
                <w:szCs w:val="24"/>
              </w:rPr>
              <w:t>«Озеро Байкал</w:t>
            </w:r>
            <w:r w:rsidR="00AB14A9" w:rsidRPr="00AB14A9">
              <w:rPr>
                <w:rStyle w:val="FontStyle12"/>
                <w:b/>
                <w:sz w:val="24"/>
                <w:szCs w:val="24"/>
              </w:rPr>
              <w:t>»</w:t>
            </w:r>
            <w:r w:rsidR="00575AF4">
              <w:rPr>
                <w:rStyle w:val="FontStyle12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Восточной Сибири, проблемы их освоения.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Дальний Восток – край контрастов. ГП. Состав территории, история освоения. 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комплексы Дальнего Востока. Природные уникумы.</w:t>
            </w:r>
          </w:p>
        </w:tc>
        <w:tc>
          <w:tcPr>
            <w:tcW w:w="1701" w:type="dxa"/>
          </w:tcPr>
          <w:p w:rsidR="00B10748" w:rsidRPr="00FF42C5" w:rsidRDefault="0019546F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и систематизация знаний по теме «П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рирода регионов России»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Географическое положение Тюменской области.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 xml:space="preserve"> Крайние точки</w:t>
            </w:r>
            <w:r w:rsidR="00AB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4A9" w:rsidRPr="00AB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и геологическое строение территории. Р</w:t>
            </w:r>
            <w:r w:rsidRPr="00FF4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ельеф родного края.</w:t>
            </w:r>
          </w:p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Климат области.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Внутренние воды и использование их человеком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Почвы и природная зона области.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Экологические проблемы области.</w:t>
            </w:r>
            <w:r w:rsidR="00AB14A9" w:rsidRPr="00AB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Итоговый урок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природы Тюменской области»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Обобщающее повторение по курсу « Физическая география России»</w:t>
            </w:r>
            <w:r w:rsidR="00894AD6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B10748" w:rsidRPr="00FF42C5" w:rsidRDefault="00B10748" w:rsidP="0057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комплексы своей местности: изучение и описание</w:t>
            </w:r>
            <w:r w:rsidR="0089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AD6" w:rsidRPr="00AB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575A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</w:t>
            </w:r>
            <w:r w:rsidR="00AB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4A9" w:rsidRPr="00AB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26</w:t>
            </w:r>
            <w:r w:rsidR="00B10748" w:rsidRPr="00FF4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48" w:rsidRPr="00FF42C5" w:rsidTr="009E7640">
        <w:tc>
          <w:tcPr>
            <w:tcW w:w="567" w:type="dxa"/>
          </w:tcPr>
          <w:p w:rsidR="00B10748" w:rsidRPr="00FF42C5" w:rsidRDefault="00B10748" w:rsidP="00407968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B10748" w:rsidRPr="00FF42C5" w:rsidRDefault="00B10748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Урок- зачет по курсу « Физическая география России». </w:t>
            </w:r>
          </w:p>
        </w:tc>
        <w:tc>
          <w:tcPr>
            <w:tcW w:w="1701" w:type="dxa"/>
          </w:tcPr>
          <w:p w:rsidR="00B10748" w:rsidRPr="00FF42C5" w:rsidRDefault="004A7B71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0748"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10748" w:rsidRPr="00FF42C5" w:rsidRDefault="00B10748" w:rsidP="00FF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691" w:rsidRPr="00FF42C5" w:rsidRDefault="00BD0691" w:rsidP="00FF4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37" w:rsidRPr="00FF42C5" w:rsidRDefault="00301837" w:rsidP="00FF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417" w:rsidRDefault="00713417"/>
    <w:sectPr w:rsidR="00713417" w:rsidSect="003C4AB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613"/>
    <w:multiLevelType w:val="multilevel"/>
    <w:tmpl w:val="384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45ED"/>
    <w:multiLevelType w:val="multilevel"/>
    <w:tmpl w:val="A92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205C5"/>
    <w:multiLevelType w:val="multilevel"/>
    <w:tmpl w:val="19B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47FE3"/>
    <w:multiLevelType w:val="multilevel"/>
    <w:tmpl w:val="029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938B8"/>
    <w:multiLevelType w:val="multilevel"/>
    <w:tmpl w:val="7136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24649"/>
    <w:multiLevelType w:val="multilevel"/>
    <w:tmpl w:val="27A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748E2"/>
    <w:multiLevelType w:val="multilevel"/>
    <w:tmpl w:val="A64E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75BCD"/>
    <w:multiLevelType w:val="multilevel"/>
    <w:tmpl w:val="289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D638F"/>
    <w:multiLevelType w:val="multilevel"/>
    <w:tmpl w:val="6B8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67918"/>
    <w:multiLevelType w:val="multilevel"/>
    <w:tmpl w:val="D1C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67280"/>
    <w:multiLevelType w:val="multilevel"/>
    <w:tmpl w:val="F242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32B23"/>
    <w:multiLevelType w:val="multilevel"/>
    <w:tmpl w:val="4B78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85FFA"/>
    <w:multiLevelType w:val="multilevel"/>
    <w:tmpl w:val="845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60C47"/>
    <w:multiLevelType w:val="multilevel"/>
    <w:tmpl w:val="5BD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8066D"/>
    <w:multiLevelType w:val="multilevel"/>
    <w:tmpl w:val="64D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E1BBF"/>
    <w:multiLevelType w:val="multilevel"/>
    <w:tmpl w:val="5F1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D1041"/>
    <w:multiLevelType w:val="multilevel"/>
    <w:tmpl w:val="5C7A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7493D"/>
    <w:multiLevelType w:val="multilevel"/>
    <w:tmpl w:val="DAD4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41429"/>
    <w:multiLevelType w:val="multilevel"/>
    <w:tmpl w:val="2C6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74BA0"/>
    <w:multiLevelType w:val="multilevel"/>
    <w:tmpl w:val="F4DA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F732B"/>
    <w:multiLevelType w:val="multilevel"/>
    <w:tmpl w:val="374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E0283"/>
    <w:multiLevelType w:val="multilevel"/>
    <w:tmpl w:val="2D9C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F0258"/>
    <w:multiLevelType w:val="hybridMultilevel"/>
    <w:tmpl w:val="D07E113C"/>
    <w:lvl w:ilvl="0" w:tplc="DE1420B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742AD3"/>
    <w:multiLevelType w:val="multilevel"/>
    <w:tmpl w:val="1D7A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846A1E"/>
    <w:multiLevelType w:val="multilevel"/>
    <w:tmpl w:val="942E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8"/>
  </w:num>
  <w:num w:numId="9">
    <w:abstractNumId w:val="14"/>
  </w:num>
  <w:num w:numId="10">
    <w:abstractNumId w:val="24"/>
  </w:num>
  <w:num w:numId="11">
    <w:abstractNumId w:val="7"/>
  </w:num>
  <w:num w:numId="12">
    <w:abstractNumId w:val="20"/>
  </w:num>
  <w:num w:numId="13">
    <w:abstractNumId w:val="17"/>
  </w:num>
  <w:num w:numId="14">
    <w:abstractNumId w:val="22"/>
  </w:num>
  <w:num w:numId="15">
    <w:abstractNumId w:val="25"/>
  </w:num>
  <w:num w:numId="16">
    <w:abstractNumId w:val="19"/>
  </w:num>
  <w:num w:numId="17">
    <w:abstractNumId w:val="6"/>
  </w:num>
  <w:num w:numId="18">
    <w:abstractNumId w:val="13"/>
  </w:num>
  <w:num w:numId="19">
    <w:abstractNumId w:val="9"/>
  </w:num>
  <w:num w:numId="20">
    <w:abstractNumId w:val="15"/>
  </w:num>
  <w:num w:numId="21">
    <w:abstractNumId w:val="3"/>
  </w:num>
  <w:num w:numId="22">
    <w:abstractNumId w:val="5"/>
  </w:num>
  <w:num w:numId="23">
    <w:abstractNumId w:val="12"/>
  </w:num>
  <w:num w:numId="24">
    <w:abstractNumId w:val="10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837"/>
    <w:rsid w:val="000263EF"/>
    <w:rsid w:val="000967B1"/>
    <w:rsid w:val="000B0831"/>
    <w:rsid w:val="000B6F5D"/>
    <w:rsid w:val="0019546F"/>
    <w:rsid w:val="001C0CA1"/>
    <w:rsid w:val="00212CF6"/>
    <w:rsid w:val="00270AC7"/>
    <w:rsid w:val="0028364E"/>
    <w:rsid w:val="00290E1F"/>
    <w:rsid w:val="00301837"/>
    <w:rsid w:val="00375999"/>
    <w:rsid w:val="003A05E9"/>
    <w:rsid w:val="003A5667"/>
    <w:rsid w:val="003C4AB9"/>
    <w:rsid w:val="00431BE7"/>
    <w:rsid w:val="004360DC"/>
    <w:rsid w:val="004A7B71"/>
    <w:rsid w:val="0050736E"/>
    <w:rsid w:val="00526A57"/>
    <w:rsid w:val="00575AF4"/>
    <w:rsid w:val="005B54E0"/>
    <w:rsid w:val="006D2C29"/>
    <w:rsid w:val="00713417"/>
    <w:rsid w:val="0071744B"/>
    <w:rsid w:val="00751498"/>
    <w:rsid w:val="00784975"/>
    <w:rsid w:val="00846625"/>
    <w:rsid w:val="00883AB0"/>
    <w:rsid w:val="00894AD6"/>
    <w:rsid w:val="008F271C"/>
    <w:rsid w:val="00991AF9"/>
    <w:rsid w:val="009A52A1"/>
    <w:rsid w:val="009E7640"/>
    <w:rsid w:val="00A10C1B"/>
    <w:rsid w:val="00A244AB"/>
    <w:rsid w:val="00AA7A0A"/>
    <w:rsid w:val="00AB14A9"/>
    <w:rsid w:val="00B10748"/>
    <w:rsid w:val="00B26034"/>
    <w:rsid w:val="00B618D7"/>
    <w:rsid w:val="00BD0691"/>
    <w:rsid w:val="00BD7E08"/>
    <w:rsid w:val="00C254FF"/>
    <w:rsid w:val="00CD17DF"/>
    <w:rsid w:val="00CD17F3"/>
    <w:rsid w:val="00DA296C"/>
    <w:rsid w:val="00E13129"/>
    <w:rsid w:val="00E22937"/>
    <w:rsid w:val="00EE250C"/>
    <w:rsid w:val="00F36C26"/>
    <w:rsid w:val="00F833AA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8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837"/>
    <w:rPr>
      <w:color w:val="800080"/>
      <w:u w:val="single"/>
    </w:rPr>
  </w:style>
  <w:style w:type="paragraph" w:customStyle="1" w:styleId="readmore-js-toggle">
    <w:name w:val="readmore-js-toggl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30183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30183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30183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30183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3018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301837"/>
    <w:pPr>
      <w:spacing w:before="100" w:beforeAutospacing="1" w:after="100" w:afterAutospacing="1" w:line="240" w:lineRule="auto"/>
      <w:ind w:left="3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301837"/>
    <w:pPr>
      <w:spacing w:before="79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3018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301837"/>
    <w:pPr>
      <w:spacing w:after="0" w:line="240" w:lineRule="auto"/>
      <w:ind w:left="-1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30183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301837"/>
    <w:pPr>
      <w:spacing w:after="79" w:line="349" w:lineRule="atLeast"/>
      <w:ind w:left="158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301837"/>
    <w:pPr>
      <w:spacing w:before="79" w:after="0" w:line="349" w:lineRule="atLeast"/>
      <w:ind w:left="237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301837"/>
    <w:pPr>
      <w:spacing w:after="79" w:line="349" w:lineRule="atLeast"/>
      <w:ind w:right="158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301837"/>
    <w:pPr>
      <w:spacing w:after="0" w:line="269" w:lineRule="atLeast"/>
      <w:ind w:left="47" w:right="47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301837"/>
    <w:pPr>
      <w:spacing w:before="100" w:beforeAutospacing="1" w:after="100" w:afterAutospacing="1" w:line="240" w:lineRule="auto"/>
      <w:ind w:left="-1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301837"/>
    <w:pPr>
      <w:spacing w:before="100" w:beforeAutospacing="1" w:after="100" w:afterAutospacing="1" w:line="240" w:lineRule="auto"/>
      <w:ind w:left="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30183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301837"/>
    <w:pPr>
      <w:spacing w:after="0" w:line="240" w:lineRule="auto"/>
      <w:ind w:left="32" w:right="47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30183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30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301837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301837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301837"/>
    <w:pPr>
      <w:spacing w:before="47" w:after="47" w:line="285" w:lineRule="atLeast"/>
      <w:ind w:left="47" w:right="95"/>
    </w:pPr>
    <w:rPr>
      <w:rFonts w:ascii="Arial" w:eastAsia="Times New Roman" w:hAnsi="Arial" w:cs="Arial"/>
      <w:vanish/>
      <w:color w:val="FFFFFF"/>
    </w:rPr>
  </w:style>
  <w:style w:type="paragraph" w:customStyle="1" w:styleId="b-share-btncounter">
    <w:name w:val="b-share-btn__count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301837"/>
    <w:pPr>
      <w:shd w:val="clear" w:color="auto" w:fill="FFFFFF"/>
      <w:spacing w:before="158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3018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301837"/>
    <w:pPr>
      <w:spacing w:after="0" w:line="240" w:lineRule="auto"/>
      <w:ind w:right="-158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301837"/>
    <w:pPr>
      <w:spacing w:after="0" w:line="240" w:lineRule="auto"/>
      <w:ind w:lef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301837"/>
    <w:pPr>
      <w:spacing w:after="0" w:line="240" w:lineRule="auto"/>
      <w:ind w:left="-1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301837"/>
    <w:pPr>
      <w:spacing w:after="0" w:line="240" w:lineRule="auto"/>
      <w:ind w:left="-1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30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30183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-share-popupheader1">
    <w:name w:val="b-share-popup__header1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301837"/>
    <w:pPr>
      <w:shd w:val="clear" w:color="auto" w:fill="FFFFFF"/>
      <w:spacing w:before="158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301837"/>
    <w:pPr>
      <w:spacing w:after="79" w:line="349" w:lineRule="atLeast"/>
      <w:ind w:left="158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301837"/>
    <w:pPr>
      <w:spacing w:before="79" w:after="0" w:line="349" w:lineRule="atLeast"/>
      <w:ind w:left="237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301837"/>
    <w:pPr>
      <w:spacing w:after="79" w:line="349" w:lineRule="atLeast"/>
      <w:ind w:right="158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b-share-form-buttonbefore1">
    <w:name w:val="b-share-form-button__before1"/>
    <w:basedOn w:val="a"/>
    <w:rsid w:val="00301837"/>
    <w:pPr>
      <w:spacing w:before="100" w:beforeAutospacing="1" w:after="100" w:afterAutospacing="1" w:line="240" w:lineRule="auto"/>
      <w:ind w:left="-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301837"/>
    <w:pPr>
      <w:spacing w:after="100" w:afterAutospacing="1" w:line="240" w:lineRule="auto"/>
      <w:ind w:right="-63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301837"/>
    <w:pPr>
      <w:spacing w:after="0" w:line="269" w:lineRule="atLeast"/>
      <w:ind w:left="47" w:right="47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301837"/>
    <w:pPr>
      <w:spacing w:after="0" w:line="240" w:lineRule="auto"/>
      <w:ind w:right="79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301837"/>
    <w:pPr>
      <w:spacing w:after="0" w:line="269" w:lineRule="atLeast"/>
      <w:ind w:left="47" w:right="47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301837"/>
    <w:pPr>
      <w:shd w:val="clear" w:color="auto" w:fill="E4E4E4"/>
      <w:spacing w:after="0" w:line="240" w:lineRule="auto"/>
      <w:ind w:left="32" w:right="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301837"/>
    <w:pPr>
      <w:spacing w:before="100" w:beforeAutospacing="1" w:after="100" w:afterAutospacing="1" w:line="240" w:lineRule="auto"/>
      <w:ind w:left="-4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301837"/>
    <w:pPr>
      <w:spacing w:before="16" w:after="0" w:line="240" w:lineRule="auto"/>
      <w:ind w:left="-3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301837"/>
    <w:pPr>
      <w:spacing w:before="16" w:after="0" w:line="240" w:lineRule="auto"/>
      <w:ind w:left="-3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301837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30183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30183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30183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301837"/>
    <w:pPr>
      <w:spacing w:before="32" w:after="32" w:line="222" w:lineRule="atLeast"/>
      <w:ind w:left="16" w:right="95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301837"/>
    <w:pPr>
      <w:spacing w:before="47" w:after="47" w:line="285" w:lineRule="atLeast"/>
      <w:ind w:left="47" w:right="95"/>
    </w:pPr>
    <w:rPr>
      <w:rFonts w:ascii="Arial" w:eastAsia="Times New Roman" w:hAnsi="Arial" w:cs="Arial"/>
      <w:color w:val="FFFFFF"/>
    </w:rPr>
  </w:style>
  <w:style w:type="paragraph" w:customStyle="1" w:styleId="b-share-btnwrap1">
    <w:name w:val="b-share-btn__wrap1"/>
    <w:basedOn w:val="a"/>
    <w:rsid w:val="00301837"/>
    <w:pPr>
      <w:spacing w:before="100" w:beforeAutospacing="1" w:after="100" w:afterAutospacing="1" w:line="240" w:lineRule="auto"/>
      <w:ind w:left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301837"/>
    <w:pPr>
      <w:spacing w:before="100" w:beforeAutospacing="1" w:after="100" w:afterAutospacing="1" w:line="240" w:lineRule="auto"/>
      <w:ind w:left="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301837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301837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301837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301837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301837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301837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301837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301837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301837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301837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301837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301837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301837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301837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301837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301837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BD06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9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364E"/>
    <w:pPr>
      <w:ind w:left="720"/>
      <w:contextualSpacing/>
    </w:pPr>
  </w:style>
  <w:style w:type="character" w:customStyle="1" w:styleId="aa">
    <w:name w:val="Цветовое выделение"/>
    <w:uiPriority w:val="99"/>
    <w:rsid w:val="0028364E"/>
    <w:rPr>
      <w:b/>
      <w:bCs/>
      <w:color w:val="26282F"/>
    </w:rPr>
  </w:style>
  <w:style w:type="character" w:customStyle="1" w:styleId="FontStyle12">
    <w:name w:val="Font Style12"/>
    <w:rsid w:val="00AB14A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6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9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799">
                                                              <w:marLeft w:val="0"/>
                                                              <w:marRight w:val="-26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cp:lastPrinted>2020-09-26T13:13:00Z</cp:lastPrinted>
  <dcterms:created xsi:type="dcterms:W3CDTF">2019-10-01T12:24:00Z</dcterms:created>
  <dcterms:modified xsi:type="dcterms:W3CDTF">2022-01-28T05:02:00Z</dcterms:modified>
</cp:coreProperties>
</file>