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8F" w:rsidRPr="00C7448F" w:rsidRDefault="00392FFA" w:rsidP="00C7448F">
      <w:pPr>
        <w:tabs>
          <w:tab w:val="left" w:pos="993"/>
        </w:tabs>
        <w:ind w:left="567" w:firstLine="11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C930F35" wp14:editId="70BB43C9">
            <wp:extent cx="9250326" cy="6645349"/>
            <wp:effectExtent l="0" t="0" r="0" b="0"/>
            <wp:docPr id="1" name="Рисунок 1" descr="C:\Users\Учитель\Pictures\2022-09-08 г11\г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г11\г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77" cy="66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margin" w:tblpY="-144"/>
        <w:tblW w:w="15267" w:type="dxa"/>
        <w:tblLayout w:type="fixed"/>
        <w:tblLook w:val="04A0" w:firstRow="1" w:lastRow="0" w:firstColumn="1" w:lastColumn="0" w:noHBand="0" w:noVBand="1"/>
      </w:tblPr>
      <w:tblGrid>
        <w:gridCol w:w="15267"/>
      </w:tblGrid>
      <w:tr w:rsidR="00B20EC9" w:rsidRPr="009B57A3" w:rsidTr="00B20EC9">
        <w:trPr>
          <w:trHeight w:val="429"/>
        </w:trPr>
        <w:tc>
          <w:tcPr>
            <w:tcW w:w="15267" w:type="dxa"/>
          </w:tcPr>
          <w:p w:rsidR="00B20EC9" w:rsidRPr="009B57A3" w:rsidRDefault="00B20EC9" w:rsidP="00B20EC9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0EC9" w:rsidRPr="007978CA" w:rsidRDefault="00B20EC9" w:rsidP="00392FF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5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286321" w:rsidRPr="009B57A3" w:rsidRDefault="00286321" w:rsidP="0028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321" w:rsidRPr="009B57A3" w:rsidRDefault="00286321" w:rsidP="00286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E22" w:rsidRPr="00286321" w:rsidRDefault="00D61E22" w:rsidP="00B20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D61E22" w:rsidRPr="00286321" w:rsidRDefault="00D61E22" w:rsidP="00B20EC9">
      <w:pPr>
        <w:tabs>
          <w:tab w:val="left" w:pos="993"/>
        </w:tabs>
        <w:spacing w:after="0" w:line="240" w:lineRule="auto"/>
        <w:ind w:firstLine="11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8632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86321">
        <w:rPr>
          <w:rFonts w:ascii="Times New Roman" w:hAnsi="Times New Roman" w:cs="Times New Roman"/>
          <w:sz w:val="24"/>
          <w:szCs w:val="24"/>
        </w:rPr>
        <w:t>изучения географии являются: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D2639C">
        <w:rPr>
          <w:rFonts w:ascii="Times New Roman" w:eastAsia="Calibri" w:hAnsi="Times New Roman" w:cs="Times New Roman"/>
          <w:sz w:val="24"/>
          <w:szCs w:val="24"/>
          <w:u w:val="single"/>
        </w:rPr>
        <w:t>етапредметные</w:t>
      </w:r>
      <w:proofErr w:type="spellEnd"/>
      <w:r w:rsidRPr="0028632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-ставить учебные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-вносить изменения в последовательность и содержание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-выбирать наиболее рациональную последовательность выполнения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-планировать и корректировать свою деятельность в соответствии с ее целями, задачами и условиями;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свою работу в сравнении с существующими требованиями;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-классифицировать информацию в соответствии с выбранными признаками;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-сравнивать объекты по главным и второстепенным признакам;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-систематизировать информацию; структурировать информацию;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-формулировать проблемные вопросы, искать пути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-владеть навыками анализа и синтеза;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-искать и отбирать необходимые источники информации;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-представлять информацию в различных формах (письменной и устной) и видах;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-работать с текстом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компонентами: составлять тезисный план, выводы, конспект, тезисы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 --</w:t>
      </w:r>
      <w:proofErr w:type="gramEnd"/>
      <w:r w:rsidRPr="00286321">
        <w:rPr>
          <w:rFonts w:ascii="Times New Roman" w:hAnsi="Times New Roman" w:cs="Times New Roman"/>
          <w:sz w:val="24"/>
          <w:szCs w:val="24"/>
        </w:rPr>
        <w:t>выступления, переводить информацию из одного вида в другой (текст в таблицу, карту в текст и т. п.);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-использовать различные виды моделирования, исходя из учебной задачи;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-создавать собственную информацию и представлять ее в соответствии с учебными задачами;</w:t>
      </w:r>
    </w:p>
    <w:p w:rsidR="00D61E22" w:rsidRPr="00D2639C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-составлять рецензии, аннотации; выступать перед аудиторией, придерживаясь определенного стиля при выступлении; вести дискуссию, диалог;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lastRenderedPageBreak/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 УУД: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D61E22" w:rsidRPr="00286321" w:rsidRDefault="00D61E22" w:rsidP="00B20EC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21">
        <w:rPr>
          <w:rFonts w:ascii="Times New Roman" w:eastAsia="Calibri" w:hAnsi="Times New Roman" w:cs="Times New Roman"/>
          <w:sz w:val="24"/>
          <w:szCs w:val="24"/>
          <w:u w:val="single"/>
        </w:rPr>
        <w:t>Предметные УУД:</w:t>
      </w:r>
    </w:p>
    <w:p w:rsidR="00D61E22" w:rsidRPr="00286321" w:rsidRDefault="00D61E22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-называть различные источники географической информации и методы получения географической информации;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286321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-описывать</w:t>
      </w:r>
      <w:r w:rsidRPr="00286321">
        <w:rPr>
          <w:sz w:val="24"/>
        </w:rPr>
        <w:t xml:space="preserve"> </w:t>
      </w:r>
      <w:r w:rsidRPr="00286321">
        <w:rPr>
          <w:b w:val="0"/>
          <w:sz w:val="24"/>
        </w:rPr>
        <w:t>Географическую специфику страны (по выбору).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-оценивать место и роль России в мировом хозяйстве.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-крупнейшие по площади и населению страны мира и их столицы;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виды ресурсов;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proofErr w:type="gramStart"/>
      <w:r w:rsidRPr="00286321">
        <w:rPr>
          <w:b w:val="0"/>
          <w:sz w:val="24"/>
        </w:rP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  <w:proofErr w:type="gramEnd"/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основные регионы повышенной плотности населения;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lastRenderedPageBreak/>
        <w:t>- основные средства и методы получения географической информации;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- крупнейшие народы, наиболее распространенные языки, мировые религии, ареалы их распространения, культурно-исторические </w:t>
      </w:r>
      <w:r w:rsidR="00B20EC9">
        <w:rPr>
          <w:b w:val="0"/>
          <w:sz w:val="24"/>
        </w:rPr>
        <w:t xml:space="preserve">   </w:t>
      </w:r>
      <w:r w:rsidRPr="00286321">
        <w:rPr>
          <w:b w:val="0"/>
          <w:sz w:val="24"/>
        </w:rPr>
        <w:t>центры.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- крупнейшие </w:t>
      </w:r>
      <w:proofErr w:type="spellStart"/>
      <w:r w:rsidRPr="00286321">
        <w:rPr>
          <w:b w:val="0"/>
          <w:sz w:val="24"/>
        </w:rPr>
        <w:t>старопромышленные</w:t>
      </w:r>
      <w:proofErr w:type="spellEnd"/>
      <w:r w:rsidRPr="00286321">
        <w:rPr>
          <w:b w:val="0"/>
          <w:sz w:val="24"/>
        </w:rPr>
        <w:t xml:space="preserve"> районы  мира;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меры по охране вод океана и суши;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тенденции изменения структуры мирового хозяйства;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 xml:space="preserve"> - основные формы международных экономических отношений;</w:t>
      </w:r>
    </w:p>
    <w:p w:rsidR="00D61E22" w:rsidRPr="00286321" w:rsidRDefault="00D61E22" w:rsidP="00B20EC9">
      <w:pPr>
        <w:pStyle w:val="a3"/>
        <w:jc w:val="both"/>
        <w:rPr>
          <w:b w:val="0"/>
          <w:sz w:val="24"/>
        </w:rPr>
      </w:pPr>
      <w:r w:rsidRPr="00286321">
        <w:rPr>
          <w:b w:val="0"/>
          <w:sz w:val="24"/>
        </w:rPr>
        <w:t>- крупнейшие индустриальные страны мира;</w:t>
      </w:r>
    </w:p>
    <w:p w:rsidR="00D61E22" w:rsidRPr="00286321" w:rsidRDefault="00D61E22" w:rsidP="00B20E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E22" w:rsidRPr="00286321" w:rsidRDefault="00C7448F" w:rsidP="00B20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2.</w:t>
      </w:r>
      <w:r w:rsidR="00D61E22" w:rsidRPr="00286321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 xml:space="preserve">Региональная характеристика мира. 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>Изучаются регионы: Зарубежная Европа и Азия, Африка, Северная Америка, Латинская Америка, Австралия, а также Россия и страны ближнего зарубежья.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21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86321">
        <w:rPr>
          <w:rFonts w:ascii="Times New Roman" w:hAnsi="Times New Roman" w:cs="Times New Roman"/>
          <w:sz w:val="24"/>
          <w:szCs w:val="24"/>
        </w:rPr>
        <w:t xml:space="preserve"> и страны изучаются по выбору учителя по пред</w:t>
      </w:r>
      <w:r w:rsidRPr="00286321">
        <w:rPr>
          <w:rFonts w:ascii="Times New Roman" w:hAnsi="Times New Roman" w:cs="Times New Roman"/>
          <w:sz w:val="24"/>
          <w:szCs w:val="24"/>
        </w:rPr>
        <w:softHyphen/>
        <w:t xml:space="preserve">ложенной схеме: </w:t>
      </w:r>
      <w:proofErr w:type="gramStart"/>
      <w:r w:rsidRPr="00286321">
        <w:rPr>
          <w:rFonts w:ascii="Times New Roman" w:hAnsi="Times New Roman" w:cs="Times New Roman"/>
          <w:sz w:val="24"/>
          <w:szCs w:val="24"/>
        </w:rPr>
        <w:t xml:space="preserve">Страны Зарубежной Европы – Германия, Страны </w:t>
      </w:r>
      <w:r w:rsidRPr="00D2639C">
        <w:rPr>
          <w:rFonts w:ascii="Times New Roman" w:hAnsi="Times New Roman" w:cs="Times New Roman"/>
          <w:sz w:val="24"/>
          <w:szCs w:val="24"/>
        </w:rPr>
        <w:t>Зарубежной Азии – Япония, Китай, Индия, Австралия, Страны С.Америки – США, Канада; Латинская Америка – Бразилия.</w:t>
      </w:r>
      <w:proofErr w:type="gramEnd"/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Понятие о географическом регионе. </w:t>
      </w:r>
      <w:r w:rsidRPr="00D2639C">
        <w:rPr>
          <w:rFonts w:ascii="Times New Roman" w:hAnsi="Times New Roman" w:cs="Times New Roman"/>
          <w:sz w:val="24"/>
          <w:szCs w:val="24"/>
        </w:rPr>
        <w:t>Различные 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рианты регионального деления мира.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«Визитная карточка» региона. </w:t>
      </w:r>
      <w:r w:rsidRPr="00D2639C">
        <w:rPr>
          <w:rFonts w:ascii="Times New Roman" w:hAnsi="Times New Roman" w:cs="Times New Roman"/>
          <w:sz w:val="24"/>
          <w:szCs w:val="24"/>
        </w:rPr>
        <w:t>Географическое поло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жение, географическое наследие и географическая специфика.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Природные условия и ресурсы </w:t>
      </w:r>
      <w:r w:rsidRPr="00D2639C">
        <w:rPr>
          <w:rFonts w:ascii="Times New Roman" w:hAnsi="Times New Roman" w:cs="Times New Roman"/>
          <w:sz w:val="24"/>
          <w:szCs w:val="24"/>
        </w:rPr>
        <w:t>для развития про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мышленности, сельского и лесного хозяйства, транспорта, ту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ризма, рекреационного хозяйства. Характер природопользова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Население. </w:t>
      </w:r>
      <w:r w:rsidRPr="00D2639C">
        <w:rPr>
          <w:rFonts w:ascii="Times New Roman" w:hAnsi="Times New Roman" w:cs="Times New Roman"/>
          <w:sz w:val="24"/>
          <w:szCs w:val="24"/>
        </w:rPr>
        <w:t>Крупнейшие народы, их природно-исторические и культурно-бытовые особенности. Демографическая ситуа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ция.  Особенности сельских и городских поселений.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Специализация хозяйства. </w:t>
      </w:r>
      <w:r w:rsidRPr="00D2639C">
        <w:rPr>
          <w:rFonts w:ascii="Times New Roman" w:hAnsi="Times New Roman" w:cs="Times New Roman"/>
          <w:sz w:val="24"/>
          <w:szCs w:val="24"/>
        </w:rPr>
        <w:t>Место в мировом хозяйстве, международном географическом разделении труда. Крупнейшие районы и центры добывающих и обрабатывающих отраслей. Сельскохозяйственные районы, их специализация. Отрасли непроизводственной сферы. Главные финансовые и культурно-исторические центры.</w:t>
      </w:r>
    </w:p>
    <w:p w:rsidR="00C7448F" w:rsidRPr="00D2639C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9C">
        <w:rPr>
          <w:rFonts w:ascii="Times New Roman" w:hAnsi="Times New Roman" w:cs="Times New Roman"/>
          <w:iCs/>
          <w:sz w:val="24"/>
          <w:szCs w:val="24"/>
        </w:rPr>
        <w:t xml:space="preserve">Географический рисунок расселения и хозяйства. </w:t>
      </w:r>
      <w:r w:rsidRPr="00D2639C">
        <w:rPr>
          <w:rFonts w:ascii="Times New Roman" w:hAnsi="Times New Roman" w:cs="Times New Roman"/>
          <w:sz w:val="24"/>
          <w:szCs w:val="24"/>
        </w:rPr>
        <w:t>Главные города и транспортные магистрали. Региональные раз</w:t>
      </w:r>
      <w:r w:rsidRPr="00D2639C">
        <w:rPr>
          <w:rFonts w:ascii="Times New Roman" w:hAnsi="Times New Roman" w:cs="Times New Roman"/>
          <w:sz w:val="24"/>
          <w:szCs w:val="24"/>
        </w:rPr>
        <w:softHyphen/>
        <w:t>личия.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 (обобщение знаний)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21">
        <w:rPr>
          <w:rFonts w:ascii="Times New Roman" w:hAnsi="Times New Roman" w:cs="Times New Roman"/>
          <w:b/>
          <w:sz w:val="24"/>
          <w:szCs w:val="24"/>
        </w:rPr>
        <w:t>Глобальные проблемы человечества.</w:t>
      </w:r>
    </w:p>
    <w:p w:rsidR="00C7448F" w:rsidRPr="00286321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 человечества. Экологическая проблема.  Демографическая проблема. Проблема мира и разоружения, предотвращение ядерной войны. Продовольственная проблема. Энергетическая и сырьевая. Проблема здоровья людей. (Классификация глобальных проблем). Глобальные прогнозы и проекты. </w:t>
      </w:r>
    </w:p>
    <w:p w:rsidR="00C7448F" w:rsidRDefault="00C7448F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21">
        <w:rPr>
          <w:rFonts w:ascii="Times New Roman" w:hAnsi="Times New Roman" w:cs="Times New Roman"/>
          <w:sz w:val="24"/>
          <w:szCs w:val="24"/>
        </w:rPr>
        <w:t xml:space="preserve">Стратегия устойчивого развития. Три главных компонента развития. </w:t>
      </w:r>
    </w:p>
    <w:p w:rsidR="00F37529" w:rsidRPr="00A0696B" w:rsidRDefault="00F37529" w:rsidP="00F375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9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696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p w:rsidR="00F37529" w:rsidRPr="00286321" w:rsidRDefault="00F37529" w:rsidP="00B20E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8F" w:rsidRPr="00B20EC9" w:rsidRDefault="00C7448F" w:rsidP="00B20E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48F" w:rsidRPr="00286321" w:rsidRDefault="00C7448F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490"/>
        <w:gridCol w:w="1275"/>
        <w:gridCol w:w="1276"/>
      </w:tblGrid>
      <w:tr w:rsidR="001958E9" w:rsidRPr="00286321" w:rsidTr="00E86DE2">
        <w:trPr>
          <w:trHeight w:val="699"/>
        </w:trPr>
        <w:tc>
          <w:tcPr>
            <w:tcW w:w="850" w:type="dxa"/>
            <w:vMerge w:val="restart"/>
          </w:tcPr>
          <w:p w:rsidR="001958E9" w:rsidRPr="00286321" w:rsidRDefault="00823B20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490" w:type="dxa"/>
            <w:vMerge w:val="restart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958E9" w:rsidRPr="00286321" w:rsidTr="00AA3902">
        <w:trPr>
          <w:trHeight w:val="210"/>
        </w:trPr>
        <w:tc>
          <w:tcPr>
            <w:tcW w:w="850" w:type="dxa"/>
            <w:vMerge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</w:tcPr>
          <w:p w:rsidR="001958E9" w:rsidRPr="00286321" w:rsidRDefault="001958E9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 Европы. Территория, границы, ЭГП.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Зарубежной Европы. Воспроизводство, национальный состав, урбанизация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>. (РПВ) Урок-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исследование.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Европы Промышленность.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На платформе РЭШ.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Наука и финансы. Отдых и туризм. Охрана окружающей  среды.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Географический рисунок расселения и  хозяйства.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«Зарубежная  Европа»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«Зарубежная  Европа»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Зарубежной Азии.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стран  Зарубежной Азии.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Зарубежной Азии.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На платформе РЭШ.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</w:t>
            </w:r>
            <w:r w:rsidRPr="00E86DE2">
              <w:rPr>
                <w:rFonts w:ascii="Times New Roman" w:hAnsi="Times New Roman"/>
                <w:b/>
                <w:sz w:val="24"/>
                <w:szCs w:val="24"/>
              </w:rPr>
              <w:t>Фильм.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proofErr w:type="gram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«Зарубежная Азия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Деловая игра.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 Зарубежная Азия 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стран  Африки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Хозяйство стран Африки.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Исследование.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. Северная  Африка.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Тропическая Африка. ЮАР. Обобщение знаний 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«Африка ».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США. ЭГП, Природные ресурсы, население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Характеристика хозяйства США.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География  промышленности и с/х  США.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 xml:space="preserve">Макрорайоны  США. 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Исследование.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теме « Северная Америка 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Латинской Америки. Территория, границы, положение. Природные ресурсы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Мультимедийная презентация.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стран Латинской Америки.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tabs>
                <w:tab w:val="left" w:pos="285"/>
                <w:tab w:val="center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21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теме: «Латинская Америка».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232" w:rsidRPr="00286321" w:rsidTr="00AA3902">
        <w:tc>
          <w:tcPr>
            <w:tcW w:w="85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по теме «Глобальные проблемы человечества».</w:t>
            </w:r>
            <w:r w:rsidRPr="00A3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</w:t>
            </w:r>
            <w:r w:rsidRPr="00A3551F">
              <w:rPr>
                <w:rFonts w:ascii="Times New Roman" w:hAnsi="Times New Roman"/>
                <w:b/>
                <w:sz w:val="24"/>
                <w:szCs w:val="24"/>
              </w:rPr>
              <w:t>Дискуссия.</w:t>
            </w:r>
          </w:p>
        </w:tc>
        <w:tc>
          <w:tcPr>
            <w:tcW w:w="1275" w:type="dxa"/>
          </w:tcPr>
          <w:p w:rsidR="00385232" w:rsidRPr="00385232" w:rsidRDefault="00385232" w:rsidP="00CB00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5232" w:rsidRPr="00286321" w:rsidRDefault="00385232" w:rsidP="00B20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BB" w:rsidRPr="00286321" w:rsidRDefault="007C66BB" w:rsidP="00B20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66BB" w:rsidRPr="00286321" w:rsidSect="00B20EC9">
      <w:pgSz w:w="16838" w:h="11906" w:orient="landscape"/>
      <w:pgMar w:top="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448F"/>
    <w:rsid w:val="000A4557"/>
    <w:rsid w:val="000B5442"/>
    <w:rsid w:val="000F6C79"/>
    <w:rsid w:val="001958E9"/>
    <w:rsid w:val="001A13E7"/>
    <w:rsid w:val="002127D6"/>
    <w:rsid w:val="00286321"/>
    <w:rsid w:val="002E3B22"/>
    <w:rsid w:val="00320526"/>
    <w:rsid w:val="00385232"/>
    <w:rsid w:val="00392FFA"/>
    <w:rsid w:val="00423665"/>
    <w:rsid w:val="004A2193"/>
    <w:rsid w:val="005102A1"/>
    <w:rsid w:val="0054044B"/>
    <w:rsid w:val="006C778E"/>
    <w:rsid w:val="00707C49"/>
    <w:rsid w:val="007978CA"/>
    <w:rsid w:val="007C66BB"/>
    <w:rsid w:val="00823B20"/>
    <w:rsid w:val="0089786A"/>
    <w:rsid w:val="00983104"/>
    <w:rsid w:val="00A3551F"/>
    <w:rsid w:val="00AA3902"/>
    <w:rsid w:val="00AA54D3"/>
    <w:rsid w:val="00AF7EF6"/>
    <w:rsid w:val="00B20EC9"/>
    <w:rsid w:val="00BC01A2"/>
    <w:rsid w:val="00BE428E"/>
    <w:rsid w:val="00C7448F"/>
    <w:rsid w:val="00CB14FD"/>
    <w:rsid w:val="00CC4285"/>
    <w:rsid w:val="00CD123A"/>
    <w:rsid w:val="00D2639C"/>
    <w:rsid w:val="00D4318B"/>
    <w:rsid w:val="00D61E22"/>
    <w:rsid w:val="00E86DE2"/>
    <w:rsid w:val="00ED707F"/>
    <w:rsid w:val="00F37529"/>
    <w:rsid w:val="00F4089A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44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Основной текст Знак"/>
    <w:basedOn w:val="a0"/>
    <w:link w:val="a3"/>
    <w:rsid w:val="00C7448F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Цветовое выделение"/>
    <w:uiPriority w:val="99"/>
    <w:rsid w:val="00C7448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cp:lastPrinted>2020-10-02T04:38:00Z</cp:lastPrinted>
  <dcterms:created xsi:type="dcterms:W3CDTF">2019-10-09T04:45:00Z</dcterms:created>
  <dcterms:modified xsi:type="dcterms:W3CDTF">2022-09-08T11:12:00Z</dcterms:modified>
</cp:coreProperties>
</file>