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3C" w:rsidRPr="00855384" w:rsidRDefault="00855384" w:rsidP="00855384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F8EC60" wp14:editId="6F90EEBF">
            <wp:extent cx="9251950" cy="6728691"/>
            <wp:effectExtent l="0" t="0" r="0" b="0"/>
            <wp:docPr id="1" name="Рисунок 1" descr="C:\Users\Учитель\Pictures\2022-09-08 б10\б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9-08 б10\б10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1A0" w:rsidRPr="00CA3FFE" w:rsidRDefault="001F7435" w:rsidP="00D7780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7435">
        <w:rPr>
          <w:rStyle w:val="a6"/>
          <w:rFonts w:ascii="Times New Roman" w:hAnsi="Times New Roman" w:cs="Times New Roman"/>
          <w:b/>
          <w:i w:val="0"/>
          <w:sz w:val="24"/>
        </w:rPr>
        <w:lastRenderedPageBreak/>
        <w:t>1</w:t>
      </w:r>
      <w:r>
        <w:rPr>
          <w:rStyle w:val="a6"/>
          <w:rFonts w:ascii="Times New Roman" w:hAnsi="Times New Roman" w:cs="Times New Roman"/>
          <w:b/>
          <w:i w:val="0"/>
          <w:sz w:val="24"/>
        </w:rPr>
        <w:t xml:space="preserve">. </w:t>
      </w:r>
      <w:r w:rsidRPr="001F74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5F51A0" w:rsidRPr="00D77801" w:rsidRDefault="005F51A0" w:rsidP="00D77801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01">
        <w:rPr>
          <w:rFonts w:ascii="Times New Roman" w:hAnsi="Times New Roman" w:cs="Times New Roman"/>
          <w:b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5F51A0" w:rsidRPr="00CA3FFE" w:rsidRDefault="005F51A0" w:rsidP="00CA3FFE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способностей;</w:t>
      </w:r>
    </w:p>
    <w:p w:rsidR="005F51A0" w:rsidRPr="00CA3FFE" w:rsidRDefault="005F51A0" w:rsidP="00CA3FFE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-воспитание бережного отношения к природе, формирование экологического сознания;</w:t>
      </w:r>
    </w:p>
    <w:p w:rsidR="005F51A0" w:rsidRPr="00CA3FFE" w:rsidRDefault="005F51A0" w:rsidP="00CA3FFE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-признание высокой целости жизни, здоровья своего и других людей;</w:t>
      </w:r>
    </w:p>
    <w:p w:rsidR="005F51A0" w:rsidRPr="00CA3FFE" w:rsidRDefault="005F51A0" w:rsidP="00D77801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-развитие мотивации к получению новых знаний, дальнейшему изучению естественных наук.</w:t>
      </w:r>
    </w:p>
    <w:p w:rsidR="005F51A0" w:rsidRPr="00D77801" w:rsidRDefault="005F51A0" w:rsidP="00CA3FFE">
      <w:p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80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77801"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5F51A0" w:rsidRPr="00D77801" w:rsidRDefault="005F51A0" w:rsidP="00CA3FFE">
      <w:p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780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-Самостоятельно обнаруживать и формировать учебную проблему, определять УД;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CA3F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A3FFE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-Составлять (индивидуально или в группе) план решения проблемы (выполнения проекта);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5F51A0" w:rsidRPr="00D77801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80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-строение биологических объектов: клетки; генов и хромосом; вида и экосистем (структура);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-вклад выдающихся ученых в развитие биологической науки;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5F51A0" w:rsidRPr="00D77801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801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УУД: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-Самостоятельно организовывать учебное взаимодействие в группе (определять общие цели, договариваться друг с другом);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-Учиться </w:t>
      </w:r>
      <w:proofErr w:type="gramStart"/>
      <w:r w:rsidRPr="00CA3FFE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CA3FFE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FFE">
        <w:rPr>
          <w:rFonts w:ascii="Times New Roman" w:hAnsi="Times New Roman" w:cs="Times New Roman"/>
          <w:sz w:val="24"/>
          <w:szCs w:val="24"/>
        </w:rPr>
        <w:t>-Понимая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-Уметь взглянуть на ситуацию с иной позиции и договариваться с людьми иных позиций.</w:t>
      </w:r>
    </w:p>
    <w:p w:rsidR="005F51A0" w:rsidRPr="00D77801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01">
        <w:rPr>
          <w:rFonts w:ascii="Times New Roman" w:hAnsi="Times New Roman" w:cs="Times New Roman"/>
          <w:b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D77801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D77801">
        <w:rPr>
          <w:rFonts w:ascii="Times New Roman" w:hAnsi="Times New Roman" w:cs="Times New Roman"/>
          <w:b/>
          <w:sz w:val="24"/>
          <w:szCs w:val="24"/>
        </w:rPr>
        <w:t xml:space="preserve"> следующих умений: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необходимости защиты окружающей среды;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объяснять механизмы наследственности и изменчивости, возникновения приспособленности, процесс видообразования;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органов и систем органов;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науки</w:t>
      </w:r>
      <w:proofErr w:type="gramStart"/>
      <w:r w:rsidRPr="00CA3FFE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CA3FFE">
        <w:rPr>
          <w:rFonts w:ascii="Times New Roman" w:hAnsi="Times New Roman" w:cs="Times New Roman"/>
          <w:sz w:val="24"/>
          <w:szCs w:val="24"/>
        </w:rPr>
        <w:t>аблюдать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Выпускник получит возможность научиться: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понимать экологические проблемы, возникающие в условиях нерационального природопользования, и пути их решения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5F51A0" w:rsidRPr="00D77801" w:rsidRDefault="005F51A0" w:rsidP="00D7780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</w:t>
      </w:r>
      <w:r w:rsidR="00D77801">
        <w:rPr>
          <w:rFonts w:ascii="Times New Roman" w:hAnsi="Times New Roman" w:cs="Times New Roman"/>
          <w:sz w:val="24"/>
          <w:szCs w:val="24"/>
        </w:rPr>
        <w:t>бенности аудитории сверстников;</w:t>
      </w:r>
    </w:p>
    <w:p w:rsidR="00636318" w:rsidRPr="00CA3FFE" w:rsidRDefault="00636318" w:rsidP="00CA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01" w:rsidRDefault="00D77801" w:rsidP="00CA3FF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46C5C" w:rsidRPr="00CA3FFE" w:rsidRDefault="009844BA" w:rsidP="00CA3FF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7801">
        <w:rPr>
          <w:rFonts w:ascii="Times New Roman" w:hAnsi="Times New Roman" w:cs="Times New Roman"/>
          <w:b/>
          <w:sz w:val="24"/>
          <w:szCs w:val="24"/>
        </w:rPr>
        <w:t>2.</w:t>
      </w:r>
      <w:r w:rsidR="001F7435" w:rsidRPr="00CA3F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lastRenderedPageBreak/>
        <w:t xml:space="preserve"> 1. Введение. Биология как наука. Методы научного познания. Краткая история развития биологии. Методы исследования в биологии. Сущность жизни и свойства живого. Уровни организации жизни.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2. Химический состав клетки. Методы цитологии. Клеточная теория. Вода, минеральные вещества и их роль в клетке. Углеводы, липиды и их роль в жизнедеятельности клетки. Строение и функции белков. Нуклеиновые кислоты, АТФ.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3. Структура и функции клетки. Строение клетки. Клеточная мембрана. Ядро. Цитоплазма. Органоиды клетки. Сравнение прокариот и эукариот.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4. Обеспечение клеток энергией. Обмен веще</w:t>
      </w:r>
      <w:proofErr w:type="gramStart"/>
      <w:r w:rsidRPr="00CA3FFE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CA3FFE">
        <w:rPr>
          <w:rFonts w:ascii="Times New Roman" w:hAnsi="Times New Roman" w:cs="Times New Roman"/>
          <w:sz w:val="24"/>
          <w:szCs w:val="24"/>
        </w:rPr>
        <w:t>етке. Фотосинтез. Энергетический обмен в клетке.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5. Реализация наследственной информации ДНК. Ген. Генетический код. Биосинтез белков. Вирусы. 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6. Размножение организмов. Размножение – свойство организмов. Бесполое и половое размножение. Деление клетки. Митоз. Деление клетки. Мейоз. Оплодотворение. 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7. Индивидуальное развитие организмов Онтогенез – индивидуальное развитие организмов. Эмбриональное развитие организмов. Дифференцировка клеток. Определение пола. Постэмбриональное развитие. Развитие взрослого организма. Репродуктивное здоровье.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8. Наследственность и изменчивость. Генетика – наука о закономерностях наследственности и изменчивости. Первый и второй законы Менделя. Третий закон Менделя. </w:t>
      </w:r>
      <w:proofErr w:type="spellStart"/>
      <w:r w:rsidRPr="00CA3FFE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A3FFE">
        <w:rPr>
          <w:rFonts w:ascii="Times New Roman" w:hAnsi="Times New Roman" w:cs="Times New Roman"/>
          <w:sz w:val="24"/>
          <w:szCs w:val="24"/>
        </w:rPr>
        <w:t xml:space="preserve"> скрещивание. Решение задач. Сцепленное наследование генов. </w:t>
      </w:r>
      <w:proofErr w:type="gramStart"/>
      <w:r w:rsidRPr="00CA3FFE">
        <w:rPr>
          <w:rFonts w:ascii="Times New Roman" w:hAnsi="Times New Roman" w:cs="Times New Roman"/>
          <w:sz w:val="24"/>
          <w:szCs w:val="24"/>
        </w:rPr>
        <w:t>Наследование</w:t>
      </w:r>
      <w:proofErr w:type="gramEnd"/>
      <w:r w:rsidRPr="00CA3FFE">
        <w:rPr>
          <w:rFonts w:ascii="Times New Roman" w:hAnsi="Times New Roman" w:cs="Times New Roman"/>
          <w:sz w:val="24"/>
          <w:szCs w:val="24"/>
        </w:rPr>
        <w:t xml:space="preserve"> сцепленное с полом. Хромосомная теория наследственности. Наследственная и ненаследственная изменчивость. Генетика человека. </w:t>
      </w:r>
    </w:p>
    <w:p w:rsidR="00636318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9. Генетика – теоретическая основа селекции. Селекция. Биотехнология. Генетика – основа селекции. Основные методы селекции. Биотехнология, ее достижения и перспективы. </w:t>
      </w:r>
    </w:p>
    <w:p w:rsidR="00D77801" w:rsidRPr="00CA3FFE" w:rsidRDefault="00D77801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3FFE" w:rsidRDefault="00CA3FFE" w:rsidP="00D778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16F" w:rsidRPr="00E4616F" w:rsidRDefault="00E4616F" w:rsidP="00E46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16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4616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p w:rsidR="00CA3FFE" w:rsidRDefault="00CA3FFE" w:rsidP="00D778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0773"/>
        <w:gridCol w:w="992"/>
        <w:gridCol w:w="1417"/>
      </w:tblGrid>
      <w:tr w:rsidR="00D8228F" w:rsidRPr="00CA3FFE" w:rsidTr="00D77801">
        <w:trPr>
          <w:trHeight w:val="330"/>
        </w:trPr>
        <w:tc>
          <w:tcPr>
            <w:tcW w:w="1134" w:type="dxa"/>
            <w:vMerge w:val="restart"/>
          </w:tcPr>
          <w:p w:rsidR="00D8228F" w:rsidRPr="00CA3FFE" w:rsidRDefault="00DA391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773" w:type="dxa"/>
            <w:vMerge w:val="restart"/>
          </w:tcPr>
          <w:p w:rsidR="00D8228F" w:rsidRPr="00CA3FFE" w:rsidRDefault="00D8228F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D8228F" w:rsidRPr="00CA3FFE" w:rsidRDefault="00D8228F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8228F" w:rsidRPr="00CA3FFE" w:rsidTr="00D77801">
        <w:trPr>
          <w:trHeight w:val="210"/>
        </w:trPr>
        <w:tc>
          <w:tcPr>
            <w:tcW w:w="1134" w:type="dxa"/>
            <w:vMerge/>
          </w:tcPr>
          <w:p w:rsidR="00D8228F" w:rsidRPr="00CA3FFE" w:rsidRDefault="00D8228F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D8228F" w:rsidRPr="00CA3FFE" w:rsidRDefault="00D8228F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28F" w:rsidRPr="00CA3FFE" w:rsidRDefault="00D8228F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D8228F" w:rsidRPr="00CA3FFE" w:rsidRDefault="00D8228F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Предмет и задачи общей биологии. Уровни организации живой материи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на платформе </w:t>
            </w:r>
            <w:proofErr w:type="spellStart"/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</w:t>
            </w:r>
            <w:proofErr w:type="gramStart"/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End"/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 Биополимеры. Углеводы и липиды</w:t>
            </w: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D77801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полимеры. Белки, их состав и строение, функции</w:t>
            </w:r>
            <w:proofErr w:type="gramStart"/>
            <w:r w:rsidRPr="00DA391B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DA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РПВ) </w:t>
            </w:r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Интегрированный урок. Биология+ химия «Мы то, что едим. Белки»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полимеры. Нуклеиновые кислоты, их строение 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73" w:type="dxa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АТФ и другие органические соединения клетки. Обобщение по теме </w:t>
            </w:r>
            <w:r w:rsidRPr="00CA3FFE">
              <w:rPr>
                <w:rFonts w:ascii="Times New Roman" w:hAnsi="Times New Roman" w:cs="Times New Roman"/>
                <w:b/>
                <w:sz w:val="24"/>
                <w:szCs w:val="24"/>
              </w:rPr>
              <w:t>«Химический состав клетки»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(РПВ) </w:t>
            </w:r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Урок-соревнование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Клетка. Клеточная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Цитоплазма и ее органоиды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Строение и функции ядра. Прокариоты и эукариоты. Роль прокариот в природе и жизни человека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FFE">
              <w:rPr>
                <w:rFonts w:ascii="Times New Roman" w:hAnsi="Times New Roman" w:cs="Times New Roman"/>
                <w:b/>
                <w:sz w:val="24"/>
                <w:szCs w:val="24"/>
              </w:rPr>
              <w:t>«Структура и функции клетки»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РПВ) </w:t>
            </w:r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Урок-соревнование.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Фотосинтез и хемосинтез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– катаболизм. Обеспечение клеток энергией без участия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 при участии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Удвоение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Генетический код. Биосинтез белка.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rPr>
          <w:trHeight w:val="381"/>
        </w:trPr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Генная и клеточная инженерия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Митоз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Мейоз. Образование половых клеток</w:t>
            </w:r>
            <w:proofErr w:type="gram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Оплодотворение, его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как единое целое. Обобщение по разделу </w:t>
            </w:r>
            <w:r w:rsidRPr="00CA3FFE">
              <w:rPr>
                <w:rFonts w:ascii="Times New Roman" w:hAnsi="Times New Roman" w:cs="Times New Roman"/>
                <w:b/>
                <w:sz w:val="24"/>
                <w:szCs w:val="24"/>
              </w:rPr>
              <w:t>«Размножение и развитие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(РПВ) </w:t>
            </w:r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Задачи и методы генетики. I и II законы Менделя. Генетическая символика. Анализирующее скрещивание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наследование. Взаимодействие генов и цитоплазматическая наследственность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Наследование, сцепленное с полом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Взаимодействие генотипа и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Ненаследственная (</w:t>
            </w:r>
            <w:proofErr w:type="spellStart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)  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 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 человека. Лечение и предупреждение наследственных заболеваний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«Закономерности наследственности изменчивости»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</w:t>
            </w:r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Урок-соревнование.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История селекции. Центры происхождения культурных растений и одомашнивания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Успехи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4BA" w:rsidRPr="00CA3FFE" w:rsidRDefault="009844BA" w:rsidP="005F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4BA" w:rsidRPr="005F51A0" w:rsidRDefault="009844BA" w:rsidP="005F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3A4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4BA" w:rsidRDefault="009844BA" w:rsidP="003A4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844BA" w:rsidSect="00D77801">
      <w:footerReference w:type="default" r:id="rId10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01" w:rsidRDefault="00D77801" w:rsidP="00D77801">
      <w:pPr>
        <w:spacing w:after="0" w:line="240" w:lineRule="auto"/>
      </w:pPr>
      <w:r>
        <w:separator/>
      </w:r>
    </w:p>
  </w:endnote>
  <w:endnote w:type="continuationSeparator" w:id="0">
    <w:p w:rsidR="00D77801" w:rsidRDefault="00D77801" w:rsidP="00D7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7032"/>
      <w:docPartObj>
        <w:docPartGallery w:val="Page Numbers (Bottom of Page)"/>
        <w:docPartUnique/>
      </w:docPartObj>
    </w:sdtPr>
    <w:sdtEndPr/>
    <w:sdtContent>
      <w:p w:rsidR="00D77801" w:rsidRDefault="00C72647">
        <w:pPr>
          <w:pStyle w:val="ac"/>
          <w:jc w:val="right"/>
        </w:pPr>
        <w:r>
          <w:fldChar w:fldCharType="begin"/>
        </w:r>
        <w:r w:rsidR="00670E2A">
          <w:instrText xml:space="preserve"> PAGE   \* MERGEFORMAT </w:instrText>
        </w:r>
        <w:r>
          <w:fldChar w:fldCharType="separate"/>
        </w:r>
        <w:r w:rsidR="008553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7801" w:rsidRDefault="00D778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01" w:rsidRDefault="00D77801" w:rsidP="00D77801">
      <w:pPr>
        <w:spacing w:after="0" w:line="240" w:lineRule="auto"/>
      </w:pPr>
      <w:r>
        <w:separator/>
      </w:r>
    </w:p>
  </w:footnote>
  <w:footnote w:type="continuationSeparator" w:id="0">
    <w:p w:rsidR="00D77801" w:rsidRDefault="00D77801" w:rsidP="00D7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1FF0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D4BFB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E65E1"/>
    <w:multiLevelType w:val="hybridMultilevel"/>
    <w:tmpl w:val="4A5A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B1AED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2D9"/>
    <w:rsid w:val="00012492"/>
    <w:rsid w:val="00112FB8"/>
    <w:rsid w:val="001A0858"/>
    <w:rsid w:val="001F7435"/>
    <w:rsid w:val="00204656"/>
    <w:rsid w:val="00221951"/>
    <w:rsid w:val="002B19B4"/>
    <w:rsid w:val="00331344"/>
    <w:rsid w:val="00363848"/>
    <w:rsid w:val="003A453C"/>
    <w:rsid w:val="0041503E"/>
    <w:rsid w:val="004543CC"/>
    <w:rsid w:val="00491128"/>
    <w:rsid w:val="005420F6"/>
    <w:rsid w:val="005445F7"/>
    <w:rsid w:val="00564A6C"/>
    <w:rsid w:val="005C148E"/>
    <w:rsid w:val="005F51A0"/>
    <w:rsid w:val="00636318"/>
    <w:rsid w:val="00670E2A"/>
    <w:rsid w:val="00683D59"/>
    <w:rsid w:val="00695B92"/>
    <w:rsid w:val="006D76F0"/>
    <w:rsid w:val="0071514F"/>
    <w:rsid w:val="007215E6"/>
    <w:rsid w:val="00746C5C"/>
    <w:rsid w:val="007B6565"/>
    <w:rsid w:val="00804B3D"/>
    <w:rsid w:val="008175AD"/>
    <w:rsid w:val="00855384"/>
    <w:rsid w:val="008D5B0D"/>
    <w:rsid w:val="008E19A4"/>
    <w:rsid w:val="009802D9"/>
    <w:rsid w:val="009844BA"/>
    <w:rsid w:val="0098541D"/>
    <w:rsid w:val="009914CF"/>
    <w:rsid w:val="00A06677"/>
    <w:rsid w:val="00A525BA"/>
    <w:rsid w:val="00A73F3C"/>
    <w:rsid w:val="00AB5889"/>
    <w:rsid w:val="00BD5BF2"/>
    <w:rsid w:val="00C416B8"/>
    <w:rsid w:val="00C503CF"/>
    <w:rsid w:val="00C72647"/>
    <w:rsid w:val="00CA3FFE"/>
    <w:rsid w:val="00D5748D"/>
    <w:rsid w:val="00D77801"/>
    <w:rsid w:val="00D8228F"/>
    <w:rsid w:val="00D879A0"/>
    <w:rsid w:val="00DA391B"/>
    <w:rsid w:val="00DB068F"/>
    <w:rsid w:val="00DD474A"/>
    <w:rsid w:val="00E4616F"/>
    <w:rsid w:val="00E67CEC"/>
    <w:rsid w:val="00EE535B"/>
    <w:rsid w:val="00EE5837"/>
    <w:rsid w:val="00FA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7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D5B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6318"/>
    <w:pPr>
      <w:ind w:left="720"/>
      <w:contextualSpacing/>
    </w:pPr>
  </w:style>
  <w:style w:type="character" w:styleId="a6">
    <w:name w:val="Emphasis"/>
    <w:uiPriority w:val="20"/>
    <w:qFormat/>
    <w:rsid w:val="005F51A0"/>
    <w:rPr>
      <w:i/>
      <w:iCs/>
    </w:rPr>
  </w:style>
  <w:style w:type="paragraph" w:customStyle="1" w:styleId="a7">
    <w:name w:val="Новый"/>
    <w:basedOn w:val="a"/>
    <w:rsid w:val="005F51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8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7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7801"/>
  </w:style>
  <w:style w:type="paragraph" w:styleId="ac">
    <w:name w:val="footer"/>
    <w:basedOn w:val="a"/>
    <w:link w:val="ad"/>
    <w:uiPriority w:val="99"/>
    <w:unhideWhenUsed/>
    <w:rsid w:val="00D7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8BBE-52FB-4266-8664-177125BB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40</cp:revision>
  <cp:lastPrinted>2020-09-26T12:41:00Z</cp:lastPrinted>
  <dcterms:created xsi:type="dcterms:W3CDTF">2019-10-07T15:17:00Z</dcterms:created>
  <dcterms:modified xsi:type="dcterms:W3CDTF">2022-09-08T10:55:00Z</dcterms:modified>
</cp:coreProperties>
</file>