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1A" w:rsidRDefault="007A497E" w:rsidP="007A49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  <w:sectPr w:rsidR="00D54F1A" w:rsidSect="007A497E">
          <w:pgSz w:w="16838" w:h="11906" w:orient="landscape"/>
          <w:pgMar w:top="851" w:right="851" w:bottom="851" w:left="993" w:header="709" w:footer="709" w:gutter="0"/>
          <w:cols w:space="720"/>
          <w:docGrid w:linePitch="299"/>
        </w:sectPr>
      </w:pPr>
      <w:bookmarkStart w:id="0" w:name="_Hlk82060487"/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376804" cy="6475995"/>
            <wp:effectExtent l="19050" t="0" r="5196" b="0"/>
            <wp:docPr id="1" name="Рисунок 1" descr="E:\сканы\Музы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Музык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55" cy="64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7E" w:rsidRDefault="007A497E" w:rsidP="00D54F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A497E" w:rsidSect="00D54F1A">
          <w:type w:val="continuous"/>
          <w:pgSz w:w="16838" w:h="11906" w:orient="landscape"/>
          <w:pgMar w:top="1418" w:right="1103" w:bottom="851" w:left="1701" w:header="709" w:footer="709" w:gutter="0"/>
          <w:cols w:space="720"/>
          <w:docGrid w:linePitch="299"/>
        </w:sectPr>
      </w:pPr>
    </w:p>
    <w:p w:rsidR="008C02D8" w:rsidRPr="00D54F1A" w:rsidRDefault="00D54F1A" w:rsidP="00D54F1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Рабочая программа по музыке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воспитания, разработана  с учетом учебной программы «Музыка 1-4 классы» авторов Е.Д.Критская, Г.П.Сергеева, Т.С.Шмагина, М.., «Просвещение» 2019г.и методического пособия для учителей «Урок музыки. Поурочные разработки 1-4 классы», Е.Д. Критская, Г.П. Сергеева, Т.С.Шмагина- М.: Просвещение, 2017г.</w:t>
      </w:r>
    </w:p>
    <w:p w:rsidR="008C02D8" w:rsidRDefault="00D54F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учебник  «Музыка,1-4  классы» авторов Е.Д.Критская, Г.П.Сергеева, Т.С. Шмагина - М.: Просвещение, 2017г.</w:t>
      </w:r>
    </w:p>
    <w:p w:rsidR="008C02D8" w:rsidRDefault="00D54F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МБОУ «Кугесьский лицей» Чебоксарского района Чувашской Республики на изучение музыки во 2 классе отводится 34 учебных часа (1 час в неделю, 34 учебные недели).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8C02D8" w:rsidRDefault="00D54F1A">
      <w:pPr>
        <w:pStyle w:val="2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ОБЩАЯ ХАРАКТЕРИСТИКА УЧЕБНОГО ПРЕДМЕТА «МУЗЫКА»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</w:t>
      </w:r>
      <w:r>
        <w:rPr>
          <w:color w:val="000000"/>
        </w:rPr>
        <w:lastRenderedPageBreak/>
        <w:t>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Свойственная музыкальному восприятию идентификация с лирическим героем произведения (В. В. 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C02D8" w:rsidRDefault="00D54F1A">
      <w:pPr>
        <w:pStyle w:val="2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ЦЕЛИ И ЗАДАЧИ ИЗУЧЕНИЯ УЧЕБНОГО ПРЕДМЕТА «МУЗЫКА»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 процессе конкретизации учебных целей их реализация осуществляется по следующим направлениям: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1) становление системы ценностей обучающихся в единстве эмоциональной и познавательной сферы;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3) формирование творческих способностей ребёнка, развитие внутренней мотивации к музицированию.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Важнейшими задачами в начальной школе являются: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1. Формирование эмоционально-ценностной отзывчивости на прекрасное в жизни и в искусстве.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5. 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а) Слушание (воспитание грамотного слушателя);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б) Исполнение (пение, игра на доступных музыкальных инструментах);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в) Сочинение (элементы импровизации, композиции, аранжировки);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г) Музыкальное движение (пластическое интонирование, танец, двигательное моделирование и др.);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д) Исследовательские и творческие проекты.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8C02D8" w:rsidRDefault="00D54F1A">
      <w:pPr>
        <w:pStyle w:val="2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МЕСТО УЧЕБНОГО ПРЕДМЕТА «МУЗЫКА» В УЧЕБНОМ ПЛАНЕ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1 «Музыкальная грамота»;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2 «Народная музыка России»;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3 «Музыка народов мира»;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4 «Духовная музыка»;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5 «Классическая музыка»;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6 «Современная музыкальная культура»;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7 «Музыка театра и кино»;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модуль № 8 «Музыка в жизни человека».</w:t>
      </w:r>
    </w:p>
    <w:p w:rsidR="008C02D8" w:rsidRDefault="00D54F1A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8C02D8" w:rsidRDefault="00D54F1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8C02D8" w:rsidRDefault="00D54F1A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ЛИЧНОСТНЫЕ РЕЗУЛЬТАТЫ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Гражданско-патриотического воспитания: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Духовно-нравственного воспитания: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Эстетического воспитания: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Ценности научного познания: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Трудового воспитания: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Экологического воспитания: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бережное отношение к природе; неприятие действий, приносящих ей вред.</w:t>
      </w:r>
    </w:p>
    <w:p w:rsidR="008C02D8" w:rsidRDefault="00D54F1A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МЕТАПРЕДМЕТНЫЕ РЕЗУЛЬТАТЫ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1. Овладение универсальными познавательными действиями.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Базовые логические действия: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Базовые исследовательские действия: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Работа с информацией: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выбирать источник получения информации;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анализировать текстовую, видео-, графическую, звуковую, информацию в соответствии с учебной задачей;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анализировать музыкальные тексты (акустические и нотные) по предложенному учителем алгоритму;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самостоятельно создавать схемы, таблицы для представления информации.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2. Овладение универсальными коммуникативными действиями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Невербальная коммуникация: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выступать перед публикой в качестве исполнителя музыки (соло или в коллективе);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Вербальная коммуникация: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признавать возможность существования разных точек зрения;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корректно и аргументированно высказывать своё мнение;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строить речевое высказывание в соответствии с поставленной задачей;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создавать устные и письменные тексты (описание, рассуждение, повествование);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готовить небольшие публичные выступления;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подбирать иллюстративный материал (рисунки, фото, плакаты) к тексту выступления.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Совместная деятельность (сотрудничество):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ответственно выполнять свою часть работы; оценивать свой вклад в общий результат;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выполнять совместные проектные, творческие задания с опорой на предложенные образцы.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3. Овладение универсальными регулятивными действиями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Самоорганизация: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планировать действия по решению учебной задачи для получения результата;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выстраивать последовательность выбранных действий.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Самоконтроль: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устанавливать причины успеха/неудач учебной деятельности;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корректировать свои учебные действия для преодоления ошибок.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8C02D8" w:rsidRDefault="00D54F1A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ПРЕДМЕТНЫЕ РЕЗУЛЬТАТЫ (вариант 1)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сознательно стремятся к развитию своих музыкальных способностей;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 уважением относятся к достижениям отечественной музыкальной культуры;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стремятся к расширению своего музыкального кругозора.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«Музыка в жизни человека»: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  «Народная музыка России»: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определять на слух и называть знакомые народные музыкальные инструменты;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группировать народные музыкальные инструменты по принципу звукоизвлечения: духовые, ударные, струнные;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различать манеру пения, инструментального исполнения, типы солистов и коллективов — народных и академических;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создавать ритмический аккомпанемент на ударных инструментах при исполнении народной песни;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  «Музыкальная грамота»: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классифицировать звуки: шумовые и музыкальные, длинные, короткие, тихие, громкие, низкие, высокие;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на слух принципы развития: повтор, контраст, варьирование;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ориентироваться в нотной записи в пределах певческого диапазона;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исполнять и создавать различные ритмические рисунки;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исполнять песни с простым мелодическим рисунком.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«Классическая музыка»: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исполнять (в том числе фрагментарно, отдельными темами) сочинения композиторов-классиков;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характеризовать выразительные средства, использованные композитором для создания музыкального образа;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«Духовная музыка»: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исполнять доступные образцы духовной музыки;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«Музыка театра и кино»: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8C02D8" w:rsidRDefault="00D5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Подходы к оценке достижения результатов</w:t>
      </w:r>
    </w:p>
    <w:p w:rsidR="008C02D8" w:rsidRDefault="00D54F1A" w:rsidP="00384F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Слушание музыки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правильный,   но неполный,  средства музыкальнойвыразительности раскрыты недостаточно,    допустимы несколько наводящих вопросов учителя.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правильный,   но неполный: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 дана характеристика содержания музыкального произведения,      средств музыкальной выразительности с наводящими вопросами учителя.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 правильный и полный ответ, включающий характеристику содержания музыкального произведения,  средств музыкальной выразительности,  ответ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самостоятельный.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Распознавание музыкальных жанров, средств музыкальной выразительности, элементов строения музыкальной речи, музыкальных форм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Суждения о музыке односложны.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выполнены самостоятельно, но с 1-2 наводящими вопросами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Высказанное суждение обосновано.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Узнавание музыкального произведения,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(музыкальная викторина – устная или письменная)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80-60%  правильных ответов на музыкальной. Ошибки при определении автора  музыкального произведения, музыкального жанра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100-90%  правильных ответов на музыкальной викторине.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Правильное и полное определение названия, автора  музыкального произведения, музыкального жанра</w:t>
      </w:r>
    </w:p>
    <w:p w:rsidR="008C02D8" w:rsidRDefault="00D54F1A" w:rsidP="00384F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 и систематизация знаний о музыке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Знание музыкальной литературы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Учащийся  слабо знает основной материал.  На поставленные вопросы отвечает односложно, только при помощи учителя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Учащийся знает основной материал и отвечает  с 1-2  наводящими вопросами  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Знание терминологии, элементов музыкальной грамоты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выполнено   менее чем на 50%, допущены ошибки, влияющие на качество работы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выполнено   на 60-70%, допущены незначительные ошибки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выполнено   на 90-100% без ошибок, влияющих  на качество</w:t>
      </w:r>
    </w:p>
    <w:p w:rsidR="008C02D8" w:rsidRDefault="00D54F1A" w:rsidP="00384F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Исполнение вокального репертуара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Исполнение вокального номера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допускаются отдельные неточности в исполнении мелодии и текста песни;   -неуверенное и не вполне точное,  иногда фальшивое исполнение, есть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ритмические неточности;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пение не выразительное.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-наблюдается знание мелодической линии и текста песни;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основном чистое интонирование, ритмически правильное;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 пение недостаточно выразительное.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-наблюдается знание мелодической линии и текста песни;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-чистое интонирование и ритмически точное исполнение;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-выразительное исполнение.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Участие во внеклассных мероприятиях и концертах</w:t>
      </w:r>
    </w:p>
    <w:p w:rsidR="008C02D8" w:rsidRDefault="00D54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художественное исполнение вокального номера на концерте</w:t>
      </w:r>
    </w:p>
    <w:p w:rsidR="008C02D8" w:rsidRDefault="00D5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«5»</w:t>
      </w:r>
      <w:r>
        <w:rPr>
          <w:rFonts w:ascii="Times New Roman" w:hAnsi="Times New Roman"/>
          <w:color w:val="000000"/>
          <w:sz w:val="24"/>
          <w:szCs w:val="24"/>
        </w:rPr>
        <w:t> ставится:</w:t>
      </w:r>
    </w:p>
    <w:p w:rsidR="008C02D8" w:rsidRDefault="00D54F1A" w:rsidP="00384F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менее 100-90 % правильных ответов на музыкальной викторине;</w:t>
      </w:r>
    </w:p>
    <w:p w:rsidR="008C02D8" w:rsidRDefault="00D54F1A" w:rsidP="00384F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менее 8 правильных ответов в тесте;</w:t>
      </w:r>
    </w:p>
    <w:p w:rsidR="008C02D8" w:rsidRDefault="00D54F1A" w:rsidP="00384F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художественное исполнение вокального номера;</w:t>
      </w:r>
    </w:p>
    <w:p w:rsidR="008C02D8" w:rsidRDefault="00D5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«4»</w:t>
      </w:r>
      <w:r>
        <w:rPr>
          <w:rFonts w:ascii="Times New Roman" w:hAnsi="Times New Roman"/>
          <w:color w:val="000000"/>
          <w:sz w:val="24"/>
          <w:szCs w:val="24"/>
        </w:rPr>
        <w:t> ставится:</w:t>
      </w:r>
    </w:p>
    <w:p w:rsidR="008C02D8" w:rsidRDefault="00D54F1A" w:rsidP="00384F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80-60%  правильных ответов на музыкальной викторине;</w:t>
      </w:r>
    </w:p>
    <w:p w:rsidR="008C02D8" w:rsidRDefault="00D54F1A" w:rsidP="00384F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5-7 правильных ответов в тесте;</w:t>
      </w:r>
    </w:p>
    <w:p w:rsidR="008C02D8" w:rsidRDefault="00D54F1A" w:rsidP="00384F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интонационно-ритмически и дикционно - точное исполнение вокального номера;</w:t>
      </w:r>
    </w:p>
    <w:p w:rsidR="008C02D8" w:rsidRDefault="00D5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Оценка «3»</w:t>
      </w:r>
      <w:r>
        <w:rPr>
          <w:rFonts w:ascii="Times New Roman" w:hAnsi="Times New Roman"/>
          <w:color w:val="000000"/>
          <w:sz w:val="24"/>
          <w:szCs w:val="24"/>
        </w:rPr>
        <w:t> ставится:</w:t>
      </w:r>
    </w:p>
    <w:p w:rsidR="008C02D8" w:rsidRDefault="00D54F1A" w:rsidP="00384F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более 50%  правильных ответов на музыкальной викторине;</w:t>
      </w:r>
    </w:p>
    <w:p w:rsidR="008C02D8" w:rsidRDefault="00D54F1A" w:rsidP="00384F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более 4 правильных ответов в тесте;</w:t>
      </w:r>
    </w:p>
    <w:p w:rsidR="008C02D8" w:rsidRDefault="00D54F1A" w:rsidP="00384F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точное и не эмоциональное исполнение вокального номера.</w:t>
      </w:r>
    </w:p>
    <w:p w:rsidR="008C02D8" w:rsidRDefault="00D5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сформированность творческой деятельности, самостоятельность учащихся, поиск  и выбор  вариантов достижения цели сводится к оцениванию предметных, метапредметных, личностных результатов на уроках музыки.</w:t>
      </w:r>
    </w:p>
    <w:p w:rsidR="008C02D8" w:rsidRDefault="00D54F1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СОДЕРЖАНИЕ УЧЕБНОГО ПРЕДМЕТА (вариант 1)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Модуль «МУЗЫКА В ЖИЗНИ ЧЕЛОВЕКА»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Музыкальные пейзажи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Музыкальные портреты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Танцы, игры и веселье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Музыка — игра звуками. Танец — искусство и радость движения. Примеры популярных танцев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Главный музыкальный символ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Гимн России — главный музыкальный символ нашей страны. Традиции исполнения Гимна России. Другие гимны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Искусство времени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Музыка — временно́е искусство. Погружение в поток музыкального звучания. Музыкальные образы движения, изменения и развития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Mодуль «МУЗЫКАЛЬНАЯ ГРАМОТА»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Мелодия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Мотив, музыкальная фраза. Поступенное, плавное движение мелодии, скачки. Мелодический рисунок.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Сопровождение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Аккомпанемент. Остинато. Вступление, заключение, проигрыш.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Песня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Куплетная форма. Запев, припев.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Тональность. Гамма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Тоника, тональность. Знаки при ключе. Мажорные и минорные тональности (до 2—3 знаков при ключе)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Интервалы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Вариации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Варьирование как принцип развития. Тема. Вариации.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Музыкальный язык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Темп, тембр. Динамика (форте, пиано, крещендо, диминуэндо и др.). Штрихи (стаккато, легато, акцент и др.)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Лад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Понятие лада. Семиступенные лады мажор и минор. Краска звучания. Ступеневый состав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Модуль "КЛАССИЧЕСКАЯ МУЗЫКА"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Композиторы — детям.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Детская музыка П. И. Чайковского, С. С. Прокофьева, Д. Б. Кабалевского и др. Понятие жанра. Песня, танец, марш.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Музыкальные инструменты. Фортепиано.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Музыкальные инструменты. Скрипка, виолончель.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Программная музыка.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Программная музыка. Программное название, известный сюжет, литературный эпиграф.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Симфоническая музыка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Симфонический оркестр. Тембры, группы инструментов. Симфония, симфоническая картина.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Европейские композиторы-классики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Творчество выдающихся зарубежных композиторов.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Русские композиторы-классики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Творчество выдающихся отечественных композиторов.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Мастерство исполнителя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Модуль "ДУХОВНАЯ МУЗЫКА"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Звучание храма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Колокола. Колокольные звоны (благовест, трезвон и др.). Звонарские приговорки. Колокольность в музыке русских композиторов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Песни верующих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Молитва, хорал, песнопение, духовный стих. Образы духовной музыки в творчестве композиторов-классиков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Модуль «НАРОДНАЯ МУЗЫКА РОССИИ»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Русский фольклор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lastRenderedPageBreak/>
        <w:t>Русские народные музыкальные инструменты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Народные праздники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Обряды, игры, хороводы, праздничная символика — на примере одного или нескольких народных праздников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Фольклор в творчестве профессиональных музыкантов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Модуль "МУЗЫКА ТЕАТРА И КИНО"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Музыкальная сказка на сцене, на экране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Характеры персонажей, отражённые в музыке. Тембр голоса. Соло. Хор, ансамбль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Театр оперы и балета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Особенности музыкальных спектаклей. Балет. Опера. Солисты, хор, оркестр, дирижёр в музыкальном спектакле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Опера. Главные герои и номера оперного спектакля</w:t>
      </w:r>
    </w:p>
    <w:p w:rsidR="008C02D8" w:rsidRDefault="00D54F1A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  <w:r>
        <w:t>Ария, хор, сцена, увертюра — оркестровое вступление. Отдельные номера из опер русских и зарубежных композиторов</w:t>
      </w:r>
    </w:p>
    <w:p w:rsidR="008C02D8" w:rsidRDefault="008C02D8">
      <w:pPr>
        <w:pStyle w:val="ac"/>
        <w:shd w:val="clear" w:color="auto" w:fill="FFFFFF"/>
        <w:spacing w:before="0" w:beforeAutospacing="0" w:after="0" w:afterAutospacing="0"/>
        <w:ind w:firstLine="227"/>
        <w:jc w:val="both"/>
      </w:pP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Проекты:</w:t>
      </w: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«Музыкальные инструменты».</w:t>
      </w: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«Танцы, танцы, танцы…»</w:t>
      </w: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на Новогоднем празднике…»</w:t>
      </w: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«Балет»</w:t>
      </w: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«Инструменты симфонического оркестра»</w:t>
      </w:r>
    </w:p>
    <w:p w:rsidR="008C02D8" w:rsidRDefault="00D54F1A">
      <w:pPr>
        <w:pStyle w:val="a5"/>
        <w:widowControl w:val="0"/>
        <w:tabs>
          <w:tab w:val="left" w:pos="360"/>
          <w:tab w:val="left" w:pos="5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композитора»</w:t>
      </w:r>
    </w:p>
    <w:p w:rsidR="008C02D8" w:rsidRDefault="008C02D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4F1A" w:rsidRDefault="00D54F1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4F1A" w:rsidRDefault="00D54F1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02D8" w:rsidRDefault="00D54F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F1A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D54F1A" w:rsidRDefault="00D54F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4F1A" w:rsidRPr="00741F31" w:rsidRDefault="00D54F1A" w:rsidP="00D54F1A">
      <w:pPr>
        <w:spacing w:after="0"/>
        <w:ind w:left="120"/>
        <w:rPr>
          <w:sz w:val="24"/>
          <w:szCs w:val="24"/>
        </w:rPr>
      </w:pPr>
      <w:r w:rsidRPr="00741F31">
        <w:rPr>
          <w:rFonts w:ascii="Times New Roman" w:hAnsi="Times New Roman"/>
          <w:b/>
          <w:color w:val="000000"/>
          <w:sz w:val="24"/>
          <w:szCs w:val="24"/>
        </w:rPr>
        <w:t xml:space="preserve">  2 КЛАСС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6"/>
        <w:gridCol w:w="4787"/>
        <w:gridCol w:w="1418"/>
        <w:gridCol w:w="1134"/>
        <w:gridCol w:w="797"/>
        <w:gridCol w:w="5548"/>
      </w:tblGrid>
      <w:tr w:rsidR="00384FC6" w:rsidRPr="0005577B" w:rsidTr="00384FC6">
        <w:tc>
          <w:tcPr>
            <w:tcW w:w="566" w:type="dxa"/>
            <w:vMerge w:val="restart"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87" w:type="dxa"/>
            <w:vMerge w:val="restart"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2"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lastRenderedPageBreak/>
              <w:t>Количество часов</w:t>
            </w:r>
          </w:p>
        </w:tc>
        <w:tc>
          <w:tcPr>
            <w:tcW w:w="6345" w:type="dxa"/>
            <w:gridSpan w:val="2"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lastRenderedPageBreak/>
              <w:t>Электронные (цифровые) образовательные ресурсы</w:t>
            </w:r>
          </w:p>
        </w:tc>
      </w:tr>
      <w:tr w:rsidR="00384FC6" w:rsidRPr="0005577B" w:rsidTr="00384FC6">
        <w:trPr>
          <w:cantSplit/>
          <w:trHeight w:val="2025"/>
        </w:trPr>
        <w:tc>
          <w:tcPr>
            <w:tcW w:w="566" w:type="dxa"/>
            <w:vMerge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7" w:type="dxa"/>
            <w:vMerge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extDirection w:val="btLr"/>
          </w:tcPr>
          <w:p w:rsidR="00384FC6" w:rsidRPr="0005577B" w:rsidRDefault="00384FC6" w:rsidP="00CD34B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84FC6" w:rsidRPr="0005577B" w:rsidRDefault="00384FC6" w:rsidP="00CD34B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97" w:type="dxa"/>
            <w:textDirection w:val="btLr"/>
          </w:tcPr>
          <w:p w:rsidR="00384FC6" w:rsidRPr="0005577B" w:rsidRDefault="00384FC6" w:rsidP="00CD34B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577B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5548" w:type="dxa"/>
          </w:tcPr>
          <w:p w:rsidR="00384FC6" w:rsidRPr="0005577B" w:rsidRDefault="00384FC6" w:rsidP="00CD3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87" w:type="dxa"/>
          </w:tcPr>
          <w:p w:rsidR="00384FC6" w:rsidRPr="00172FB3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пейзажи.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87" w:type="dxa"/>
          </w:tcPr>
          <w:p w:rsidR="00384FC6" w:rsidRPr="00F270C3" w:rsidRDefault="00384FC6" w:rsidP="00384F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8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игры и веселье.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8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музыкальный символ.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CD606B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</w:rPr>
            </w:pPr>
          </w:p>
        </w:tc>
      </w:tr>
      <w:tr w:rsidR="00384FC6" w:rsidRPr="006D0328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69451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87" w:type="dxa"/>
          </w:tcPr>
          <w:p w:rsidR="00384FC6" w:rsidRPr="00172FB3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6D0328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69451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87" w:type="dxa"/>
          </w:tcPr>
          <w:p w:rsidR="00384FC6" w:rsidRPr="0062253A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EF3EE5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87" w:type="dxa"/>
          </w:tcPr>
          <w:p w:rsidR="00384FC6" w:rsidRPr="00A113DF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87" w:type="dxa"/>
          </w:tcPr>
          <w:p w:rsidR="00384FC6" w:rsidRDefault="00384FC6" w:rsidP="00384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Тональность.</w:t>
            </w:r>
          </w:p>
          <w:p w:rsidR="00384FC6" w:rsidRDefault="00384FC6" w:rsidP="00384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Гамма.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9440C0" w:rsidRDefault="00384FC6" w:rsidP="00384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модулю</w:t>
            </w:r>
            <w:r w:rsidRPr="0005577B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Pr="009440C0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69451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87" w:type="dxa"/>
          </w:tcPr>
          <w:p w:rsidR="00384FC6" w:rsidRPr="00084FA2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Композиторы – детям.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EB36B3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69451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87" w:type="dxa"/>
          </w:tcPr>
          <w:p w:rsidR="00384FC6" w:rsidRPr="00F270C3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87" w:type="dxa"/>
          </w:tcPr>
          <w:p w:rsidR="00384FC6" w:rsidRPr="00F270C3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Скрипка.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Виолончель.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F270C3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F270C3"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69451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87" w:type="dxa"/>
          </w:tcPr>
          <w:p w:rsidR="00384FC6" w:rsidRPr="00D564B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D564B8">
              <w:rPr>
                <w:rFonts w:ascii="Times New Roman" w:hAnsi="Times New Roman"/>
                <w:sz w:val="24"/>
                <w:szCs w:val="24"/>
                <w:lang w:val="en-US"/>
              </w:rPr>
              <w:t>Звучание храма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69451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69451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87" w:type="dxa"/>
          </w:tcPr>
          <w:p w:rsidR="00384FC6" w:rsidRPr="00D564B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D564B8">
              <w:rPr>
                <w:rFonts w:ascii="Times New Roman" w:hAnsi="Times New Roman"/>
                <w:sz w:val="24"/>
                <w:szCs w:val="24"/>
                <w:lang w:val="en-US"/>
              </w:rPr>
              <w:t>Песни верующих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87" w:type="dxa"/>
          </w:tcPr>
          <w:p w:rsidR="00384FC6" w:rsidRPr="007C01CF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7C01CF">
              <w:rPr>
                <w:rFonts w:ascii="Times New Roman" w:hAnsi="Times New Roman"/>
                <w:sz w:val="24"/>
                <w:szCs w:val="24"/>
                <w:lang w:val="en-US"/>
              </w:rPr>
              <w:t>Интервалы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EF7B66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87" w:type="dxa"/>
          </w:tcPr>
          <w:p w:rsidR="00384FC6" w:rsidRPr="00EF7B6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EF7B66">
              <w:rPr>
                <w:rFonts w:ascii="Times New Roman" w:hAnsi="Times New Roman"/>
                <w:sz w:val="24"/>
                <w:szCs w:val="24"/>
                <w:lang w:val="en-US"/>
              </w:rPr>
              <w:t>Русский фольклор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87" w:type="dxa"/>
          </w:tcPr>
          <w:p w:rsidR="00384FC6" w:rsidRPr="00EF7B6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EF7B66">
              <w:rPr>
                <w:rFonts w:ascii="Times New Roman" w:hAnsi="Times New Roman"/>
                <w:sz w:val="24"/>
                <w:szCs w:val="24"/>
              </w:rPr>
              <w:t xml:space="preserve">Русские народные музыкальные </w:t>
            </w:r>
            <w:r w:rsidRPr="00EF7B66">
              <w:rPr>
                <w:rFonts w:ascii="Times New Roman" w:hAnsi="Times New Roman"/>
                <w:sz w:val="24"/>
                <w:szCs w:val="24"/>
              </w:rPr>
              <w:br/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87" w:type="dxa"/>
          </w:tcPr>
          <w:p w:rsidR="00384FC6" w:rsidRPr="00EF7B6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EF7B66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r w:rsidRPr="00EF7B66">
              <w:rPr>
                <w:rFonts w:ascii="Times New Roman" w:hAnsi="Times New Roman"/>
                <w:sz w:val="24"/>
                <w:szCs w:val="24"/>
              </w:rPr>
              <w:br/>
              <w:t>праздники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87" w:type="dxa"/>
          </w:tcPr>
          <w:p w:rsidR="00384FC6" w:rsidRPr="00EF7B6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EF7B66">
              <w:rPr>
                <w:rFonts w:ascii="Times New Roman" w:hAnsi="Times New Roman"/>
                <w:sz w:val="24"/>
                <w:szCs w:val="24"/>
              </w:rPr>
              <w:t xml:space="preserve">Фольклор в </w:t>
            </w:r>
            <w:r w:rsidRPr="00EF7B66"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творчестве </w:t>
            </w:r>
            <w:r w:rsidRPr="00EF7B66">
              <w:rPr>
                <w:rFonts w:ascii="Times New Roman" w:hAnsi="Times New Roman"/>
                <w:sz w:val="24"/>
                <w:szCs w:val="24"/>
              </w:rPr>
              <w:br/>
              <w:t>профессиональных музыкантов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E828D4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87" w:type="dxa"/>
          </w:tcPr>
          <w:p w:rsidR="00384FC6" w:rsidRPr="00E828D4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Вариации.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8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3D2DA2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Pr="003D2DA2">
              <w:rPr>
                <w:rFonts w:ascii="Times New Roman" w:hAnsi="Times New Roman"/>
                <w:sz w:val="24"/>
                <w:szCs w:val="24"/>
              </w:rPr>
              <w:br/>
              <w:t>сказка на сцене, на экране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787" w:type="dxa"/>
          </w:tcPr>
          <w:p w:rsidR="00384FC6" w:rsidRPr="00336DD9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336DD9">
              <w:rPr>
                <w:rFonts w:ascii="Times New Roman" w:hAnsi="Times New Roman"/>
                <w:sz w:val="24"/>
                <w:szCs w:val="24"/>
                <w:lang w:val="en-US"/>
              </w:rPr>
              <w:t>Театр оперы и балета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336DD9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87" w:type="dxa"/>
          </w:tcPr>
          <w:p w:rsidR="00384FC6" w:rsidRPr="003D2DA2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336DD9">
              <w:rPr>
                <w:rFonts w:ascii="Times New Roman" w:hAnsi="Times New Roman"/>
                <w:sz w:val="24"/>
                <w:szCs w:val="24"/>
              </w:rPr>
              <w:t xml:space="preserve">Опера. Главные герои и номера оперного </w:t>
            </w:r>
            <w:r w:rsidRPr="00336DD9">
              <w:rPr>
                <w:rFonts w:ascii="Times New Roman" w:hAnsi="Times New Roman"/>
                <w:sz w:val="24"/>
                <w:szCs w:val="24"/>
              </w:rPr>
              <w:br/>
              <w:t>спектакля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8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Программная музыка.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87" w:type="dxa"/>
          </w:tcPr>
          <w:p w:rsidR="00384FC6" w:rsidRPr="008B070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8B0708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 w:rsidRPr="00F643B9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4787" w:type="dxa"/>
          </w:tcPr>
          <w:p w:rsidR="00384FC6" w:rsidRPr="00497DCB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497DCB">
              <w:rPr>
                <w:rFonts w:ascii="Times New Roman" w:hAnsi="Times New Roman"/>
                <w:sz w:val="24"/>
                <w:szCs w:val="24"/>
                <w:lang w:val="en-US"/>
              </w:rPr>
              <w:t>Музыкальный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 w:rsidRPr="00F643B9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478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30707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 w:rsidRPr="00F643B9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4787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F64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Композиторы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643B9">
              <w:rPr>
                <w:rFonts w:ascii="Times New Roman" w:hAnsi="Times New Roman"/>
                <w:sz w:val="24"/>
                <w:szCs w:val="24"/>
                <w:lang w:val="en-US"/>
              </w:rPr>
              <w:t>детям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 w:rsidRPr="00F643B9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4787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F643B9">
              <w:rPr>
                <w:rFonts w:ascii="Times New Roman" w:hAnsi="Times New Roman"/>
                <w:sz w:val="24"/>
                <w:szCs w:val="24"/>
                <w:lang w:val="en-US"/>
              </w:rPr>
              <w:t>Европейские композиторы-классики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 w:rsidRPr="00F643B9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4787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композиторы-классики.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FE3305">
        <w:tc>
          <w:tcPr>
            <w:tcW w:w="566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4787" w:type="dxa"/>
          </w:tcPr>
          <w:p w:rsidR="00384FC6" w:rsidRPr="00F643B9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 w:rsidRPr="00D97EEA">
              <w:rPr>
                <w:rFonts w:ascii="Times New Roman" w:hAnsi="Times New Roman"/>
                <w:sz w:val="24"/>
                <w:szCs w:val="24"/>
              </w:rPr>
              <w:t xml:space="preserve">Мастерство </w:t>
            </w:r>
            <w:r w:rsidRPr="00D97EEA">
              <w:rPr>
                <w:rFonts w:ascii="Times New Roman" w:hAnsi="Times New Roman"/>
                <w:sz w:val="24"/>
                <w:szCs w:val="24"/>
              </w:rPr>
              <w:br/>
              <w:t>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F643B9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Default="00384FC6" w:rsidP="00384FC6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384FC6" w:rsidRPr="0005577B" w:rsidTr="00FE3305">
        <w:tc>
          <w:tcPr>
            <w:tcW w:w="566" w:type="dxa"/>
          </w:tcPr>
          <w:p w:rsidR="00384FC6" w:rsidRPr="007D5C62" w:rsidRDefault="00384FC6" w:rsidP="00384FC6">
            <w:pPr>
              <w:rPr>
                <w:rFonts w:ascii="Times New Roman" w:hAnsi="Times New Roman"/>
                <w:sz w:val="20"/>
                <w:szCs w:val="20"/>
              </w:rPr>
            </w:pPr>
            <w:r w:rsidRPr="007D5C62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4787" w:type="dxa"/>
          </w:tcPr>
          <w:p w:rsidR="00384FC6" w:rsidRPr="00D97EEA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времени.</w:t>
            </w:r>
          </w:p>
        </w:tc>
        <w:tc>
          <w:tcPr>
            <w:tcW w:w="1418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Default="00384FC6" w:rsidP="0038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  <w:vAlign w:val="center"/>
          </w:tcPr>
          <w:p w:rsidR="00384FC6" w:rsidRPr="00741F31" w:rsidRDefault="00384FC6" w:rsidP="00384FC6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741F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F270C3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 w:rsidRPr="00F270C3">
              <w:rPr>
                <w:rFonts w:ascii="Times New Roman" w:hAnsi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418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Pr="0005577B" w:rsidRDefault="00384FC6" w:rsidP="00CD34BB">
            <w:pPr>
              <w:rPr>
                <w:rFonts w:ascii="Times New Roman" w:hAnsi="Times New Roman"/>
              </w:rPr>
            </w:pPr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F270C3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 w:rsidRPr="00F270C3">
              <w:rPr>
                <w:rFonts w:ascii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418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384FC6" w:rsidRPr="0005577B" w:rsidRDefault="00384FC6" w:rsidP="00CD34BB">
            <w:pPr>
              <w:rPr>
                <w:rFonts w:ascii="Times New Roman" w:hAnsi="Times New Roman"/>
              </w:rPr>
            </w:pPr>
          </w:p>
        </w:tc>
      </w:tr>
      <w:tr w:rsidR="00384FC6" w:rsidRPr="0005577B" w:rsidTr="00384FC6">
        <w:tc>
          <w:tcPr>
            <w:tcW w:w="5353" w:type="dxa"/>
            <w:gridSpan w:val="2"/>
          </w:tcPr>
          <w:p w:rsidR="00384FC6" w:rsidRPr="00F270C3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 w:rsidRPr="00F270C3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часов по программе:</w:t>
            </w:r>
          </w:p>
        </w:tc>
        <w:tc>
          <w:tcPr>
            <w:tcW w:w="1418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 w:rsidRPr="0057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384FC6" w:rsidRPr="00575F68" w:rsidRDefault="00384FC6" w:rsidP="00CD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8" w:type="dxa"/>
          </w:tcPr>
          <w:p w:rsidR="00384FC6" w:rsidRPr="0005577B" w:rsidRDefault="00384FC6" w:rsidP="00CD34BB">
            <w:pPr>
              <w:rPr>
                <w:rFonts w:ascii="Times New Roman" w:hAnsi="Times New Roman"/>
              </w:rPr>
            </w:pPr>
          </w:p>
        </w:tc>
      </w:tr>
    </w:tbl>
    <w:p w:rsidR="00384FC6" w:rsidRDefault="00384FC6">
      <w:pPr>
        <w:pStyle w:val="a3"/>
        <w:shd w:val="clear" w:color="auto" w:fill="FFFFFF" w:themeFill="background1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C02D8" w:rsidRPr="00D54F1A" w:rsidRDefault="00D54F1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D54F1A">
        <w:rPr>
          <w:rFonts w:ascii="Times New Roman" w:hAnsi="Times New Roman"/>
          <w:sz w:val="24"/>
          <w:szCs w:val="24"/>
        </w:rPr>
        <w:t>всего- 34 часа</w:t>
      </w:r>
    </w:p>
    <w:p w:rsidR="008C02D8" w:rsidRDefault="00D54F1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D54F1A">
        <w:rPr>
          <w:rFonts w:ascii="Times New Roman" w:hAnsi="Times New Roman"/>
          <w:sz w:val="24"/>
          <w:szCs w:val="24"/>
        </w:rPr>
        <w:t>в неделю- 1час</w:t>
      </w:r>
    </w:p>
    <w:p w:rsidR="00D54F1A" w:rsidRPr="00741F31" w:rsidRDefault="00D54F1A" w:rsidP="00D54F1A">
      <w:pPr>
        <w:spacing w:after="0"/>
        <w:rPr>
          <w:sz w:val="24"/>
          <w:szCs w:val="24"/>
        </w:rPr>
      </w:pPr>
      <w:r w:rsidRPr="00741F31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54F1A" w:rsidRPr="00741F31" w:rsidRDefault="00D54F1A" w:rsidP="00D54F1A">
      <w:pPr>
        <w:spacing w:after="0"/>
        <w:ind w:left="120"/>
        <w:rPr>
          <w:sz w:val="24"/>
          <w:szCs w:val="24"/>
        </w:rPr>
      </w:pPr>
      <w:r w:rsidRPr="00741F31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p w:rsidR="00D54F1A" w:rsidRPr="00D54F1A" w:rsidRDefault="00D54F1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418"/>
        <w:gridCol w:w="995"/>
        <w:gridCol w:w="1134"/>
        <w:gridCol w:w="1416"/>
        <w:gridCol w:w="1277"/>
        <w:gridCol w:w="3084"/>
      </w:tblGrid>
      <w:tr w:rsidR="005E1F81" w:rsidRPr="00D54F1A" w:rsidTr="005E1F81">
        <w:trPr>
          <w:trHeight w:val="467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81" w:rsidRPr="005E1F81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F81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81" w:rsidRPr="005E1F81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F81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 урока)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1" w:rsidRPr="005E1F81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F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E1F81" w:rsidRPr="005E1F81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81" w:rsidRPr="005E1F81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F81">
              <w:rPr>
                <w:rFonts w:ascii="Times New Roman" w:hAnsi="Times New Roman"/>
                <w:b/>
                <w:sz w:val="24"/>
                <w:szCs w:val="24"/>
              </w:rPr>
              <w:t>Используемые ЭОР / ЦОР</w:t>
            </w:r>
          </w:p>
        </w:tc>
      </w:tr>
      <w:tr w:rsidR="005E1F81" w:rsidRPr="00D54F1A" w:rsidTr="005E1F81">
        <w:trPr>
          <w:trHeight w:val="382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1" w:rsidRPr="00D54F1A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1" w:rsidRPr="00D54F1A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  <w:r w:rsidRPr="00741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1F81" w:rsidRPr="00741F31" w:rsidRDefault="005E1F81" w:rsidP="005E1F8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F81" w:rsidRPr="00D54F1A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F81" w:rsidRPr="00D54F1A" w:rsidRDefault="005E1F81" w:rsidP="005E1F8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Мелодия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8.09.23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37" w:lineRule="auto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Здравствуй,Родинамоя!МояРоссия.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15.09.23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ГимнРоссии.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22.09.23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Музыкальныеинструменты.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Природаимузыка.Прогулка.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6.10.23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Танцы,танцы, танцы...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13.10.23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37" w:lineRule="auto"/>
              <w:ind w:left="4" w:right="-7"/>
              <w:rPr>
                <w:sz w:val="24"/>
              </w:rPr>
            </w:pPr>
            <w:r w:rsidRPr="007A497E">
              <w:rPr>
                <w:sz w:val="24"/>
              </w:rPr>
              <w:t>Этиразныемарши.Звучащиекартины.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20.10.23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Расскажисказку.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27.10.23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Колыбельные.Мама.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10.11.23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21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Великийколокольныйзвон.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17.10.23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21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Звучащиекартины.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24.10.23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2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СвятыеземлиРусской.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1.12.23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1390"/>
                <w:tab w:val="left" w:pos="1966"/>
              </w:tabs>
              <w:spacing w:line="267" w:lineRule="exact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Молитва.</w:t>
            </w:r>
            <w:r w:rsidRPr="007A497E">
              <w:rPr>
                <w:sz w:val="24"/>
              </w:rPr>
              <w:tab/>
              <w:t>С</w:t>
            </w:r>
            <w:r w:rsidRPr="007A497E">
              <w:rPr>
                <w:sz w:val="24"/>
              </w:rPr>
              <w:tab/>
              <w:t>Рождеством</w:t>
            </w:r>
          </w:p>
          <w:p w:rsidR="00384FC6" w:rsidRPr="007A497E" w:rsidRDefault="00384FC6" w:rsidP="00384FC6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Христовым!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8.12.23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2168"/>
              </w:tabs>
              <w:spacing w:line="268" w:lineRule="exact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Рождество</w:t>
            </w:r>
            <w:r w:rsidRPr="007A497E">
              <w:rPr>
                <w:sz w:val="24"/>
              </w:rPr>
              <w:tab/>
              <w:t>Христово.</w:t>
            </w:r>
          </w:p>
          <w:p w:rsidR="00384FC6" w:rsidRPr="007A497E" w:rsidRDefault="00384FC6" w:rsidP="00384FC6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Рождественскоечудо.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15.12.23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2212"/>
              </w:tabs>
              <w:spacing w:line="268" w:lineRule="exact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Русские</w:t>
            </w:r>
            <w:r w:rsidRPr="007A497E">
              <w:rPr>
                <w:sz w:val="24"/>
              </w:rPr>
              <w:tab/>
              <w:t>народные</w:t>
            </w:r>
          </w:p>
          <w:p w:rsidR="00384FC6" w:rsidRPr="007A497E" w:rsidRDefault="00384FC6" w:rsidP="00384FC6">
            <w:pPr>
              <w:pStyle w:val="TableParagraph"/>
              <w:spacing w:before="2" w:line="262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инструменты.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22.12.23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42" w:lineRule="auto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Плясовыенаигрыши. Разыграйпесню.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29.12.23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1030"/>
                <w:tab w:val="left" w:pos="1366"/>
                <w:tab w:val="left" w:pos="2584"/>
              </w:tabs>
              <w:spacing w:line="237" w:lineRule="auto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Музыка</w:t>
            </w:r>
            <w:r w:rsidRPr="007A497E">
              <w:rPr>
                <w:sz w:val="24"/>
              </w:rPr>
              <w:tab/>
              <w:t>в</w:t>
            </w:r>
            <w:r w:rsidRPr="007A497E">
              <w:rPr>
                <w:sz w:val="24"/>
              </w:rPr>
              <w:tab/>
              <w:t>народном</w:t>
            </w:r>
            <w:r w:rsidRPr="007A497E">
              <w:rPr>
                <w:sz w:val="24"/>
              </w:rPr>
              <w:tab/>
              <w:t>стиле.Сочинипесенку.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12.01.24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1361"/>
                <w:tab w:val="left" w:pos="2387"/>
              </w:tabs>
              <w:spacing w:line="268" w:lineRule="exact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Проводы</w:t>
            </w:r>
            <w:r w:rsidRPr="007A497E">
              <w:rPr>
                <w:sz w:val="24"/>
              </w:rPr>
              <w:tab/>
              <w:t>зимы.</w:t>
            </w:r>
            <w:r w:rsidRPr="007A497E">
              <w:rPr>
                <w:sz w:val="24"/>
              </w:rPr>
              <w:tab/>
              <w:t>Встреча</w:t>
            </w:r>
          </w:p>
          <w:p w:rsidR="00384FC6" w:rsidRPr="007A497E" w:rsidRDefault="00384FC6" w:rsidP="00384FC6">
            <w:pPr>
              <w:pStyle w:val="TableParagraph"/>
              <w:spacing w:before="2" w:line="271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весны.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19.01.24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1223"/>
                <w:tab w:val="left" w:pos="2321"/>
              </w:tabs>
              <w:spacing w:line="267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Сказка</w:t>
            </w:r>
            <w:r w:rsidRPr="007A497E">
              <w:rPr>
                <w:sz w:val="24"/>
              </w:rPr>
              <w:tab/>
              <w:t>будет</w:t>
            </w:r>
            <w:r w:rsidRPr="007A497E">
              <w:rPr>
                <w:sz w:val="24"/>
              </w:rPr>
              <w:tab/>
            </w:r>
            <w:r w:rsidRPr="007A497E">
              <w:rPr>
                <w:spacing w:val="-1"/>
                <w:sz w:val="24"/>
              </w:rPr>
              <w:t>впереди.</w:t>
            </w:r>
          </w:p>
          <w:p w:rsidR="00384FC6" w:rsidRPr="007A497E" w:rsidRDefault="00384FC6" w:rsidP="00384F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Волшебнаяпалочка.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26.01.24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Детскиймузыкальныйтеатр.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02.02.24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Театроперыибалета.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09.02.24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9602FE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Опера"РусланиЛюдмила".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16.02.24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Симфоническаясказка "Петяи</w:t>
            </w:r>
          </w:p>
          <w:p w:rsidR="00384FC6" w:rsidRPr="007A497E" w:rsidRDefault="00384FC6" w:rsidP="00384FC6">
            <w:pPr>
              <w:pStyle w:val="TableParagraph"/>
              <w:spacing w:before="2" w:line="257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волк".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1.03.24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Картинки свыставки.</w:t>
            </w:r>
          </w:p>
          <w:p w:rsidR="00384FC6" w:rsidRPr="007A497E" w:rsidRDefault="00384FC6" w:rsidP="00384FC6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Музыкальноевпечатление.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15.03.24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1" w:type="pct"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ЗвучитнестареющийМоцарт!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22.03.24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01" w:type="pct"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Симфония№40.Увертюра.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05.04.24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pct"/>
          </w:tcPr>
          <w:p w:rsidR="00384FC6" w:rsidRPr="007A497E" w:rsidRDefault="00384FC6" w:rsidP="00384FC6">
            <w:pPr>
              <w:pStyle w:val="TableParagraph"/>
              <w:tabs>
                <w:tab w:val="left" w:pos="2432"/>
              </w:tabs>
              <w:ind w:left="4" w:right="-15"/>
              <w:jc w:val="both"/>
              <w:rPr>
                <w:sz w:val="24"/>
              </w:rPr>
            </w:pPr>
            <w:r w:rsidRPr="007A497E">
              <w:rPr>
                <w:sz w:val="24"/>
              </w:rPr>
              <w:t>Волшебный</w:t>
            </w:r>
            <w:r w:rsidRPr="007A497E">
              <w:rPr>
                <w:sz w:val="24"/>
              </w:rPr>
              <w:tab/>
              <w:t>цветик-семицветик.Музыкальныеинструменты.Ивсёэто-Бах.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12.04.24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Всёвдвижении.Тройка.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19.04.24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Попутнаяпесня.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</w:rPr>
              <w:t>26.04.24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tabs>
                <w:tab w:val="left" w:pos="1448"/>
                <w:tab w:val="left" w:pos="2552"/>
              </w:tabs>
              <w:spacing w:line="237" w:lineRule="auto"/>
              <w:ind w:left="4" w:right="-15"/>
              <w:rPr>
                <w:sz w:val="24"/>
              </w:rPr>
            </w:pPr>
            <w:r w:rsidRPr="007A497E">
              <w:rPr>
                <w:sz w:val="24"/>
              </w:rPr>
              <w:t>Музыка</w:t>
            </w:r>
            <w:r w:rsidRPr="007A497E">
              <w:rPr>
                <w:sz w:val="24"/>
              </w:rPr>
              <w:tab/>
              <w:t>учит</w:t>
            </w:r>
            <w:r w:rsidRPr="007A497E">
              <w:rPr>
                <w:sz w:val="24"/>
              </w:rPr>
              <w:tab/>
              <w:t>людейпониматьдругдруга.Двалада.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17.05.24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84FC6" w:rsidRPr="007A497E" w:rsidTr="007D7B9C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pct"/>
            <w:hideMark/>
          </w:tcPr>
          <w:p w:rsidR="00384FC6" w:rsidRPr="007A497E" w:rsidRDefault="00384FC6" w:rsidP="00384FC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7A497E">
              <w:rPr>
                <w:sz w:val="24"/>
              </w:rPr>
              <w:t>Природаимузыка.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6" w:rsidRPr="007A497E" w:rsidRDefault="00384FC6" w:rsidP="00384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</w:tcPr>
          <w:p w:rsidR="00384FC6" w:rsidRPr="007A497E" w:rsidRDefault="00384FC6" w:rsidP="00384FC6">
            <w:pPr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84FC6" w:rsidRPr="007A497E" w:rsidRDefault="001D7077" w:rsidP="00384FC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  <w:tc>
          <w:tcPr>
            <w:tcW w:w="1082" w:type="pct"/>
            <w:vAlign w:val="center"/>
          </w:tcPr>
          <w:p w:rsidR="00384FC6" w:rsidRPr="007A497E" w:rsidRDefault="00384FC6" w:rsidP="00384FC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7A49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5E1F81" w:rsidRPr="007A497E" w:rsidTr="001D3175">
        <w:trPr>
          <w:trHeight w:val="1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1" w:rsidRPr="007A497E" w:rsidRDefault="005E1F81" w:rsidP="005E1F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F81" w:rsidRPr="007A497E" w:rsidRDefault="005E1F81" w:rsidP="005E1F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Align w:val="center"/>
          </w:tcPr>
          <w:p w:rsidR="005E1F81" w:rsidRPr="007A497E" w:rsidRDefault="005E1F81" w:rsidP="005E1F8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98" w:type="pct"/>
            <w:vAlign w:val="center"/>
          </w:tcPr>
          <w:p w:rsidR="005E1F81" w:rsidRPr="007A497E" w:rsidRDefault="005E1F81" w:rsidP="005E1F8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" w:type="pct"/>
            <w:vAlign w:val="center"/>
          </w:tcPr>
          <w:p w:rsidR="005E1F81" w:rsidRPr="007A497E" w:rsidRDefault="00384FC6" w:rsidP="005E1F8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A497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8" w:type="pct"/>
            <w:vAlign w:val="center"/>
          </w:tcPr>
          <w:p w:rsidR="005E1F81" w:rsidRPr="007A497E" w:rsidRDefault="005E1F81" w:rsidP="005E1F8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1" w:rsidRPr="007A497E" w:rsidRDefault="005E1F81" w:rsidP="005E1F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C02D8" w:rsidRDefault="008C02D8">
      <w:pPr>
        <w:pStyle w:val="a3"/>
        <w:rPr>
          <w:rFonts w:ascii="Times New Roman" w:hAnsi="Times New Roman"/>
          <w:sz w:val="24"/>
          <w:szCs w:val="24"/>
        </w:rPr>
      </w:pPr>
    </w:p>
    <w:p w:rsidR="0006331A" w:rsidRDefault="0006331A">
      <w:pPr>
        <w:pStyle w:val="a3"/>
        <w:rPr>
          <w:rFonts w:ascii="Times New Roman" w:hAnsi="Times New Roman"/>
          <w:sz w:val="24"/>
          <w:szCs w:val="24"/>
        </w:rPr>
      </w:pPr>
    </w:p>
    <w:p w:rsidR="0006331A" w:rsidRPr="005470AD" w:rsidRDefault="0006331A" w:rsidP="0006331A">
      <w:pPr>
        <w:tabs>
          <w:tab w:val="left" w:pos="1926"/>
        </w:tabs>
        <w:spacing w:after="0" w:line="240" w:lineRule="auto"/>
        <w:rPr>
          <w:sz w:val="24"/>
          <w:szCs w:val="24"/>
        </w:rPr>
      </w:pPr>
      <w:r w:rsidRPr="005470AD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06331A" w:rsidRPr="005470AD" w:rsidRDefault="0006331A" w:rsidP="0006331A">
      <w:pPr>
        <w:spacing w:after="0" w:line="240" w:lineRule="auto"/>
        <w:ind w:left="120"/>
        <w:rPr>
          <w:sz w:val="24"/>
          <w:szCs w:val="24"/>
        </w:rPr>
      </w:pPr>
      <w:r w:rsidRPr="005470A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5470AD">
        <w:rPr>
          <w:sz w:val="24"/>
          <w:szCs w:val="24"/>
        </w:rPr>
        <w:br/>
      </w:r>
      <w:r w:rsidRPr="005470AD">
        <w:rPr>
          <w:rFonts w:ascii="Times New Roman" w:hAnsi="Times New Roman"/>
          <w:color w:val="000000"/>
          <w:sz w:val="24"/>
          <w:szCs w:val="24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5470AD">
        <w:rPr>
          <w:sz w:val="24"/>
          <w:szCs w:val="24"/>
        </w:rPr>
        <w:br/>
      </w:r>
      <w:r w:rsidRPr="005470AD">
        <w:rPr>
          <w:rFonts w:ascii="Times New Roman" w:hAnsi="Times New Roman"/>
          <w:color w:val="000000"/>
          <w:sz w:val="24"/>
          <w:szCs w:val="24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5470AD">
        <w:rPr>
          <w:sz w:val="24"/>
          <w:szCs w:val="24"/>
        </w:rPr>
        <w:br/>
      </w:r>
      <w:bookmarkStart w:id="1" w:name="0d4d2a67-5837-4252-b43a-95aa3f3876a6"/>
      <w:r w:rsidRPr="005470AD">
        <w:rPr>
          <w:rFonts w:ascii="Times New Roman" w:hAnsi="Times New Roman"/>
          <w:color w:val="000000"/>
          <w:sz w:val="24"/>
          <w:szCs w:val="24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"/>
      <w:r w:rsidRPr="005470AD">
        <w:rPr>
          <w:rFonts w:ascii="Times New Roman" w:hAnsi="Times New Roman"/>
          <w:color w:val="000000"/>
          <w:sz w:val="24"/>
          <w:szCs w:val="24"/>
        </w:rPr>
        <w:t>‌​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t>​‌</w:t>
      </w:r>
      <w:bookmarkStart w:id="2" w:name="5c6d637d-e9f9-46e1-898f-706394ab67fc"/>
      <w:r w:rsidRPr="005470AD">
        <w:rPr>
          <w:rFonts w:ascii="Times New Roman" w:hAnsi="Times New Roman"/>
          <w:color w:val="000000"/>
          <w:sz w:val="24"/>
          <w:szCs w:val="24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2"/>
      <w:r w:rsidRPr="005470AD">
        <w:rPr>
          <w:rFonts w:ascii="Times New Roman" w:hAnsi="Times New Roman"/>
          <w:color w:val="000000"/>
          <w:sz w:val="24"/>
          <w:szCs w:val="24"/>
        </w:rPr>
        <w:t>‌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lastRenderedPageBreak/>
        <w:t>​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t>МЕТОДИЧЕСКИЕ МАТЕРИАЛЫ ДЛЯ УЧИТЕЛЯ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t>​‌</w:t>
      </w:r>
      <w:bookmarkStart w:id="3" w:name="6c624f83-d6f6-4560-bdb9-085c19f7dab0"/>
      <w:r w:rsidRPr="005470AD">
        <w:rPr>
          <w:rFonts w:ascii="Times New Roman" w:hAnsi="Times New Roman"/>
          <w:color w:val="000000"/>
          <w:sz w:val="24"/>
          <w:szCs w:val="24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(CD-ROM).</w:t>
      </w:r>
      <w:bookmarkEnd w:id="3"/>
      <w:r w:rsidRPr="005470AD">
        <w:rPr>
          <w:rFonts w:ascii="Times New Roman" w:hAnsi="Times New Roman"/>
          <w:color w:val="000000"/>
          <w:sz w:val="24"/>
          <w:szCs w:val="24"/>
        </w:rPr>
        <w:t>‌​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6331A" w:rsidRPr="005470AD" w:rsidRDefault="0006331A" w:rsidP="0006331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470AD">
        <w:rPr>
          <w:rFonts w:ascii="Times New Roman" w:hAnsi="Times New Roman"/>
          <w:color w:val="000000"/>
          <w:sz w:val="24"/>
          <w:szCs w:val="24"/>
        </w:rPr>
        <w:t>​​‌1. Единая коллекция - http://collection.cross-edu.ru/catalog/rubr/f544b3b7-f1f4-5b76-f453-552f31d9b164</w:t>
      </w:r>
      <w:r w:rsidRPr="005470AD">
        <w:rPr>
          <w:rFonts w:ascii="Times New Roman" w:hAnsi="Times New Roman"/>
          <w:color w:val="000000"/>
          <w:sz w:val="24"/>
          <w:szCs w:val="24"/>
        </w:rPr>
        <w:br/>
        <w:t xml:space="preserve"> 2. Российский общеобразовательный портал - http://music.edu.ru/</w:t>
      </w:r>
      <w:r w:rsidRPr="005470AD">
        <w:rPr>
          <w:rFonts w:ascii="Times New Roman" w:hAnsi="Times New Roman"/>
          <w:color w:val="000000"/>
          <w:sz w:val="24"/>
          <w:szCs w:val="24"/>
        </w:rPr>
        <w:br/>
        <w:t xml:space="preserve"> 3. Детские электронные книги и презентации - http://viki.rdf.ru/</w:t>
      </w:r>
      <w:r w:rsidRPr="005470AD">
        <w:rPr>
          <w:rFonts w:ascii="Times New Roman" w:hAnsi="Times New Roman"/>
          <w:color w:val="000000"/>
          <w:sz w:val="24"/>
          <w:szCs w:val="24"/>
        </w:rPr>
        <w:br/>
        <w:t xml:space="preserve"> 4. Единая коллекция Цифровых Образовательных Ресурсов. – Режим доступа: http://school-collection.edu.ru</w:t>
      </w:r>
      <w:r w:rsidRPr="005470AD">
        <w:rPr>
          <w:rFonts w:ascii="Times New Roman" w:hAnsi="Times New Roman"/>
          <w:color w:val="000000"/>
          <w:sz w:val="24"/>
          <w:szCs w:val="24"/>
        </w:rPr>
        <w:br/>
        <w:t xml:space="preserve"> 5. Российская Электронная Школа</w:t>
      </w:r>
      <w:r w:rsidRPr="005470AD">
        <w:rPr>
          <w:rFonts w:ascii="Times New Roman" w:hAnsi="Times New Roman"/>
          <w:color w:val="000000"/>
          <w:sz w:val="24"/>
          <w:szCs w:val="24"/>
        </w:rPr>
        <w:br/>
      </w:r>
      <w:bookmarkStart w:id="4" w:name="b3e9be70-5c6b-42b4-b0b4-30ca1a14a2b3"/>
      <w:bookmarkEnd w:id="4"/>
      <w:r w:rsidRPr="005470AD">
        <w:rPr>
          <w:rFonts w:ascii="Times New Roman" w:hAnsi="Times New Roman"/>
          <w:color w:val="000000"/>
          <w:sz w:val="24"/>
          <w:szCs w:val="24"/>
        </w:rPr>
        <w:t>‌​</w:t>
      </w:r>
    </w:p>
    <w:p w:rsidR="0006331A" w:rsidRPr="007A497E" w:rsidRDefault="0006331A">
      <w:pPr>
        <w:pStyle w:val="a3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06331A" w:rsidRPr="007A497E" w:rsidSect="00D54F1A">
      <w:type w:val="continuous"/>
      <w:pgSz w:w="16838" w:h="11906" w:orient="landscape"/>
      <w:pgMar w:top="1418" w:right="1103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1A" w:rsidRDefault="00D54F1A">
      <w:pPr>
        <w:spacing w:after="0" w:line="240" w:lineRule="auto"/>
      </w:pPr>
    </w:p>
  </w:endnote>
  <w:endnote w:type="continuationSeparator" w:id="0">
    <w:p w:rsidR="00D54F1A" w:rsidRDefault="00D54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1A" w:rsidRDefault="00D54F1A">
      <w:pPr>
        <w:spacing w:after="0" w:line="240" w:lineRule="auto"/>
      </w:pPr>
    </w:p>
  </w:footnote>
  <w:footnote w:type="continuationSeparator" w:id="0">
    <w:p w:rsidR="00D54F1A" w:rsidRDefault="00D54F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A9A"/>
    <w:multiLevelType w:val="multilevel"/>
    <w:tmpl w:val="11402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63626"/>
    <w:multiLevelType w:val="multilevel"/>
    <w:tmpl w:val="2AE27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67DB"/>
    <w:multiLevelType w:val="multilevel"/>
    <w:tmpl w:val="47F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F296DD9"/>
    <w:multiLevelType w:val="multilevel"/>
    <w:tmpl w:val="2C30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80CDD"/>
    <w:multiLevelType w:val="multilevel"/>
    <w:tmpl w:val="34B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761635D"/>
    <w:multiLevelType w:val="multilevel"/>
    <w:tmpl w:val="9DC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2D8"/>
    <w:rsid w:val="0006331A"/>
    <w:rsid w:val="001D7077"/>
    <w:rsid w:val="00384FC6"/>
    <w:rsid w:val="00574CB7"/>
    <w:rsid w:val="005E1F81"/>
    <w:rsid w:val="007A497E"/>
    <w:rsid w:val="008C02D8"/>
    <w:rsid w:val="00B51399"/>
    <w:rsid w:val="00D54F1A"/>
    <w:rsid w:val="00F6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466"/>
  <w15:docId w15:val="{A2C82A8B-762D-4F6D-A8B1-D555BCB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74C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574CB7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4C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4CB7"/>
    <w:rPr>
      <w:sz w:val="22"/>
      <w:lang w:eastAsia="en-US"/>
    </w:rPr>
  </w:style>
  <w:style w:type="paragraph" w:styleId="a5">
    <w:name w:val="List Paragraph"/>
    <w:basedOn w:val="a"/>
    <w:uiPriority w:val="34"/>
    <w:qFormat/>
    <w:rsid w:val="00574C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4CB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574CB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4CB7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74CB7"/>
    <w:pPr>
      <w:widowControl w:val="0"/>
    </w:pPr>
    <w:rPr>
      <w:rFonts w:ascii="Arial" w:hAnsi="Arial"/>
    </w:rPr>
  </w:style>
  <w:style w:type="paragraph" w:customStyle="1" w:styleId="c11">
    <w:name w:val="c11"/>
    <w:basedOn w:val="a"/>
    <w:rsid w:val="0057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74CB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574CB7"/>
    <w:pPr>
      <w:ind w:left="720"/>
      <w:contextualSpacing/>
    </w:pPr>
    <w:rPr>
      <w:lang w:eastAsia="en-US"/>
    </w:rPr>
  </w:style>
  <w:style w:type="paragraph" w:styleId="ac">
    <w:name w:val="Normal (Web)"/>
    <w:basedOn w:val="a"/>
    <w:link w:val="ad"/>
    <w:uiPriority w:val="99"/>
    <w:rsid w:val="0057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574CB7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2"/>
      <w:sz w:val="24"/>
      <w:szCs w:val="24"/>
    </w:rPr>
  </w:style>
  <w:style w:type="paragraph" w:styleId="af">
    <w:name w:val="annotation text"/>
    <w:basedOn w:val="a"/>
    <w:link w:val="af0"/>
    <w:uiPriority w:val="99"/>
    <w:semiHidden/>
    <w:rsid w:val="00574CB7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74CB7"/>
    <w:rPr>
      <w:b/>
      <w:bCs/>
    </w:rPr>
  </w:style>
  <w:style w:type="paragraph" w:customStyle="1" w:styleId="c25">
    <w:name w:val="c25"/>
    <w:basedOn w:val="a"/>
    <w:rsid w:val="0057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57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4CB7"/>
    <w:pPr>
      <w:widowControl w:val="0"/>
      <w:spacing w:before="42" w:after="0" w:line="240" w:lineRule="auto"/>
      <w:ind w:left="48"/>
    </w:pPr>
    <w:rPr>
      <w:rFonts w:ascii="Times New Roman" w:hAnsi="Times New Roman"/>
      <w:lang w:eastAsia="en-US"/>
    </w:rPr>
  </w:style>
  <w:style w:type="paragraph" w:styleId="af3">
    <w:name w:val="footnote text"/>
    <w:link w:val="af4"/>
    <w:semiHidden/>
    <w:rsid w:val="00574CB7"/>
    <w:rPr>
      <w:szCs w:val="20"/>
    </w:rPr>
  </w:style>
  <w:style w:type="paragraph" w:styleId="af5">
    <w:name w:val="endnote text"/>
    <w:link w:val="af6"/>
    <w:semiHidden/>
    <w:rsid w:val="00574CB7"/>
    <w:rPr>
      <w:szCs w:val="20"/>
    </w:rPr>
  </w:style>
  <w:style w:type="character" w:styleId="af7">
    <w:name w:val="line number"/>
    <w:basedOn w:val="a0"/>
    <w:semiHidden/>
    <w:rsid w:val="00574CB7"/>
  </w:style>
  <w:style w:type="character" w:styleId="af8">
    <w:name w:val="Hyperlink"/>
    <w:uiPriority w:val="99"/>
    <w:rsid w:val="00574CB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4CB7"/>
    <w:rPr>
      <w:rFonts w:ascii="Arial" w:hAnsi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574CB7"/>
    <w:rPr>
      <w:rFonts w:ascii="Arial" w:hAnsi="Arial"/>
      <w:b/>
      <w:bCs/>
      <w:sz w:val="26"/>
      <w:szCs w:val="26"/>
      <w:lang w:eastAsia="ru-RU"/>
    </w:rPr>
  </w:style>
  <w:style w:type="character" w:styleId="af9">
    <w:name w:val="Emphasis"/>
    <w:qFormat/>
    <w:rsid w:val="00574CB7"/>
    <w:rPr>
      <w:i/>
      <w:iCs/>
    </w:rPr>
  </w:style>
  <w:style w:type="character" w:customStyle="1" w:styleId="a4">
    <w:name w:val="Без интервала Знак"/>
    <w:link w:val="a3"/>
    <w:rsid w:val="00574CB7"/>
    <w:rPr>
      <w:sz w:val="22"/>
      <w:szCs w:val="22"/>
      <w:lang w:val="ru-RU" w:eastAsia="en-US" w:bidi="ar-SA"/>
    </w:rPr>
  </w:style>
  <w:style w:type="character" w:customStyle="1" w:styleId="a7">
    <w:name w:val="Верхний колонтитул Знак"/>
    <w:link w:val="a6"/>
    <w:uiPriority w:val="99"/>
    <w:rsid w:val="00574CB7"/>
    <w:rPr>
      <w:rFonts w:ascii="Calibri" w:hAnsi="Calibri"/>
      <w:lang w:eastAsia="ru-RU"/>
    </w:rPr>
  </w:style>
  <w:style w:type="character" w:customStyle="1" w:styleId="a9">
    <w:name w:val="Нижний колонтитул Знак"/>
    <w:link w:val="a8"/>
    <w:uiPriority w:val="99"/>
    <w:rsid w:val="00574CB7"/>
    <w:rPr>
      <w:rFonts w:ascii="Calibri" w:hAnsi="Calibri"/>
      <w:lang w:eastAsia="ru-RU"/>
    </w:rPr>
  </w:style>
  <w:style w:type="character" w:customStyle="1" w:styleId="apple-converted-space">
    <w:name w:val="apple-converted-space"/>
    <w:rsid w:val="00574CB7"/>
  </w:style>
  <w:style w:type="character" w:styleId="afa">
    <w:name w:val="Strong"/>
    <w:qFormat/>
    <w:rsid w:val="00574CB7"/>
    <w:rPr>
      <w:b/>
      <w:bCs/>
    </w:rPr>
  </w:style>
  <w:style w:type="character" w:customStyle="1" w:styleId="c8">
    <w:name w:val="c8"/>
    <w:rsid w:val="00574CB7"/>
  </w:style>
  <w:style w:type="character" w:customStyle="1" w:styleId="c1">
    <w:name w:val="c1"/>
    <w:rsid w:val="00574CB7"/>
  </w:style>
  <w:style w:type="character" w:customStyle="1" w:styleId="ab">
    <w:name w:val="Текст выноски Знак"/>
    <w:link w:val="aa"/>
    <w:uiPriority w:val="99"/>
    <w:semiHidden/>
    <w:rsid w:val="00574CB7"/>
    <w:rPr>
      <w:rFonts w:ascii="Tahoma" w:hAnsi="Tahoma"/>
      <w:sz w:val="16"/>
      <w:szCs w:val="16"/>
      <w:lang w:eastAsia="ru-RU"/>
    </w:rPr>
  </w:style>
  <w:style w:type="character" w:customStyle="1" w:styleId="c39">
    <w:name w:val="c39"/>
    <w:rsid w:val="00574CB7"/>
  </w:style>
  <w:style w:type="character" w:customStyle="1" w:styleId="c19">
    <w:name w:val="c19"/>
    <w:rsid w:val="00574CB7"/>
  </w:style>
  <w:style w:type="character" w:styleId="afb">
    <w:name w:val="annotation reference"/>
    <w:basedOn w:val="a0"/>
    <w:uiPriority w:val="99"/>
    <w:semiHidden/>
    <w:rsid w:val="00574CB7"/>
    <w:rPr>
      <w:sz w:val="16"/>
      <w:szCs w:val="16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4CB7"/>
  </w:style>
  <w:style w:type="character" w:customStyle="1" w:styleId="af2">
    <w:name w:val="Тема примечания Знак"/>
    <w:basedOn w:val="af0"/>
    <w:link w:val="af1"/>
    <w:uiPriority w:val="99"/>
    <w:semiHidden/>
    <w:rsid w:val="00574CB7"/>
    <w:rPr>
      <w:b/>
      <w:bCs/>
    </w:rPr>
  </w:style>
  <w:style w:type="character" w:customStyle="1" w:styleId="c0">
    <w:name w:val="c0"/>
    <w:basedOn w:val="a0"/>
    <w:rsid w:val="00574CB7"/>
  </w:style>
  <w:style w:type="character" w:customStyle="1" w:styleId="c12">
    <w:name w:val="c12"/>
    <w:basedOn w:val="a0"/>
    <w:rsid w:val="00574CB7"/>
  </w:style>
  <w:style w:type="character" w:customStyle="1" w:styleId="c15">
    <w:name w:val="c15"/>
    <w:basedOn w:val="a0"/>
    <w:rsid w:val="00574CB7"/>
  </w:style>
  <w:style w:type="character" w:customStyle="1" w:styleId="ad">
    <w:name w:val="Обычный (веб) Знак"/>
    <w:link w:val="ac"/>
    <w:rsid w:val="00574CB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4CB7"/>
    <w:rPr>
      <w:b/>
      <w:bCs/>
      <w:color w:val="4F81BD" w:themeColor="accent1"/>
      <w:sz w:val="26"/>
      <w:szCs w:val="26"/>
    </w:rPr>
  </w:style>
  <w:style w:type="character" w:styleId="afc">
    <w:name w:val="footnote reference"/>
    <w:semiHidden/>
    <w:rsid w:val="00574CB7"/>
    <w:rPr>
      <w:vertAlign w:val="superscript"/>
    </w:rPr>
  </w:style>
  <w:style w:type="character" w:customStyle="1" w:styleId="af4">
    <w:name w:val="Текст сноски Знак"/>
    <w:link w:val="af3"/>
    <w:semiHidden/>
    <w:rsid w:val="00574CB7"/>
    <w:rPr>
      <w:sz w:val="20"/>
      <w:szCs w:val="20"/>
    </w:rPr>
  </w:style>
  <w:style w:type="character" w:styleId="afd">
    <w:name w:val="endnote reference"/>
    <w:semiHidden/>
    <w:rsid w:val="00574CB7"/>
    <w:rPr>
      <w:vertAlign w:val="superscript"/>
    </w:rPr>
  </w:style>
  <w:style w:type="character" w:customStyle="1" w:styleId="af6">
    <w:name w:val="Текст концевой сноски Знак"/>
    <w:link w:val="af5"/>
    <w:semiHidden/>
    <w:rsid w:val="00574CB7"/>
    <w:rPr>
      <w:sz w:val="20"/>
      <w:szCs w:val="20"/>
    </w:rPr>
  </w:style>
  <w:style w:type="table" w:styleId="12">
    <w:name w:val="Table Simple 1"/>
    <w:basedOn w:val="a1"/>
    <w:rsid w:val="00574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39"/>
    <w:rsid w:val="00574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59"/>
    <w:rsid w:val="0057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84FC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widgetinline">
    <w:name w:val="_widgetinline"/>
    <w:basedOn w:val="a0"/>
    <w:rsid w:val="00384FC6"/>
  </w:style>
  <w:style w:type="character" w:customStyle="1" w:styleId="FontStyle40">
    <w:name w:val="Font Style40"/>
    <w:rsid w:val="00384FC6"/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384FC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paragraph" w:customStyle="1" w:styleId="c3">
    <w:name w:val="c3"/>
    <w:basedOn w:val="a"/>
    <w:rsid w:val="0038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">
    <w:name w:val="c72"/>
    <w:basedOn w:val="a0"/>
    <w:rsid w:val="00384FC6"/>
  </w:style>
  <w:style w:type="character" w:customStyle="1" w:styleId="c50">
    <w:name w:val="c50"/>
    <w:basedOn w:val="a0"/>
    <w:rsid w:val="00384FC6"/>
  </w:style>
  <w:style w:type="paragraph" w:styleId="aff">
    <w:name w:val="Title"/>
    <w:basedOn w:val="a"/>
    <w:next w:val="a"/>
    <w:link w:val="aff0"/>
    <w:rsid w:val="00384FC6"/>
    <w:pPr>
      <w:keepNext/>
      <w:keepLines/>
      <w:spacing w:before="480" w:after="120"/>
    </w:pPr>
    <w:rPr>
      <w:rFonts w:eastAsia="Calibri" w:cs="Calibri"/>
      <w:b/>
      <w:sz w:val="72"/>
      <w:szCs w:val="72"/>
    </w:rPr>
  </w:style>
  <w:style w:type="character" w:customStyle="1" w:styleId="aff0">
    <w:name w:val="Заголовок Знак"/>
    <w:basedOn w:val="a0"/>
    <w:link w:val="aff"/>
    <w:rsid w:val="00384FC6"/>
    <w:rPr>
      <w:rFonts w:eastAsia="Calibri" w:cs="Calibri"/>
      <w:b/>
      <w:sz w:val="72"/>
      <w:szCs w:val="72"/>
    </w:rPr>
  </w:style>
  <w:style w:type="paragraph" w:styleId="aff1">
    <w:name w:val="TOC Heading"/>
    <w:basedOn w:val="1"/>
    <w:next w:val="a"/>
    <w:uiPriority w:val="39"/>
    <w:unhideWhenUsed/>
    <w:qFormat/>
    <w:rsid w:val="00384FC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rsid w:val="00384FC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4">
    <w:name w:val="toc 1"/>
    <w:basedOn w:val="a"/>
    <w:next w:val="a"/>
    <w:autoRedefine/>
    <w:uiPriority w:val="39"/>
    <w:unhideWhenUsed/>
    <w:rsid w:val="00384FC6"/>
    <w:pPr>
      <w:spacing w:after="100" w:line="259" w:lineRule="auto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rsid w:val="00384FC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ff2">
    <w:name w:val="Body Text"/>
    <w:basedOn w:val="a"/>
    <w:link w:val="aff3"/>
    <w:uiPriority w:val="99"/>
    <w:semiHidden/>
    <w:unhideWhenUsed/>
    <w:rsid w:val="00384FC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f3">
    <w:name w:val="Основной текст Знак"/>
    <w:basedOn w:val="a0"/>
    <w:link w:val="aff2"/>
    <w:uiPriority w:val="99"/>
    <w:semiHidden/>
    <w:rsid w:val="00384FC6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7f411892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EE5B-C8A4-464D-B2CB-8E6EB0E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22</cp:revision>
  <cp:lastPrinted>2017-09-03T09:35:00Z</cp:lastPrinted>
  <dcterms:created xsi:type="dcterms:W3CDTF">2021-09-16T12:52:00Z</dcterms:created>
  <dcterms:modified xsi:type="dcterms:W3CDTF">2023-10-01T09:04:00Z</dcterms:modified>
</cp:coreProperties>
</file>