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1B" w:rsidRPr="00BD0691" w:rsidRDefault="00DA296C" w:rsidP="00A10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251950" cy="6730289"/>
            <wp:effectExtent l="19050" t="0" r="6350" b="0"/>
            <wp:docPr id="1" name="Рисунок 1" descr="C:\Users\Учитель\Desktop\скаеироа обл\география8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еироа обл\география8класс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C1B" w:rsidRPr="00BD06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1.Планируемые результаты изучения предмета «География России. Природа»</w:t>
      </w:r>
    </w:p>
    <w:p w:rsidR="00A10C1B" w:rsidRPr="00BD0691" w:rsidRDefault="00A10C1B" w:rsidP="00A1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0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 обучения</w:t>
      </w:r>
    </w:p>
    <w:p w:rsidR="00A10C1B" w:rsidRPr="00BD0691" w:rsidRDefault="00A10C1B" w:rsidP="00A1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Учащийся должен </w:t>
      </w:r>
      <w:r w:rsidRPr="00BD0691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уметь:</w:t>
      </w:r>
    </w:p>
    <w:p w:rsidR="00A10C1B" w:rsidRPr="00BD0691" w:rsidRDefault="00A10C1B" w:rsidP="00A10C1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называть различные источники географической информации и методы получения географической информации;</w:t>
      </w:r>
    </w:p>
    <w:p w:rsidR="00A10C1B" w:rsidRPr="00BD0691" w:rsidRDefault="00A10C1B" w:rsidP="00A10C1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определять географическое положение России;</w:t>
      </w:r>
    </w:p>
    <w:p w:rsidR="00A10C1B" w:rsidRPr="00BD0691" w:rsidRDefault="00A10C1B" w:rsidP="00A10C1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показывать пограничные государства, моря, омывающие Россию;</w:t>
      </w:r>
    </w:p>
    <w:p w:rsidR="00A10C1B" w:rsidRPr="00BD0691" w:rsidRDefault="00A10C1B" w:rsidP="00A10C1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определять поясное время;</w:t>
      </w:r>
    </w:p>
    <w:p w:rsidR="00A10C1B" w:rsidRPr="00BD0691" w:rsidRDefault="00A10C1B" w:rsidP="00A10C1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называть и показывать крупные равнины и горы; выяснять с помощью карт соответствие их платформенным и складчатым областям;</w:t>
      </w:r>
    </w:p>
    <w:p w:rsidR="00A10C1B" w:rsidRPr="00BD0691" w:rsidRDefault="00A10C1B" w:rsidP="00A10C1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показывать на карте и называть наиболее крупные месторождения полезных ископаемых;</w:t>
      </w:r>
    </w:p>
    <w:p w:rsidR="00A10C1B" w:rsidRPr="00BD0691" w:rsidRDefault="00A10C1B" w:rsidP="00A10C1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объяснять закономерности их размещения; приводить примеры влияния рельефа на условия жизни людей, изменений рельефа под влиянием внешних и внутренних процессов;</w:t>
      </w:r>
    </w:p>
    <w:p w:rsidR="00A10C1B" w:rsidRPr="00BD0691" w:rsidRDefault="00A10C1B" w:rsidP="00A10C1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делать описания отдельных форм рельефа по картам; называть факторы, влияющие на формирование климата России;</w:t>
      </w:r>
    </w:p>
    <w:p w:rsidR="00A10C1B" w:rsidRPr="00BD0691" w:rsidRDefault="00A10C1B" w:rsidP="00A10C1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определять характерные особенности климата России; иметь представление об изменениях погоды под влиянием циклонов и антициклонов;</w:t>
      </w:r>
    </w:p>
    <w:p w:rsidR="00A10C1B" w:rsidRPr="00BD0691" w:rsidRDefault="00A10C1B" w:rsidP="00A10C1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давать описания климата отдельных территорий; с помощью карт определять температуру, количество осадков, атмосферное давление, количество суммарной радиации и т. д.;</w:t>
      </w:r>
    </w:p>
    <w:p w:rsidR="00A10C1B" w:rsidRPr="00BD0691" w:rsidRDefault="00A10C1B" w:rsidP="00A10C1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приводить примеры влияния климата на хозяйственную деятельность человека и условия жизни;</w:t>
      </w:r>
    </w:p>
    <w:p w:rsidR="00A10C1B" w:rsidRPr="00BD0691" w:rsidRDefault="00A10C1B" w:rsidP="00A10C1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называть и показывать крупнейшие реки, озера; используя карту, давать характеристику отдельных водных объектов;</w:t>
      </w:r>
    </w:p>
    <w:p w:rsidR="00A10C1B" w:rsidRPr="00BD0691" w:rsidRDefault="00A10C1B" w:rsidP="00A10C1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 xml:space="preserve">оценивать водные ресурсы; </w:t>
      </w:r>
    </w:p>
    <w:p w:rsidR="00A10C1B" w:rsidRPr="00BD0691" w:rsidRDefault="00A10C1B" w:rsidP="00A10C1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 xml:space="preserve">называть факторы </w:t>
      </w:r>
      <w:proofErr w:type="spellStart"/>
      <w:r w:rsidRPr="00BD0691">
        <w:rPr>
          <w:rFonts w:ascii="Times New Roman" w:eastAsia="Times New Roman" w:hAnsi="Times New Roman" w:cs="Times New Roman"/>
          <w:sz w:val="24"/>
          <w:szCs w:val="24"/>
        </w:rPr>
        <w:t>почвообразовния</w:t>
      </w:r>
      <w:proofErr w:type="spellEnd"/>
      <w:r w:rsidRPr="00BD06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0C1B" w:rsidRPr="00BD0691" w:rsidRDefault="00A10C1B" w:rsidP="00A10C1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используя карту, называть типы почв и их свойства; объяснять разнообразие растительных сообществ на территории России, приводить примеры;</w:t>
      </w:r>
    </w:p>
    <w:p w:rsidR="00A10C1B" w:rsidRPr="00BD0691" w:rsidRDefault="00A10C1B" w:rsidP="00A10C1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объяснять видовое разнообразие животного мира; называть меры по охране растений и животных.</w:t>
      </w:r>
    </w:p>
    <w:p w:rsidR="00A10C1B" w:rsidRPr="00BD0691" w:rsidRDefault="00A10C1B" w:rsidP="00A1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 обучения</w:t>
      </w:r>
    </w:p>
    <w:p w:rsidR="00A10C1B" w:rsidRPr="00BD0691" w:rsidRDefault="00A10C1B" w:rsidP="00A1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Учащийся должен </w:t>
      </w:r>
      <w:r w:rsidRPr="00BD0691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уметь:</w:t>
      </w:r>
    </w:p>
    <w:p w:rsidR="00A10C1B" w:rsidRPr="00BD0691" w:rsidRDefault="00A10C1B" w:rsidP="00A10C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объяснять влияние природных условий на жизнь, здоровье и хозяйственную деятельность людей;</w:t>
      </w:r>
    </w:p>
    <w:p w:rsidR="00A10C1B" w:rsidRPr="00BD0691" w:rsidRDefault="00A10C1B" w:rsidP="00A10C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объяснять изменение природы под влиянием деятельности человека;</w:t>
      </w:r>
    </w:p>
    <w:p w:rsidR="00A10C1B" w:rsidRPr="00BD0691" w:rsidRDefault="00A10C1B" w:rsidP="00A10C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объяснять значение географической науки в изучении и преобразовании природы,</w:t>
      </w:r>
    </w:p>
    <w:p w:rsidR="00A10C1B" w:rsidRPr="00BD0691" w:rsidRDefault="00A10C1B" w:rsidP="00A10C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приводить соответствующие примеры.</w:t>
      </w:r>
    </w:p>
    <w:p w:rsidR="00A10C1B" w:rsidRPr="00BD0691" w:rsidRDefault="00A10C1B" w:rsidP="00A1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0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BD0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результаты обучения</w:t>
      </w:r>
    </w:p>
    <w:p w:rsidR="00A10C1B" w:rsidRPr="00BD0691" w:rsidRDefault="00A10C1B" w:rsidP="00A1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Учащийся должен </w:t>
      </w:r>
      <w:r w:rsidRPr="00BD0691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уметь:</w:t>
      </w:r>
    </w:p>
    <w:p w:rsidR="00A10C1B" w:rsidRPr="00BD0691" w:rsidRDefault="00A10C1B" w:rsidP="00A10C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ставить учебные задачи;</w:t>
      </w:r>
    </w:p>
    <w:p w:rsidR="00A10C1B" w:rsidRPr="00BD0691" w:rsidRDefault="00A10C1B" w:rsidP="00A10C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вносить изменения в последовательность и содержание учебной задачи;</w:t>
      </w:r>
    </w:p>
    <w:p w:rsidR="00A10C1B" w:rsidRPr="00BD0691" w:rsidRDefault="00A10C1B" w:rsidP="00A10C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выбирать наиболее рациональную последовательность выполнения учебной задачи;</w:t>
      </w:r>
    </w:p>
    <w:p w:rsidR="00A10C1B" w:rsidRPr="00BD0691" w:rsidRDefault="00A10C1B" w:rsidP="00A10C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планировать и корректировать свою деятельность в соответствии с ее целями, задачами и условиями;</w:t>
      </w:r>
    </w:p>
    <w:p w:rsidR="00A10C1B" w:rsidRPr="00BD0691" w:rsidRDefault="00A10C1B" w:rsidP="00A10C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оценивать свою работу в сравнении с существующими требованиями;</w:t>
      </w:r>
    </w:p>
    <w:p w:rsidR="00A10C1B" w:rsidRPr="00BD0691" w:rsidRDefault="00A10C1B" w:rsidP="00A10C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классифицировать информацию в соответствии с выбранными признаками;</w:t>
      </w:r>
    </w:p>
    <w:p w:rsidR="00A10C1B" w:rsidRPr="00BD0691" w:rsidRDefault="00A10C1B" w:rsidP="00A10C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сравнивать объекты по главным и второстепенным признакам;</w:t>
      </w:r>
    </w:p>
    <w:p w:rsidR="00A10C1B" w:rsidRPr="00BD0691" w:rsidRDefault="00A10C1B" w:rsidP="00A10C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систематизировать информацию; структурировать информацию;</w:t>
      </w:r>
    </w:p>
    <w:p w:rsidR="00A10C1B" w:rsidRPr="00BD0691" w:rsidRDefault="00A10C1B" w:rsidP="00A10C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проблемные вопросы, искать пути </w:t>
      </w:r>
      <w:proofErr w:type="gramStart"/>
      <w:r w:rsidRPr="00BD0691">
        <w:rPr>
          <w:rFonts w:ascii="Times New Roman" w:eastAsia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BD06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0C1B" w:rsidRPr="00BD0691" w:rsidRDefault="00A10C1B" w:rsidP="00A10C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владеть навыками анализа и синтеза;</w:t>
      </w:r>
    </w:p>
    <w:p w:rsidR="00A10C1B" w:rsidRPr="00BD0691" w:rsidRDefault="00A10C1B" w:rsidP="00A10C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искать и отбирать необходимые источники информации;</w:t>
      </w:r>
    </w:p>
    <w:p w:rsidR="00A10C1B" w:rsidRPr="00BD0691" w:rsidRDefault="00A10C1B" w:rsidP="00A10C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A10C1B" w:rsidRPr="00BD0691" w:rsidRDefault="00A10C1B" w:rsidP="00A10C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представлять информацию в различных формах (письменной и устной) и видах;</w:t>
      </w:r>
    </w:p>
    <w:p w:rsidR="00A10C1B" w:rsidRPr="00BD0691" w:rsidRDefault="00A10C1B" w:rsidP="00A10C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работать с текстом и внетекстовыми компонентами: составлять тезисный план, выводы, конспект, тезисы</w:t>
      </w:r>
      <w:proofErr w:type="gramStart"/>
      <w:r w:rsidRPr="00BD0691">
        <w:rPr>
          <w:rFonts w:ascii="Times New Roman" w:eastAsia="Times New Roman" w:hAnsi="Times New Roman" w:cs="Times New Roman"/>
          <w:sz w:val="24"/>
          <w:szCs w:val="24"/>
        </w:rPr>
        <w:t xml:space="preserve"> --</w:t>
      </w:r>
      <w:proofErr w:type="gramEnd"/>
      <w:r w:rsidRPr="00BD0691">
        <w:rPr>
          <w:rFonts w:ascii="Times New Roman" w:eastAsia="Times New Roman" w:hAnsi="Times New Roman" w:cs="Times New Roman"/>
          <w:sz w:val="24"/>
          <w:szCs w:val="24"/>
        </w:rPr>
        <w:t>выступления, переводить информацию из одного вида в другой (текст в таблицу, карту в текст и т. п.);</w:t>
      </w:r>
    </w:p>
    <w:p w:rsidR="00A10C1B" w:rsidRPr="00BD0691" w:rsidRDefault="00A10C1B" w:rsidP="00A10C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виды моделирования, исходя из учебной задачи;</w:t>
      </w:r>
    </w:p>
    <w:p w:rsidR="00A10C1B" w:rsidRPr="00BD0691" w:rsidRDefault="00A10C1B" w:rsidP="00A10C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создавать собственную информацию и представлять ее в соответствии с учебными задачами;</w:t>
      </w:r>
    </w:p>
    <w:p w:rsidR="00A10C1B" w:rsidRPr="00BD0691" w:rsidRDefault="00A10C1B" w:rsidP="00A10C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составлять рецензии, аннотации; выступать перед аудиторией, придерживаясь определенного стиля при выступлении; вести дискуссию, диалог;</w:t>
      </w:r>
    </w:p>
    <w:p w:rsidR="00A10C1B" w:rsidRPr="00BD0691" w:rsidRDefault="00A10C1B" w:rsidP="00A10C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находить приемлемое решение при наличии разных точек зрения.</w:t>
      </w:r>
    </w:p>
    <w:p w:rsidR="00A10C1B" w:rsidRPr="00BD0691" w:rsidRDefault="00A10C1B" w:rsidP="00A1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результаты обучения</w:t>
      </w:r>
    </w:p>
    <w:p w:rsidR="00A10C1B" w:rsidRPr="00BD0691" w:rsidRDefault="00A10C1B" w:rsidP="00A1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Учащийся должен </w:t>
      </w:r>
      <w:r w:rsidRPr="00BD0691">
        <w:rPr>
          <w:rFonts w:ascii="Times New Roman" w:eastAsia="Times New Roman" w:hAnsi="Times New Roman" w:cs="Times New Roman"/>
          <w:i/>
          <w:iCs/>
          <w:sz w:val="24"/>
          <w:szCs w:val="24"/>
        </w:rPr>
        <w:t>обладать:</w:t>
      </w:r>
    </w:p>
    <w:p w:rsidR="00A10C1B" w:rsidRPr="00BD0691" w:rsidRDefault="00A10C1B" w:rsidP="00A10C1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Родиной;</w:t>
      </w:r>
    </w:p>
    <w:p w:rsidR="00A10C1B" w:rsidRPr="00BD0691" w:rsidRDefault="00A10C1B" w:rsidP="00A10C1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отношением к учению, готовностью и способностью к саморазвитию и самообразованию на основе </w:t>
      </w:r>
      <w:r w:rsidRPr="00BD0691">
        <w:rPr>
          <w:rFonts w:ascii="Times New Roman" w:eastAsia="Times New Roman" w:hAnsi="Times New Roman" w:cs="Times New Roman"/>
          <w:b/>
          <w:bCs/>
          <w:sz w:val="24"/>
          <w:szCs w:val="24"/>
        </w:rPr>
        <w:t>мотивации</w:t>
      </w:r>
      <w:r w:rsidRPr="00BD0691">
        <w:rPr>
          <w:rFonts w:ascii="Times New Roman" w:eastAsia="Times New Roman" w:hAnsi="Times New Roman" w:cs="Times New Roman"/>
          <w:sz w:val="24"/>
          <w:szCs w:val="24"/>
        </w:rPr>
        <w:t> к обучению и познанию, осознанному выбору и построению дальнейшей индивидуальной траектории образования;</w:t>
      </w:r>
    </w:p>
    <w:p w:rsidR="00A10C1B" w:rsidRPr="00BD0691" w:rsidRDefault="00A10C1B" w:rsidP="00A10C1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целостным мировоззрением, соответствующим современному уровню развития науки и общественной практики;</w:t>
      </w:r>
    </w:p>
    <w:p w:rsidR="00A10C1B" w:rsidRPr="00BD0691" w:rsidRDefault="00A10C1B" w:rsidP="00A10C1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A10C1B" w:rsidRPr="00BD0691" w:rsidRDefault="00A10C1B" w:rsidP="00A10C1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10C1B" w:rsidRPr="00BD0691" w:rsidRDefault="00A10C1B" w:rsidP="00A10C1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A10C1B" w:rsidRPr="00BD0691" w:rsidRDefault="00A10C1B" w:rsidP="00A10C1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основами экологической культуры, соответствующей современному уровню экологического мышления.</w:t>
      </w:r>
    </w:p>
    <w:p w:rsidR="00A10C1B" w:rsidRPr="00BD0691" w:rsidRDefault="00A10C1B" w:rsidP="00A1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предмета «География России. Природа».</w:t>
      </w:r>
    </w:p>
    <w:p w:rsidR="00A10C1B" w:rsidRPr="00BD0691" w:rsidRDefault="00A10C1B" w:rsidP="00A1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географии ученик должен </w:t>
      </w:r>
      <w:r w:rsidRPr="00BD0691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знать/понимать:</w:t>
      </w:r>
    </w:p>
    <w:p w:rsidR="00A10C1B" w:rsidRPr="00BD0691" w:rsidRDefault="00A10C1B" w:rsidP="00A10C1B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основные географические понятия и термины; различия географических карт по содержанию;</w:t>
      </w:r>
    </w:p>
    <w:p w:rsidR="00A10C1B" w:rsidRPr="00BD0691" w:rsidRDefault="00A10C1B" w:rsidP="00A10C1B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lastRenderedPageBreak/>
        <w:t>географические следствия движения Земли, географические явления и процессы в геосферах, взаимосвязи между ними; их изменение в результате деятельности человека; географическую зональность и поясность;</w:t>
      </w:r>
    </w:p>
    <w:p w:rsidR="00A10C1B" w:rsidRPr="00BD0691" w:rsidRDefault="00A10C1B" w:rsidP="00A10C1B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A10C1B" w:rsidRPr="00BD0691" w:rsidRDefault="00A10C1B" w:rsidP="00A10C1B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A10C1B" w:rsidRPr="00BD0691" w:rsidRDefault="00A10C1B" w:rsidP="00A10C1B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явлений.</w:t>
      </w:r>
    </w:p>
    <w:p w:rsidR="00A10C1B" w:rsidRPr="00BD0691" w:rsidRDefault="00A10C1B" w:rsidP="00A1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A10C1B" w:rsidRPr="00BD0691" w:rsidRDefault="00A10C1B" w:rsidP="00A10C1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  <w:u w:val="single"/>
        </w:rPr>
        <w:t>выделять, описывать и объяснять</w:t>
      </w:r>
      <w:r w:rsidRPr="00BD0691">
        <w:rPr>
          <w:rFonts w:ascii="Times New Roman" w:eastAsia="Times New Roman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A10C1B" w:rsidRPr="00BD0691" w:rsidRDefault="00A10C1B" w:rsidP="00A10C1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  <w:u w:val="single"/>
        </w:rPr>
        <w:t>находить</w:t>
      </w:r>
      <w:r w:rsidRPr="00BD0691">
        <w:rPr>
          <w:rFonts w:ascii="Times New Roman" w:eastAsia="Times New Roman" w:hAnsi="Times New Roman" w:cs="Times New Roman"/>
          <w:sz w:val="24"/>
          <w:szCs w:val="24"/>
        </w:rPr>
        <w:t xml:space="preserve">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A10C1B" w:rsidRPr="00BD0691" w:rsidRDefault="00A10C1B" w:rsidP="00A10C1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приводить примеры: </w:t>
      </w:r>
      <w:r w:rsidRPr="00BD0691">
        <w:rPr>
          <w:rFonts w:ascii="Times New Roman" w:eastAsia="Times New Roman" w:hAnsi="Times New Roman" w:cs="Times New Roman"/>
          <w:sz w:val="24"/>
          <w:szCs w:val="24"/>
        </w:rPr>
        <w:t>использования и охраны природных ресурсов, адаптации человека к условиям окружающей среды, ее влияния на формирование культурных народов;</w:t>
      </w:r>
    </w:p>
    <w:p w:rsidR="00A10C1B" w:rsidRPr="00BD0691" w:rsidRDefault="00A10C1B" w:rsidP="00A10C1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составлять </w:t>
      </w:r>
      <w:r w:rsidRPr="00BD0691">
        <w:rPr>
          <w:rFonts w:ascii="Times New Roman" w:eastAsia="Times New Roman" w:hAnsi="Times New Roman" w:cs="Times New Roman"/>
          <w:sz w:val="24"/>
          <w:szCs w:val="24"/>
        </w:rPr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A10C1B" w:rsidRPr="00BD0691" w:rsidRDefault="00A10C1B" w:rsidP="00A10C1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определять </w:t>
      </w:r>
      <w:r w:rsidRPr="00BD0691">
        <w:rPr>
          <w:rFonts w:ascii="Times New Roman" w:eastAsia="Times New Roman" w:hAnsi="Times New Roman" w:cs="Times New Roman"/>
          <w:sz w:val="24"/>
          <w:szCs w:val="24"/>
        </w:rPr>
        <w:t>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A10C1B" w:rsidRPr="00BD0691" w:rsidRDefault="00A10C1B" w:rsidP="00A10C1B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  <w:u w:val="single"/>
        </w:rPr>
        <w:t>применять</w:t>
      </w:r>
      <w:r w:rsidRPr="00BD0691">
        <w:rPr>
          <w:rFonts w:ascii="Times New Roman" w:eastAsia="Times New Roman" w:hAnsi="Times New Roman" w:cs="Times New Roman"/>
          <w:sz w:val="24"/>
          <w:szCs w:val="24"/>
        </w:rPr>
        <w:t xml:space="preserve">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зависимости.</w:t>
      </w:r>
    </w:p>
    <w:p w:rsidR="00A10C1B" w:rsidRPr="00BD0691" w:rsidRDefault="00A10C1B" w:rsidP="00A1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D0691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BD06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10C1B" w:rsidRPr="00BD0691" w:rsidRDefault="00A10C1B" w:rsidP="00A10C1B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ориентирования на местности; определения поясного времени; чтения карт различного содержания;</w:t>
      </w:r>
    </w:p>
    <w:p w:rsidR="00A10C1B" w:rsidRPr="00BD0691" w:rsidRDefault="00A10C1B" w:rsidP="00A10C1B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A10C1B" w:rsidRPr="00BD0691" w:rsidRDefault="00A10C1B" w:rsidP="00A10C1B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A10C1B" w:rsidRPr="00BD0691" w:rsidRDefault="00A10C1B" w:rsidP="00A10C1B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A10C1B" w:rsidRPr="00BD0691" w:rsidRDefault="00A10C1B" w:rsidP="00A10C1B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проведение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A10C1B" w:rsidRPr="00BD0691" w:rsidRDefault="00A10C1B" w:rsidP="00A1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b/>
          <w:bCs/>
          <w:sz w:val="24"/>
          <w:szCs w:val="24"/>
        </w:rPr>
        <w:t>Описывать:</w:t>
      </w:r>
    </w:p>
    <w:p w:rsidR="00A10C1B" w:rsidRPr="00BD0691" w:rsidRDefault="00A10C1B" w:rsidP="00A10C1B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природные ресурсы;</w:t>
      </w:r>
    </w:p>
    <w:p w:rsidR="00A10C1B" w:rsidRPr="00BD0691" w:rsidRDefault="00A10C1B" w:rsidP="00A10C1B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климатические особенности территории;</w:t>
      </w:r>
    </w:p>
    <w:p w:rsidR="00A10C1B" w:rsidRPr="00BD0691" w:rsidRDefault="00A10C1B" w:rsidP="00A10C1B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природные районы страны.</w:t>
      </w:r>
    </w:p>
    <w:p w:rsidR="00A10C1B" w:rsidRPr="00BD0691" w:rsidRDefault="00A10C1B" w:rsidP="00A1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C1B" w:rsidRPr="00BD0691" w:rsidRDefault="00A10C1B" w:rsidP="00A1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BD0691" w:rsidRDefault="00301837" w:rsidP="00BD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301837" w:rsidRPr="00BD0691" w:rsidRDefault="00301837" w:rsidP="00BD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8 класс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b/>
          <w:bCs/>
          <w:sz w:val="24"/>
          <w:szCs w:val="24"/>
        </w:rPr>
        <w:t>Что изучает география России (1 час).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Почему необходимо изучать географию своей страны? Знакомство со структурой учебника и атласом.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КР. Выражать свою точку зрения; вести дискуссию.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РР. Определять проблему и способы ее решения; владеть навыками анализа.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 xml:space="preserve">ПР. Устанавливать причинно-следственные связи. Применять методы информационного поиска. 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b/>
          <w:bCs/>
          <w:sz w:val="24"/>
          <w:szCs w:val="24"/>
        </w:rPr>
        <w:t>Наша Родина на карте мира (6 часов).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 России. Моря, омывающие берега России. Россия на карте часовых поясов. Как осваивали и изучали территорию России.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КР. Формировать навыки учебного сотрудничества в ходе индивидуальной и групповой работы; высказывать суждения, подтверждая их фактами.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РР. Работать в соответствии с поставленной учебной задачей; развивать навыки работы по образцу при консультативной помощи учителя; организовывать выполнение задания по предложенному плану; планировать свою деятельность.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ПР. Определять критерии для сравнения фактов и объектов; устанавливать причинно-следственные связи; работать с текстовым и нетекстовым компонентом; создавать тексты разных типов; работать с различными источниками информации; применять методы информационного поиска; выделять главное, существенные признаки понятий.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Особенности природы и природные ресурсы России(23 часа)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b/>
          <w:bCs/>
          <w:sz w:val="24"/>
          <w:szCs w:val="24"/>
        </w:rPr>
        <w:t>Рельеф, геологическое строение и минеральные ресурсы (6 часов)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Особенности рельефа России. Геологическое строение территории России</w:t>
      </w:r>
      <w:proofErr w:type="gramStart"/>
      <w:r w:rsidRPr="00BD06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0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069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BD0691">
        <w:rPr>
          <w:rFonts w:ascii="Times New Roman" w:eastAsia="Times New Roman" w:hAnsi="Times New Roman" w:cs="Times New Roman"/>
          <w:sz w:val="24"/>
          <w:szCs w:val="24"/>
        </w:rPr>
        <w:t>инеральные ресурсы России. Развитие форм рельефа.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КР. Формировать навыки учебного сотрудничества в ходе коллективной и индивидуальной работы.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РР. Работать в соответствии с поставленной учебной задачей; планировать свою деятельность.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ПР. Устанавливать причинно-следственные связи; работать с текстовым и нетекстовым компонентом; создавать тексты разных типов.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b/>
          <w:bCs/>
          <w:sz w:val="24"/>
          <w:szCs w:val="24"/>
        </w:rPr>
        <w:t>Климат и климатические ресурсы (5 часов)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От чего зависит климат нашей страны. Распределение тепла и влаги на территории России. Разнообразие климата России. Зависимость человека от климата. Агроклиматические ресурсы.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КР. Формировать навыки учебного сотрудничества в ходе индивидуальной работы; развитие критичного отношения к своему мнению.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 xml:space="preserve">РР. Работать в соответствии с поставленной учебной задачей; планировать свою деятельность; сравнивать полученные результаты с </w:t>
      </w:r>
      <w:proofErr w:type="gramStart"/>
      <w:r w:rsidRPr="00BD0691">
        <w:rPr>
          <w:rFonts w:ascii="Times New Roman" w:eastAsia="Times New Roman" w:hAnsi="Times New Roman" w:cs="Times New Roman"/>
          <w:sz w:val="24"/>
          <w:szCs w:val="24"/>
        </w:rPr>
        <w:t>ожидаемыми</w:t>
      </w:r>
      <w:proofErr w:type="gramEnd"/>
      <w:r w:rsidRPr="00BD06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ПР. Выделять главное, существенные признаки понятий; работать с текстовым и нетекстовым компонентом; создавать тексты разных типов; переводить информацию из одного вида в другой.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Внутренние воды и водные ресурсы (4 часа)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Разнообразие внутренних вод России. Реки. Озера, болота, подземные воды, ледники, многолетняя мерзлота. Водные ресурсы. Роль воды в жизни человека.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lastRenderedPageBreak/>
        <w:t>КР. Формировать навыки учебного сотрудничества в ходе индивидуальной и групповой работы; высказывать суждения, подтверждая их фактами.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РР. Работать в соответствии с поставленной учебной задачей; планировать свою деятельность.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ПР. Выделять главное, существенные признаки понятий; работать с текстовым и нетекстовым компонентом; создавать тексты разных типов; устанавливать причинно-следственные связи.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b/>
          <w:bCs/>
          <w:sz w:val="24"/>
          <w:szCs w:val="24"/>
        </w:rPr>
        <w:t>Почвы и почвенные ресурсы (4 часа)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Образование почв и их разнообразие. Закономерности распространения почв. Почвенные ресурсы России.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КР. Формировать навыки учебного сотрудничества в ходе индивидуальной и групповой работы; высказывать суждения, подтверждая их фактами.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РР. Работать в соответствии с поставленной учебной задачей; планировать свою деятельность.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ПР. Выделять главное, существенные признаки понятий; работать с текстовым и нетекстовым компонентом; создавать тексты разных типов; устанавливать причинно-следственные связи.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Растительный и животный мир. Биологические ресурсы (4 часа)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Растительный и животный мир России. Биологические ресурсы. Особо охраняемые природные территории (ООПТ). Природно-ресурсный потенциал России.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КР. Формировать навыки учебного сотрудничества в ходе индивидуальной и групповой работы; высказывать суждения, подтверждая их фактами; участвовать в совместной деятельности; оценивать работу одноклассников; критично относиться к своему мнению.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 xml:space="preserve">РР. Работать в соответствии с поставленной учебной задачей; планировать свою деятельность; сравнивать полученные результаты с </w:t>
      </w:r>
      <w:proofErr w:type="gramStart"/>
      <w:r w:rsidRPr="00BD0691">
        <w:rPr>
          <w:rFonts w:ascii="Times New Roman" w:eastAsia="Times New Roman" w:hAnsi="Times New Roman" w:cs="Times New Roman"/>
          <w:sz w:val="24"/>
          <w:szCs w:val="24"/>
        </w:rPr>
        <w:t>ожидаемыми</w:t>
      </w:r>
      <w:proofErr w:type="gramEnd"/>
      <w:r w:rsidRPr="00BD06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ПР. Выделять главное, существенные признаки понятий; работать с текстовым и нетекстовым компонентом; создавать тексты разных типов; устанавливать причинно-следственные связи; классифицировать информацию по заданным признакам; искать и отбирать информацию в учебных и справочных пособиях, словарях; решать проблемные задачи.</w:t>
      </w:r>
    </w:p>
    <w:p w:rsidR="00301837" w:rsidRPr="00BD0691" w:rsidRDefault="008F271C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Природные комплексы России (31 час</w:t>
      </w:r>
      <w:r w:rsidR="00301837" w:rsidRPr="00BD0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</w:p>
    <w:p w:rsidR="00301837" w:rsidRPr="00BD0691" w:rsidRDefault="008F271C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Природное районирование (8</w:t>
      </w:r>
      <w:r w:rsidR="00301837" w:rsidRPr="00BD06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Разнообразие природных комплексов. Моря, как крупные природные комплексы. Природные зоны России. Разнообразие лесов России. Безлесные зоны на юге России. Высотная поясность.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КР. Формировать навыки учебного сотрудничества в ходе индивидуальной и групповой работы; высказывать суждения, подтверждая их фактами; участвовать в дискуссии.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РР. Работать в соответствии с поставленной учебной задачей; планировать свою деятельность.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ПР. Сравнивать объекты, факты, явления; устанавливать причинно-следственные связи; работать с текстовым и нетекстовым компонентом; создавать тексты разных типов.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Природа регионов России (23 часа)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Восточно-Европейская (Русская) равнина. Природные комплексы Восточно-Европейской равнины. Памятники природы Восточно-Европейской равнины. Природные ресурсы Восточно-Европейской равнины и проблемы их рационального использования. Кавказ – самые высокие горы России</w:t>
      </w:r>
      <w:proofErr w:type="gramStart"/>
      <w:r w:rsidRPr="00BD06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0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069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D0691">
        <w:rPr>
          <w:rFonts w:ascii="Times New Roman" w:eastAsia="Times New Roman" w:hAnsi="Times New Roman" w:cs="Times New Roman"/>
          <w:sz w:val="24"/>
          <w:szCs w:val="24"/>
        </w:rPr>
        <w:t>собенности природы высокогорий. Природные комплексы Северного Кавказа. Урал – «каменный пояс земли Русской». Природные ресурсы Урала. Своеобразие природы Урала. Природные уникумы. Экологические проблемы Урала. Западно-</w:t>
      </w:r>
      <w:r w:rsidRPr="00BD0691">
        <w:rPr>
          <w:rFonts w:ascii="Times New Roman" w:eastAsia="Times New Roman" w:hAnsi="Times New Roman" w:cs="Times New Roman"/>
          <w:sz w:val="24"/>
          <w:szCs w:val="24"/>
        </w:rPr>
        <w:lastRenderedPageBreak/>
        <w:t>Сибирская равнина: особенности природы. Природные зоны Западно-Сибирской равнины. Природные ресурсы Западно-Сибирской равнины и условия их освоения. Восточная Сибирь: величие и суровость природы. Климат Восточной Сибири. Природные районы Восточной Сибири. Жемчужина Сибири – Байкал. Природные ресурсы Восточной Сибири и проблемы их освоения</w:t>
      </w:r>
      <w:proofErr w:type="gramStart"/>
      <w:r w:rsidRPr="00BD06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0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069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BD0691">
        <w:rPr>
          <w:rFonts w:ascii="Times New Roman" w:eastAsia="Times New Roman" w:hAnsi="Times New Roman" w:cs="Times New Roman"/>
          <w:sz w:val="24"/>
          <w:szCs w:val="24"/>
        </w:rPr>
        <w:t>альний Восток – край контрастов. Природные комплексы Дальнего Востока</w:t>
      </w:r>
      <w:proofErr w:type="gramStart"/>
      <w:r w:rsidRPr="00BD06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0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069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D0691">
        <w:rPr>
          <w:rFonts w:ascii="Times New Roman" w:eastAsia="Times New Roman" w:hAnsi="Times New Roman" w:cs="Times New Roman"/>
          <w:sz w:val="24"/>
          <w:szCs w:val="24"/>
        </w:rPr>
        <w:t>риродные уникумы Дальнего Востока. Природные ресурсы Дальнего Востока, освоение их человеком.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КР. Формировать навыки учебного сотрудничества в ходе индивидуальной и групповой работы; формировать навыки учебного сотрудничества; оценивать работу одноклассников; развитие критичного отношения к своему мнению; в дискуссии высказывать суждения, подтверждая их фактами.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 xml:space="preserve">РР. Работать в соответствии с поставленной учебной задачей; планировать свою деятельность; осуществлять рефлексию своей деятельности; совершенствовать самостоятельно выработанные критерии оценки; сравнивать полученные результаты с </w:t>
      </w:r>
      <w:proofErr w:type="gramStart"/>
      <w:r w:rsidRPr="00BD0691">
        <w:rPr>
          <w:rFonts w:ascii="Times New Roman" w:eastAsia="Times New Roman" w:hAnsi="Times New Roman" w:cs="Times New Roman"/>
          <w:sz w:val="24"/>
          <w:szCs w:val="24"/>
        </w:rPr>
        <w:t>ожидаемыми</w:t>
      </w:r>
      <w:proofErr w:type="gramEnd"/>
      <w:r w:rsidRPr="00BD0691">
        <w:rPr>
          <w:rFonts w:ascii="Times New Roman" w:eastAsia="Times New Roman" w:hAnsi="Times New Roman" w:cs="Times New Roman"/>
          <w:sz w:val="24"/>
          <w:szCs w:val="24"/>
        </w:rPr>
        <w:t>; осуществлять осознанный выбор в учебной деятельности.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ПР. Применять методы информационного поиска, работать с текстовым и нетекстовым компонентом; создавать тексты разных типов; проводить исследование и создавать описания; сравнивать объекты и явления по заданным критериям; выделять главное, существенные признаки понятий; решать проблемные задачи; устанавливать причинно-следственные связи.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Человек и природа (7 часов)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Влияние природных условий на жизнь и здоровье человека. Воздействие человека на природу. Рациональное природопользование. Россия на экологической карте мира. Экология и здоровье человека. География для природы и общества.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КР. Формировать навыки учебного сотрудничества в ходе индивидуальной и фронтальной работы; формировать навыки учебного сотрудничества; оценивать работу одноклассников; в дискуссии высказывать суждения, подтверждая их фактами.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 xml:space="preserve">РР. Работать в соответствии с поставленной учебной задачей; планировать свою деятельность; владеть основами контроля и самоконтроля; сравнивать полученные результаты </w:t>
      </w:r>
      <w:proofErr w:type="gramStart"/>
      <w:r w:rsidRPr="00BD069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D0691">
        <w:rPr>
          <w:rFonts w:ascii="Times New Roman" w:eastAsia="Times New Roman" w:hAnsi="Times New Roman" w:cs="Times New Roman"/>
          <w:sz w:val="24"/>
          <w:szCs w:val="24"/>
        </w:rPr>
        <w:t xml:space="preserve"> ожидаемыми.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sz w:val="24"/>
          <w:szCs w:val="24"/>
        </w:rPr>
        <w:t>ПР. Устанавливать причинно-следственные связи; работать с текстовым и нетекстовым компонентом; создавать тексты разных типов; применять методы информационного поиска; решать проблемные задачи.</w:t>
      </w: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BD0691" w:rsidRDefault="00301837" w:rsidP="00BD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937" w:rsidRPr="00BD0691" w:rsidRDefault="00E22937" w:rsidP="00E22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69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УЧЕБНО-ТЕМАТИЧЕСКИЙ ПЛАН</w:t>
      </w:r>
    </w:p>
    <w:tbl>
      <w:tblPr>
        <w:tblW w:w="1487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1"/>
        <w:gridCol w:w="5535"/>
        <w:gridCol w:w="6095"/>
        <w:gridCol w:w="2551"/>
      </w:tblGrid>
      <w:tr w:rsidR="00E22937" w:rsidRPr="00BD0691" w:rsidTr="00E22937">
        <w:trPr>
          <w:trHeight w:val="276"/>
          <w:tblCellSpacing w:w="0" w:type="dxa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2937" w:rsidRPr="00BD0691" w:rsidRDefault="00E22937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937" w:rsidRPr="00BD0691" w:rsidRDefault="00E22937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E22937" w:rsidRPr="00BD0691" w:rsidRDefault="00E22937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0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D0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  <w:p w:rsidR="00E22937" w:rsidRPr="00BD0691" w:rsidRDefault="00E22937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2937" w:rsidRPr="00BD0691" w:rsidRDefault="00E22937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937" w:rsidRPr="00BD0691" w:rsidRDefault="00E22937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2937" w:rsidRPr="00BD0691" w:rsidRDefault="00E22937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937" w:rsidRPr="00BD0691" w:rsidRDefault="00E22937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937" w:rsidRPr="00BD0691" w:rsidRDefault="00E22937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937" w:rsidRPr="00BD0691" w:rsidRDefault="00E22937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</w:t>
            </w:r>
          </w:p>
          <w:p w:rsidR="00E22937" w:rsidRPr="00BD0691" w:rsidRDefault="00E22937" w:rsidP="00B6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E22937" w:rsidRPr="00BD0691" w:rsidTr="00E22937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22937" w:rsidRPr="00BD0691" w:rsidRDefault="00E22937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22937" w:rsidRPr="00BD0691" w:rsidRDefault="00E22937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22937" w:rsidRPr="00BD0691" w:rsidRDefault="00E22937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937" w:rsidRPr="00BD0691" w:rsidRDefault="00E22937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937" w:rsidRPr="00BD0691" w:rsidTr="00E22937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2937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изучает география России (1 час).</w:t>
            </w:r>
          </w:p>
          <w:p w:rsidR="00E22937" w:rsidRPr="00BD0691" w:rsidRDefault="00E22937" w:rsidP="00E2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2937" w:rsidRPr="00BD0691" w:rsidRDefault="00E22937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937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691" w:rsidRPr="00BD0691" w:rsidTr="00E22937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Родина на карте мира</w:t>
            </w:r>
            <w:proofErr w:type="gramStart"/>
            <w:r w:rsidRPr="00BD0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0691" w:rsidRPr="00BD0691" w:rsidTr="00E22937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691" w:rsidRPr="00BD0691" w:rsidTr="00E22937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Особенности природы и природные ресурсы России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D0691" w:rsidRPr="00BD0691" w:rsidTr="00E22937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Рельеф, геологическое строение и минеральные ресурсы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691" w:rsidRPr="00BD0691" w:rsidTr="00E22937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Климат и климатические ресурсы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691" w:rsidRPr="00BD0691" w:rsidTr="00E22937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Внутренние воды и водные ресурсы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691" w:rsidRPr="00BD0691" w:rsidTr="00E22937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Почвы и почвенные ресурсы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691" w:rsidRPr="00BD0691" w:rsidTr="00E22937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Растительный и животный мир. Биологические ресурсы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691" w:rsidRPr="00BD0691" w:rsidTr="00E22937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E2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Природные комплексы России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D0691" w:rsidRPr="00BD0691" w:rsidTr="00E22937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Природное районирование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691" w:rsidRPr="00BD0691" w:rsidTr="00E22937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Природа регионов России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691" w:rsidRPr="00BD0691" w:rsidTr="00E22937">
        <w:trPr>
          <w:tblCellSpacing w:w="0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0691" w:rsidRPr="00BD0691" w:rsidRDefault="00BD0691" w:rsidP="00BD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01837" w:rsidRPr="00BD0691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675"/>
        <w:gridCol w:w="6379"/>
        <w:gridCol w:w="6095"/>
        <w:gridCol w:w="1134"/>
        <w:gridCol w:w="993"/>
      </w:tblGrid>
      <w:tr w:rsidR="00BD0691" w:rsidRPr="00BD0691" w:rsidTr="00BD0691">
        <w:trPr>
          <w:trHeight w:val="330"/>
        </w:trPr>
        <w:tc>
          <w:tcPr>
            <w:tcW w:w="675" w:type="dxa"/>
            <w:vMerge w:val="restart"/>
          </w:tcPr>
          <w:p w:rsidR="00BD0691" w:rsidRPr="00BD0691" w:rsidRDefault="00BD069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BD0691" w:rsidRPr="00BD0691" w:rsidRDefault="00BD069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5" w:type="dxa"/>
            <w:vMerge w:val="restart"/>
          </w:tcPr>
          <w:p w:rsidR="00BD0691" w:rsidRPr="00BD0691" w:rsidRDefault="00BD069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Актуальная тематика для региона</w:t>
            </w:r>
          </w:p>
        </w:tc>
        <w:tc>
          <w:tcPr>
            <w:tcW w:w="2127" w:type="dxa"/>
            <w:gridSpan w:val="2"/>
          </w:tcPr>
          <w:p w:rsidR="00BD0691" w:rsidRPr="00BD0691" w:rsidRDefault="00BD069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D0691" w:rsidRPr="00BD0691" w:rsidTr="00BD0691">
        <w:trPr>
          <w:trHeight w:val="210"/>
        </w:trPr>
        <w:tc>
          <w:tcPr>
            <w:tcW w:w="675" w:type="dxa"/>
            <w:vMerge/>
          </w:tcPr>
          <w:p w:rsidR="00BD0691" w:rsidRPr="00BD0691" w:rsidRDefault="00BD069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BD0691" w:rsidRPr="00BD0691" w:rsidRDefault="00BD069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BD0691" w:rsidRPr="00BD0691" w:rsidRDefault="00BD069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691" w:rsidRPr="00BD0691" w:rsidRDefault="00BD069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BD0691" w:rsidRPr="00BD0691" w:rsidRDefault="00BD069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Что изучают в курсе „Природа России“. Источники географической информации.</w:t>
            </w:r>
          </w:p>
        </w:tc>
        <w:tc>
          <w:tcPr>
            <w:tcW w:w="6095" w:type="dxa"/>
            <w:vAlign w:val="center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93" w:type="dxa"/>
          </w:tcPr>
          <w:p w:rsidR="009A52A1" w:rsidRPr="00BD0691" w:rsidRDefault="009A52A1" w:rsidP="0091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Географическое положение России.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93" w:type="dxa"/>
          </w:tcPr>
          <w:p w:rsidR="009A52A1" w:rsidRPr="00BD0691" w:rsidRDefault="009A52A1" w:rsidP="0091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Моря, омывающие территорию России.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Рыборазведение и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рыбопереработка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: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ЯНАО – «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Салехардскийрыбоперерабатывающий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комбинат»;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г. Тобольск – ОАО «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Тобольский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рыбозавод»;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Тюменский район </w:t>
            </w:r>
            <w:proofErr w:type="gram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-О</w:t>
            </w:r>
            <w:proofErr w:type="gram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ОО «Эра-98»;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Г. Тюмень - Производство буровых установок ОАО «Завод БКУ».</w:t>
            </w: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3" w:type="dxa"/>
          </w:tcPr>
          <w:p w:rsidR="009A52A1" w:rsidRPr="00BD0691" w:rsidRDefault="009A52A1" w:rsidP="0091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tabs>
                <w:tab w:val="left" w:pos="285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Россия на карте часовых поясов.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3" w:type="dxa"/>
          </w:tcPr>
          <w:p w:rsidR="009A52A1" w:rsidRPr="00BD0691" w:rsidRDefault="009A52A1" w:rsidP="0091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Как осваивали и изучали территорию России.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3" w:type="dxa"/>
          </w:tcPr>
          <w:p w:rsidR="009A52A1" w:rsidRPr="00BD0691" w:rsidRDefault="009A52A1" w:rsidP="0091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Итоговый урок по теме «</w:t>
            </w: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ВВЕДЕНИЕ»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tabs>
                <w:tab w:val="left" w:pos="375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Особенности рельефа России.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Абатский район 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ИП Токарев  К.А.Разработка месторождений песчано-гравийной смеси.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ИП Воротников К.А.Добыча и переработка сапропеля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ЗАО МНПП «</w:t>
            </w:r>
            <w:proofErr w:type="gram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Фарт</w:t>
            </w:r>
            <w:proofErr w:type="gram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»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Нижнетавдинский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район – пр-во удобрений на основе торфа.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ООО Строительная компания «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ТюменьСтройРесурс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».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Сладковский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район (ООО «Сладковское товарное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</w:t>
            </w: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рыбоводческое хозяйство» - добыча сапропеля).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Юргинский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район (ИП Никулин В.Н – добыча сапропеля).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Уватский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район – ОАО «НК «Роснефть»,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ИП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Алексеенко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А.Н. (производство керамзитобетонных блоков).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ЗАО «Завод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Тюменьремдормаш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Г. Тюмень – ООО «Инициатива» (асфальтовый, бетонный завод).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ООО Строительная компания «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ТюменьСтройРесурс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 (Тюменский район)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ООО «ПФК «Аура» - производство тротуарной плитки и элементов благоустройства.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ООО «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Солекс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 - производство композитной арматуры.</w:t>
            </w: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Геологическое летоисчисление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Геологическое строение территории нашей страны.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Минеральные ресурсы России.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ОАО «НК «Роснефть» (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Уватский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район). В его составе: ООО «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УватСтройИнвест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»; ООО «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РН_Уватнефтегаз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»; ООО «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Кальчинское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»; ОАО «РН Холдинг»</w:t>
            </w: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Развитие форм рельефа.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Тюменский район – ЗАО «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Богандинский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кирпичный завод»</w:t>
            </w: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Итоговый урок по теме «</w:t>
            </w: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РЕЛЬЕФ, ГЕОЛОГИЧЕСКОЕ СТРОЕНИЕ И ПОЛЕЗНЫЕ ИСКОПАЕМЫЕ»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От чего зависит климат нашей страны.</w:t>
            </w:r>
          </w:p>
        </w:tc>
        <w:tc>
          <w:tcPr>
            <w:tcW w:w="6095" w:type="dxa"/>
            <w:vMerge w:val="restart"/>
          </w:tcPr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ООО «ТК Тюмень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Агро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» - Тепличный комбинат по производству плодоовощной продукции в закрытом грунте (Тюменский р-н д.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Нариманово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)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proofErr w:type="gram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ООО «Ясень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Агро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» (Комплекс по откорму и переработке КРС -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Ярковский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район</w:t>
            </w:r>
            <w:proofErr w:type="gramEnd"/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Ярковский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район – ООО «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Эко-Нива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АПК Холдинг» - ООО Агрофирма «Междуречье»</w:t>
            </w:r>
          </w:p>
          <w:p w:rsidR="009A52A1" w:rsidRPr="00BD0691" w:rsidRDefault="009A52A1" w:rsidP="00BD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 xml:space="preserve">Крестьянско-фермерские хозяйства (КФХ) 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Вагайского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 xml:space="preserve"> района</w:t>
            </w: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:</w:t>
            </w:r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"Агропромышленная фирма "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Бегишево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 -  Сельскохозяйственный снабженческо-сбытовой потребительский кооператив "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Шадринский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Дубровинское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поселение:</w:t>
            </w:r>
            <w:proofErr w:type="gramEnd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Крестьянское хозяйство "Мысы", Сельскохозяйственный производственный кооператив "Рассвет", Крестьянское (фермерское) хозяйство "Урожай",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Касьяновское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поселение:</w:t>
            </w:r>
            <w:proofErr w:type="gramEnd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Сельскохозяйственный производственный кооператив "Прогресс".</w:t>
            </w:r>
            <w:r w:rsidRPr="00BD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Куларовское</w:t>
            </w:r>
            <w:proofErr w:type="spellEnd"/>
            <w:r w:rsidRPr="00BD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полселение</w:t>
            </w:r>
            <w:proofErr w:type="spellEnd"/>
            <w:r w:rsidRPr="00BD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Сельскохозяйственный потребительский сбытовой кооператив "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Транссервисмолоко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Первовагайское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поселение: </w:t>
            </w:r>
            <w:proofErr w:type="gramStart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Крестьянское (фермерское) хозяйство "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Транссервисмолоко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 Сельскохозяйственный производственный кооператив "Сибирь", Сельскохозяйственный потребительский сбытовой кооператив "Вагай-Молоко",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Черноковское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поселение:</w:t>
            </w:r>
            <w:proofErr w:type="gramEnd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Сельскохозяйственный потребительский снабженческо-сбытовой кооператив "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Салмыш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Сельскохозяйственный снабженческо-сбытовой потребительский кооператив "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Агроникс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 Шишкинское поселение: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Снабженческий-сбытовой-обслуживающий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сельскохозяйственный потребительский кооператив "Союз", Сельскохозяйственный производственный кооператив "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Желнинский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Атмосферные фронты, циклоны, антициклоны</w:t>
            </w:r>
          </w:p>
        </w:tc>
        <w:tc>
          <w:tcPr>
            <w:tcW w:w="6095" w:type="dxa"/>
            <w:vMerge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Закономерности распределения тепла и влаги на территории нашей страны.</w:t>
            </w:r>
          </w:p>
        </w:tc>
        <w:tc>
          <w:tcPr>
            <w:tcW w:w="6095" w:type="dxa"/>
            <w:vMerge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Типы климатов России. </w:t>
            </w:r>
          </w:p>
        </w:tc>
        <w:tc>
          <w:tcPr>
            <w:tcW w:w="6095" w:type="dxa"/>
            <w:vMerge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Зависимость человека от климатических условий. Климатические ресурсы.</w:t>
            </w:r>
          </w:p>
        </w:tc>
        <w:tc>
          <w:tcPr>
            <w:tcW w:w="6095" w:type="dxa"/>
            <w:vMerge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Обобщающий урок по теме «</w:t>
            </w: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КЛИМАТ И КЛИМАТИЧЕСКИЕ РЕСУРСЫ»</w:t>
            </w:r>
          </w:p>
        </w:tc>
        <w:tc>
          <w:tcPr>
            <w:tcW w:w="6095" w:type="dxa"/>
            <w:vMerge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tabs>
                <w:tab w:val="left" w:pos="21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Разнообразие внутренних вод России. Реки.</w:t>
            </w:r>
          </w:p>
        </w:tc>
        <w:tc>
          <w:tcPr>
            <w:tcW w:w="6095" w:type="dxa"/>
            <w:vMerge w:val="restart"/>
          </w:tcPr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База отдыха «Верхний Бор».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ООО «Долина Карабаш» - термальный парк «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Фешенель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»,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ООО «Профилакторий «Светлый» -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Ялуторовский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район.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г. Тобольск – ООО «Кристалл» (рыборазводные пруды – места для досуга населения).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Змановский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Д.А. – Завод по производству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бутилированной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питьевой воды (п.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Богандинский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).</w:t>
            </w:r>
          </w:p>
          <w:p w:rsidR="009A52A1" w:rsidRPr="00BD0691" w:rsidRDefault="009A52A1" w:rsidP="00BD0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ЗАО «НПП «Западная Сибирь» (ЗАО «Универсал </w:t>
            </w:r>
            <w:proofErr w:type="gram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–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</w:t>
            </w:r>
            <w:proofErr w:type="gram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ефтеотдача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»)-лечебно-оздоровительный центр «ИНГАЛА».</w:t>
            </w:r>
            <w:r w:rsidRPr="00BD069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D069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Вагайский</w:t>
            </w:r>
            <w:proofErr w:type="spellEnd"/>
            <w:r w:rsidRPr="00BD069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район:</w:t>
            </w:r>
            <w:r w:rsidRPr="00BD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D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Тукузское</w:t>
            </w:r>
            <w:proofErr w:type="spellEnd"/>
            <w:r w:rsidRPr="00BD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поселение, </w:t>
            </w:r>
            <w:r w:rsidRPr="00BD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вылов рыб</w:t>
            </w:r>
            <w:proofErr w:type="gramStart"/>
            <w:r w:rsidRPr="00BD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BD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Снабженческо-сбытовой обслуживающий сельскохозяйственный производственный кооператив "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Абдраш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tabs>
                <w:tab w:val="left" w:pos="21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Озёра. Болота. Подземные воды. Ледники. Многолетняя мерзлота.</w:t>
            </w:r>
          </w:p>
        </w:tc>
        <w:tc>
          <w:tcPr>
            <w:tcW w:w="6095" w:type="dxa"/>
            <w:vMerge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tabs>
                <w:tab w:val="left" w:pos="21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Водные ресурсы. Охрана вод.</w:t>
            </w:r>
          </w:p>
        </w:tc>
        <w:tc>
          <w:tcPr>
            <w:tcW w:w="6095" w:type="dxa"/>
            <w:vMerge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Обобщающий урок по теме «</w:t>
            </w: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ВНУТРЕННИЕ ВОДЫ И ВНУТРЕННИЕ РЕСУРСЫ»</w:t>
            </w:r>
          </w:p>
        </w:tc>
        <w:tc>
          <w:tcPr>
            <w:tcW w:w="6095" w:type="dxa"/>
            <w:vMerge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tabs>
                <w:tab w:val="left" w:pos="285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Образование почв и их разнообразие.</w:t>
            </w:r>
          </w:p>
        </w:tc>
        <w:tc>
          <w:tcPr>
            <w:tcW w:w="6095" w:type="dxa"/>
            <w:vMerge w:val="restart"/>
          </w:tcPr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ИП Воротников К.А.Добыча и переработка сапропеля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ЗАО МНПП «</w:t>
            </w:r>
            <w:proofErr w:type="gram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Фарт</w:t>
            </w:r>
            <w:proofErr w:type="gram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»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Нижнетавдинский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район – пр-во удобрений на основе торфа.</w:t>
            </w:r>
          </w:p>
          <w:p w:rsidR="009A52A1" w:rsidRPr="00BD0691" w:rsidRDefault="009A52A1" w:rsidP="00BD0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Закономерности распространения почв.</w:t>
            </w:r>
          </w:p>
        </w:tc>
        <w:tc>
          <w:tcPr>
            <w:tcW w:w="6095" w:type="dxa"/>
            <w:vMerge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Почвенные ресурсы России.</w:t>
            </w:r>
          </w:p>
        </w:tc>
        <w:tc>
          <w:tcPr>
            <w:tcW w:w="6095" w:type="dxa"/>
            <w:vMerge w:val="restart"/>
          </w:tcPr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proofErr w:type="gram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ООО «Ясень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Агро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» (Комплекс по откорму и переработке КРС -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Ярковский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район</w:t>
            </w:r>
            <w:proofErr w:type="gramEnd"/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Ярковский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район – ООО «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Эко-Нива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АПК Холдинг» - ООО Агрофирма «Междуречье»</w:t>
            </w:r>
          </w:p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Крестьянско-фермерские хозяйства (КФХ) 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Вагайского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района (</w:t>
            </w:r>
            <w:proofErr w:type="gram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см</w:t>
            </w:r>
            <w:proofErr w:type="gram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. выше)</w:t>
            </w: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tabs>
                <w:tab w:val="left" w:pos="240"/>
                <w:tab w:val="left" w:pos="27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Обобщающее повторение по теме «Почвы»</w:t>
            </w:r>
          </w:p>
        </w:tc>
        <w:tc>
          <w:tcPr>
            <w:tcW w:w="6095" w:type="dxa"/>
            <w:vMerge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Растительный мир России.</w:t>
            </w:r>
          </w:p>
        </w:tc>
        <w:tc>
          <w:tcPr>
            <w:tcW w:w="6095" w:type="dxa"/>
            <w:vMerge w:val="restart"/>
          </w:tcPr>
          <w:p w:rsidR="009A52A1" w:rsidRPr="00BD0691" w:rsidRDefault="009A52A1" w:rsidP="00BD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 xml:space="preserve">Лесозаготовительные предприятия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>Вагайского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 xml:space="preserve"> района</w:t>
            </w:r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: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Первовагайское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поселени</w:t>
            </w:r>
            <w:proofErr w:type="gramStart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е-</w:t>
            </w:r>
            <w:proofErr w:type="gramEnd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"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Ремжилстройсервис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Общество с ограниченной ответственностью "Русский Лес" Генеральный директор,   Общество с ограниченной ответственностью "Берёзка", Общество с ограниченной ответственностью "Атлант- плюс", Общество с ограниченной ответственностью "АВАНГАРД", Распиловка и строгание древесины: Общество с ограниченной ответственностью "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Вагайское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деревообрабатывающее предприятие",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Супринское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поселение: Сельскохозяйственный производственный рыболовецкий кооператив "</w:t>
            </w:r>
            <w:proofErr w:type="spellStart"/>
            <w:proofErr w:type="gramStart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Большой-Уват</w:t>
            </w:r>
            <w:proofErr w:type="spellEnd"/>
            <w:proofErr w:type="gramEnd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". </w:t>
            </w: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Животный мир России</w:t>
            </w:r>
          </w:p>
        </w:tc>
        <w:tc>
          <w:tcPr>
            <w:tcW w:w="6095" w:type="dxa"/>
            <w:vMerge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Биологические ресурсы. Охрана растительного и животного мира.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ООО «Сладковское товарное рыбоводческое хозяйство» - в составе заказник по разведению маралов.</w:t>
            </w:r>
          </w:p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 xml:space="preserve">Заказник «Барсучий», озеро Большой </w:t>
            </w:r>
            <w:proofErr w:type="spellStart"/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Куртал</w:t>
            </w:r>
            <w:proofErr w:type="spellEnd"/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Природно-ресурсный потенциал России. Итоговое обобщение по теме «Растительный и животный мир».</w:t>
            </w:r>
          </w:p>
        </w:tc>
        <w:tc>
          <w:tcPr>
            <w:tcW w:w="6095" w:type="dxa"/>
            <w:vAlign w:val="center"/>
          </w:tcPr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База отдыха «Верхний Бор».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ООО «Долина Карабаш» - термальный парк «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Фешенель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»,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ООО «Профилакторий «Светлый» -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Ялуторовский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район.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ИП Воротников К.А.Добыча и переработка сапропеля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ЗАО МНПП «</w:t>
            </w:r>
            <w:proofErr w:type="gram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Фарт</w:t>
            </w:r>
            <w:proofErr w:type="gram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»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Нижнетавдинский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район – пр-во удобрений на основе торфа.</w:t>
            </w: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Разнообразие ПК России. Природное районирование.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Тюменский район – ЗАО «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Богандинский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кирпичный завод».</w:t>
            </w: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Моря как крупные природные комплексы.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зоны России. Арктические пустыни, тундра, лесотундра.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Разнообразие лесов России: тайга, смешанные и широколиственные леса.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Лесозаготовительные предприятия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Вагайского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р-на (</w:t>
            </w:r>
            <w:proofErr w:type="gram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см</w:t>
            </w:r>
            <w:proofErr w:type="gram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. выше)</w:t>
            </w: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Безлесные зоны на юге России: степи, полупустыни и пустыни.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proofErr w:type="gram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ООО «Ясень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Агро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» (Комплекс по откорму и переработке КРС -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Ярковский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район</w:t>
            </w:r>
            <w:proofErr w:type="gramEnd"/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Ярковский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район – ООО «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Эко-Нива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АПК Холдинг» - ООО Агрофирма «Междуречье»</w:t>
            </w:r>
          </w:p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Крестьянско-фермерские хозяйства (КФХ) 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Вагайского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р-на (</w:t>
            </w:r>
            <w:proofErr w:type="gram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см</w:t>
            </w:r>
            <w:proofErr w:type="gram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. выше)</w:t>
            </w: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Высотная поясность.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Обобщение знаний по теме «ПРИРОДНОЕ РАЙОНИРОВАНИЕ»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Русская (Восточно-Европейская) равнина. Географическое положение и особенности природы.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комплексы Русской равнины. Памятники природы.</w:t>
            </w:r>
          </w:p>
        </w:tc>
        <w:tc>
          <w:tcPr>
            <w:tcW w:w="6095" w:type="dxa"/>
            <w:vAlign w:val="center"/>
          </w:tcPr>
          <w:p w:rsidR="009A52A1" w:rsidRPr="00BD0691" w:rsidRDefault="009A52A1" w:rsidP="00BD0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Проблемы рационального использования природных ресурсов Русской равнины.</w:t>
            </w:r>
          </w:p>
        </w:tc>
        <w:tc>
          <w:tcPr>
            <w:tcW w:w="6095" w:type="dxa"/>
            <w:vAlign w:val="center"/>
          </w:tcPr>
          <w:p w:rsidR="009A52A1" w:rsidRPr="00BD0691" w:rsidRDefault="009A52A1" w:rsidP="00BD0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Северный Кавказ – самые молодые и высокие горы России.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Природные комплексы Северного Кавказа. 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Урал - „Каменный пояс“ земли Русской.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Своеобразие природы Урала.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уникумы. Экологические проблемы Урала.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Западносибирская низменность: особенности природы.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ресурсы Западной Сибири. Проблемы их освоения.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Восточная Сибирь: величие и суровость природы. ГП. Состав территории, история освоения.</w:t>
            </w:r>
          </w:p>
        </w:tc>
        <w:tc>
          <w:tcPr>
            <w:tcW w:w="6095" w:type="dxa"/>
            <w:vAlign w:val="center"/>
          </w:tcPr>
          <w:p w:rsidR="009A52A1" w:rsidRPr="00BD0691" w:rsidRDefault="009A52A1" w:rsidP="00BD0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районы Восточной Сибири.</w:t>
            </w:r>
          </w:p>
        </w:tc>
        <w:tc>
          <w:tcPr>
            <w:tcW w:w="6095" w:type="dxa"/>
            <w:vAlign w:val="center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Жемчужина Сибири – Байкал.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ресурсы Восточной Сибири, проблемы их освоения.</w:t>
            </w:r>
          </w:p>
        </w:tc>
        <w:tc>
          <w:tcPr>
            <w:tcW w:w="6095" w:type="dxa"/>
            <w:vAlign w:val="center"/>
          </w:tcPr>
          <w:p w:rsidR="009A52A1" w:rsidRPr="00BD0691" w:rsidRDefault="009A52A1" w:rsidP="00BD0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Дальний Восток – край контрастов. ГП. Состав территории, история освоения. 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комплексы Дальнего Востока. Природные уникумы.</w:t>
            </w:r>
          </w:p>
        </w:tc>
        <w:tc>
          <w:tcPr>
            <w:tcW w:w="6095" w:type="dxa"/>
            <w:vAlign w:val="center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ресурсы Дальнего Востока, освоение их человеком.</w:t>
            </w:r>
          </w:p>
        </w:tc>
        <w:tc>
          <w:tcPr>
            <w:tcW w:w="6095" w:type="dxa"/>
            <w:vAlign w:val="center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Обобщение и систематизация знаний по теме «ПРИРОДА РЕГИОНОВ РОССИИ»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Географическое положение Тюменской области.</w:t>
            </w: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 xml:space="preserve"> Крайние точки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ресурсы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Геологическая история и геологическое строение территории. Р</w:t>
            </w: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ельеф родного края.</w:t>
            </w:r>
          </w:p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Песчано-гравийной смеси  (Абатский район.</w:t>
            </w:r>
            <w:proofErr w:type="gramEnd"/>
            <w:r w:rsidRPr="00BD0691">
              <w:rPr>
                <w:rFonts w:ascii="Times New Roman" w:hAnsi="Times New Roman" w:cs="Times New Roman"/>
                <w:sz w:val="24"/>
                <w:szCs w:val="24"/>
              </w:rPr>
              <w:t xml:space="preserve"> ИП  Токарев Константин Александрович); с предприятиями по добыче и переработке сапропеля (ИП Воротников Константин Александрович; </w:t>
            </w:r>
            <w:proofErr w:type="spellStart"/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BD0691">
              <w:rPr>
                <w:rFonts w:ascii="Times New Roman" w:hAnsi="Times New Roman" w:cs="Times New Roman"/>
                <w:sz w:val="24"/>
                <w:szCs w:val="24"/>
              </w:rPr>
              <w:t xml:space="preserve"> район. ИП Никулин Валерий Николаевич. </w:t>
            </w:r>
            <w:proofErr w:type="gramStart"/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Знакомство с месторождениями нефти (</w:t>
            </w:r>
            <w:proofErr w:type="spellStart"/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Уватский</w:t>
            </w:r>
            <w:proofErr w:type="spellEnd"/>
            <w:r w:rsidRPr="00BD0691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  <w:proofErr w:type="gramEnd"/>
            <w:r w:rsidRPr="00BD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ОАО «НК «Роснефть»)</w:t>
            </w:r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ИП Токарев  К.А.Разработка месторождений песчано-гравийной смеси.</w:t>
            </w:r>
            <w:proofErr w:type="gramEnd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gramStart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Воротников К.А.Добыча и переработка сапропеля ЗАО МНПП «Фарт»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Нижнетавдинский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район – пр-во удобрений на основе торфа. ООО Строительная компания «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ТюменьСтройРесурс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».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Сладковский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район (ООО «Сладковское товарное рыбоводческое хозяйство» - добыча сапропеля).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Юргинский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район (ИП Никулин В.Н – добыча сапропеля).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Уватский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район – ОАО «НК Роснефть», ИП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Алексеенко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А.Н. (производство </w:t>
            </w:r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керамзитобетонных блоков). ЗАО «Завод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Тюменьремдормаш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», Г. Тюмень – ООО «Инициатива» (асфальтовый, бетонный завод). ООО Строительная компания «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ТюменьСтройРесурс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» (Тюменский район) ООО «ПФК «Аура» - производство тротуарной плитки и элементов благоустройства. ООО «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Солекс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» - производство композитной арматуры</w:t>
            </w: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Климат области.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Внутренние воды и использование их человеком</w:t>
            </w:r>
          </w:p>
        </w:tc>
        <w:tc>
          <w:tcPr>
            <w:tcW w:w="6095" w:type="dxa"/>
            <w:vMerge w:val="restart"/>
          </w:tcPr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База отдыха «Верхний Бор», ООО «Долина Карабаш» - термальный парк «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Фешенель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», ООО «Профилакторий «Светлый» -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Ялуторовский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район, г. Тобольск – ООО «Кристалл» (рыборазводные пруды – места для досуга населения),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ЗмановскийД.А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. – Завод по производству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бутилированной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питьевой воды (п.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Богандинский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), ЗАО «НПП «Западная Сибирь» (ЗАО «Универсал –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нефтеотдача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») лечебно-оздоровительный центр «ИНГАЛА». </w:t>
            </w:r>
            <w:proofErr w:type="gramEnd"/>
          </w:p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69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Вагайский</w:t>
            </w:r>
            <w:proofErr w:type="spellEnd"/>
            <w:r w:rsidRPr="00BD069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район:</w:t>
            </w:r>
            <w:r w:rsidRPr="00BD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Тукузское</w:t>
            </w:r>
            <w:proofErr w:type="spellEnd"/>
            <w:r w:rsidRPr="00BD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поселение, вылов рыб</w:t>
            </w:r>
            <w:proofErr w:type="gramStart"/>
            <w:r w:rsidRPr="00BD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BD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Снабженческо-сбытовой обслуживающий сельскохозяйственный производственный кооператив "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Абдраш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Почвы и природная зона области.</w:t>
            </w:r>
          </w:p>
        </w:tc>
        <w:tc>
          <w:tcPr>
            <w:tcW w:w="6095" w:type="dxa"/>
            <w:vMerge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Экологические проблемы области.</w:t>
            </w:r>
          </w:p>
        </w:tc>
        <w:tc>
          <w:tcPr>
            <w:tcW w:w="6095" w:type="dxa"/>
            <w:vMerge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6095" w:type="dxa"/>
            <w:vMerge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>Итоговый урок «</w:t>
            </w: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ТЮМЕНСКОЙ ОБЛАСТИ»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Обобщающее повторение по курсу « Физическая география России» 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комплексы своей местности: изучение и описание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База отдыха «Верхний Бор».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ООО «Долина Карабаш» - термальный парк «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Фешенель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»,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ООО «Профилакторий «Светлый» -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Ялуторовский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район.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г. Тобольск – ООО «Кристалл» (рыборазводные пруда – места для досуга населения).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Змановский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Д.А. – Завод по производству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бутилированной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питьевой воды (п.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Богандинский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).</w:t>
            </w:r>
          </w:p>
          <w:p w:rsidR="009A52A1" w:rsidRPr="00BD0691" w:rsidRDefault="009A52A1" w:rsidP="0029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ЗАО «НПП «Западная Сибирь» (ЗАО «Универсал </w:t>
            </w:r>
            <w:proofErr w:type="gram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–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н</w:t>
            </w:r>
            <w:proofErr w:type="gram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ефтеотдача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»)-лечебно-оздоровительный центр «ИНГАЛА».</w:t>
            </w: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Экология и здоровье человека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База отдыха «Верхний Бор».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ООО «Долина Карабаш» - термальный парк «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Фешенель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»,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ООО «Профилакторий «Светлый» -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Ялуторовский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район.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г. Тобольск – ООО «Кристалл» (рыборазводные пруды – места для досуга населения).</w:t>
            </w:r>
          </w:p>
          <w:p w:rsidR="009A52A1" w:rsidRPr="00BD0691" w:rsidRDefault="009A52A1" w:rsidP="00BD069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Змановский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Д.А. – Завод по производству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бутилированной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питьевой воды (п. 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Богандинский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).</w:t>
            </w:r>
          </w:p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ЗАО «НПП «Западная Сибирь» (ЗАО «Универсал </w:t>
            </w:r>
            <w:proofErr w:type="gram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–</w:t>
            </w:r>
            <w:proofErr w:type="spellStart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</w:t>
            </w:r>
            <w:proofErr w:type="gram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ефтеотдача</w:t>
            </w:r>
            <w:proofErr w:type="spellEnd"/>
            <w:r w:rsidRPr="00BD069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»)-лечебно-оздоровительный центр</w:t>
            </w: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21.05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A1" w:rsidRPr="00BD0691" w:rsidTr="00BD0691">
        <w:tc>
          <w:tcPr>
            <w:tcW w:w="67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vAlign w:val="center"/>
          </w:tcPr>
          <w:p w:rsidR="009A52A1" w:rsidRPr="00BD0691" w:rsidRDefault="009A52A1" w:rsidP="00BD06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069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Урок- зачет по курсу « Физическая география России». </w:t>
            </w:r>
          </w:p>
        </w:tc>
        <w:tc>
          <w:tcPr>
            <w:tcW w:w="6095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3" w:type="dxa"/>
          </w:tcPr>
          <w:p w:rsidR="009A52A1" w:rsidRPr="00BD0691" w:rsidRDefault="009A52A1" w:rsidP="00B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691" w:rsidRPr="00BD0691" w:rsidRDefault="00BD0691" w:rsidP="00BD0691">
      <w:pPr>
        <w:rPr>
          <w:rFonts w:ascii="Times New Roman" w:hAnsi="Times New Roman" w:cs="Times New Roman"/>
          <w:sz w:val="24"/>
          <w:szCs w:val="24"/>
        </w:rPr>
      </w:pPr>
    </w:p>
    <w:p w:rsidR="00301837" w:rsidRPr="00BD0691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417" w:rsidRDefault="00713417"/>
    <w:sectPr w:rsidR="00713417" w:rsidSect="00BD7E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613"/>
    <w:multiLevelType w:val="multilevel"/>
    <w:tmpl w:val="384C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945ED"/>
    <w:multiLevelType w:val="multilevel"/>
    <w:tmpl w:val="A92E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205C5"/>
    <w:multiLevelType w:val="multilevel"/>
    <w:tmpl w:val="19BA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47FE3"/>
    <w:multiLevelType w:val="multilevel"/>
    <w:tmpl w:val="029C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938B8"/>
    <w:multiLevelType w:val="multilevel"/>
    <w:tmpl w:val="7136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24649"/>
    <w:multiLevelType w:val="multilevel"/>
    <w:tmpl w:val="27AC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748E2"/>
    <w:multiLevelType w:val="multilevel"/>
    <w:tmpl w:val="A64E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75BCD"/>
    <w:multiLevelType w:val="multilevel"/>
    <w:tmpl w:val="289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D638F"/>
    <w:multiLevelType w:val="multilevel"/>
    <w:tmpl w:val="6B88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67918"/>
    <w:multiLevelType w:val="multilevel"/>
    <w:tmpl w:val="D1C0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F67280"/>
    <w:multiLevelType w:val="multilevel"/>
    <w:tmpl w:val="F242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32B23"/>
    <w:multiLevelType w:val="multilevel"/>
    <w:tmpl w:val="4B78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85FFA"/>
    <w:multiLevelType w:val="multilevel"/>
    <w:tmpl w:val="8454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60C47"/>
    <w:multiLevelType w:val="multilevel"/>
    <w:tmpl w:val="5BD0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F8066D"/>
    <w:multiLevelType w:val="multilevel"/>
    <w:tmpl w:val="64DE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1E1BBF"/>
    <w:multiLevelType w:val="multilevel"/>
    <w:tmpl w:val="5F1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8D1041"/>
    <w:multiLevelType w:val="multilevel"/>
    <w:tmpl w:val="5C7A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A7493D"/>
    <w:multiLevelType w:val="multilevel"/>
    <w:tmpl w:val="DAD4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41429"/>
    <w:multiLevelType w:val="multilevel"/>
    <w:tmpl w:val="2C62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274BA0"/>
    <w:multiLevelType w:val="multilevel"/>
    <w:tmpl w:val="F4DA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0F732B"/>
    <w:multiLevelType w:val="multilevel"/>
    <w:tmpl w:val="374E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BE0283"/>
    <w:multiLevelType w:val="multilevel"/>
    <w:tmpl w:val="2D9C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742AD3"/>
    <w:multiLevelType w:val="multilevel"/>
    <w:tmpl w:val="1D7A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846A1E"/>
    <w:multiLevelType w:val="multilevel"/>
    <w:tmpl w:val="942E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7"/>
  </w:num>
  <w:num w:numId="8">
    <w:abstractNumId w:val="8"/>
  </w:num>
  <w:num w:numId="9">
    <w:abstractNumId w:val="13"/>
  </w:num>
  <w:num w:numId="10">
    <w:abstractNumId w:val="22"/>
  </w:num>
  <w:num w:numId="11">
    <w:abstractNumId w:val="7"/>
  </w:num>
  <w:num w:numId="12">
    <w:abstractNumId w:val="19"/>
  </w:num>
  <w:num w:numId="13">
    <w:abstractNumId w:val="16"/>
  </w:num>
  <w:num w:numId="14">
    <w:abstractNumId w:val="21"/>
  </w:num>
  <w:num w:numId="15">
    <w:abstractNumId w:val="23"/>
  </w:num>
  <w:num w:numId="16">
    <w:abstractNumId w:val="18"/>
  </w:num>
  <w:num w:numId="17">
    <w:abstractNumId w:val="6"/>
  </w:num>
  <w:num w:numId="18">
    <w:abstractNumId w:val="12"/>
  </w:num>
  <w:num w:numId="19">
    <w:abstractNumId w:val="9"/>
  </w:num>
  <w:num w:numId="20">
    <w:abstractNumId w:val="14"/>
  </w:num>
  <w:num w:numId="21">
    <w:abstractNumId w:val="3"/>
  </w:num>
  <w:num w:numId="22">
    <w:abstractNumId w:val="5"/>
  </w:num>
  <w:num w:numId="23">
    <w:abstractNumId w:val="1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1837"/>
    <w:rsid w:val="001C0CA1"/>
    <w:rsid w:val="00290E1F"/>
    <w:rsid w:val="00301837"/>
    <w:rsid w:val="00431BE7"/>
    <w:rsid w:val="004360DC"/>
    <w:rsid w:val="006D2C29"/>
    <w:rsid w:val="00713417"/>
    <w:rsid w:val="0071744B"/>
    <w:rsid w:val="00883AB0"/>
    <w:rsid w:val="008F271C"/>
    <w:rsid w:val="009A52A1"/>
    <w:rsid w:val="00A10C1B"/>
    <w:rsid w:val="00B618D7"/>
    <w:rsid w:val="00BD0691"/>
    <w:rsid w:val="00BD7E08"/>
    <w:rsid w:val="00CD17DF"/>
    <w:rsid w:val="00DA296C"/>
    <w:rsid w:val="00E2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8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1837"/>
    <w:rPr>
      <w:color w:val="800080"/>
      <w:u w:val="single"/>
    </w:rPr>
  </w:style>
  <w:style w:type="paragraph" w:customStyle="1" w:styleId="readmore-js-toggle">
    <w:name w:val="readmore-js-toggle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js-section">
    <w:name w:val="readmore-js-section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-wrap">
    <w:name w:val="b-share-popup-wrap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">
    <w:name w:val="b-share-popup"/>
    <w:basedOn w:val="a"/>
    <w:rsid w:val="0030183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hare-popupi">
    <w:name w:val="b-share-popup__i"/>
    <w:basedOn w:val="a"/>
    <w:rsid w:val="00301837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">
    <w:name w:val="b-share-popup__item"/>
    <w:basedOn w:val="a"/>
    <w:rsid w:val="00301837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30183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">
    <w:name w:val="b-share-popup__icon_input"/>
    <w:basedOn w:val="a"/>
    <w:rsid w:val="0030183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0">
    <w:name w:val="b-share-popup__icon__input"/>
    <w:basedOn w:val="a"/>
    <w:rsid w:val="00301837"/>
    <w:pPr>
      <w:spacing w:before="100" w:beforeAutospacing="1" w:after="100" w:afterAutospacing="1" w:line="240" w:lineRule="auto"/>
      <w:ind w:left="32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pacer">
    <w:name w:val="b-share-popup__spacer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">
    <w:name w:val="b-share-popup__header"/>
    <w:basedOn w:val="a"/>
    <w:rsid w:val="0030183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30183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301837"/>
    <w:pPr>
      <w:spacing w:before="79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yandex">
    <w:name w:val="b-share-popup__yandex"/>
    <w:basedOn w:val="a"/>
    <w:rsid w:val="0030183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a"/>
    <w:rsid w:val="0030183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">
    <w:name w:val="b-ico_action_rarr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">
    <w:name w:val="b-ico_action_larr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">
    <w:name w:val="b-share-popup__main"/>
    <w:basedOn w:val="a"/>
    <w:rsid w:val="0030183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">
    <w:name w:val="b-share-popup__extra"/>
    <w:basedOn w:val="a"/>
    <w:rsid w:val="00301837"/>
    <w:pPr>
      <w:spacing w:after="0" w:line="240" w:lineRule="auto"/>
      <w:ind w:right="-158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">
    <w:name w:val="b-share-popup__tail"/>
    <w:basedOn w:val="a"/>
    <w:rsid w:val="00301837"/>
    <w:pPr>
      <w:spacing w:after="0" w:line="240" w:lineRule="auto"/>
      <w:ind w:left="-1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">
    <w:name w:val="b-share-popup__form"/>
    <w:basedOn w:val="a"/>
    <w:rsid w:val="0030183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link">
    <w:name w:val="b-share-popup__form__link"/>
    <w:basedOn w:val="a"/>
    <w:rsid w:val="00301837"/>
    <w:pPr>
      <w:spacing w:after="79" w:line="349" w:lineRule="atLeast"/>
      <w:ind w:left="158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301837"/>
    <w:pPr>
      <w:spacing w:before="79" w:after="0" w:line="349" w:lineRule="atLeast"/>
      <w:ind w:left="237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a"/>
    <w:rsid w:val="00301837"/>
    <w:pPr>
      <w:spacing w:after="79" w:line="349" w:lineRule="atLeast"/>
      <w:ind w:right="158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301837"/>
    <w:pPr>
      <w:spacing w:after="0" w:line="269" w:lineRule="atLeast"/>
      <w:ind w:left="47" w:right="47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form-buttonbefore">
    <w:name w:val="b-share-form-button__before"/>
    <w:basedOn w:val="a"/>
    <w:rsid w:val="00301837"/>
    <w:pPr>
      <w:spacing w:before="100" w:beforeAutospacing="1" w:after="100" w:afterAutospacing="1" w:line="240" w:lineRule="auto"/>
      <w:ind w:left="-1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">
    <w:name w:val="b-share-form-button__after"/>
    <w:basedOn w:val="a"/>
    <w:rsid w:val="00301837"/>
    <w:pPr>
      <w:spacing w:before="100" w:beforeAutospacing="1" w:after="100" w:afterAutospacing="1" w:line="240" w:lineRule="auto"/>
      <w:ind w:left="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s">
    <w:name w:val="b-share-form-button_icons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">
    <w:name w:val="b-share"/>
    <w:basedOn w:val="a"/>
    <w:rsid w:val="00301837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a"/>
    <w:rsid w:val="00301837"/>
    <w:pPr>
      <w:spacing w:before="100" w:beforeAutospacing="1" w:after="100" w:afterAutospacing="1" w:line="240" w:lineRule="auto"/>
      <w:ind w:right="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">
    <w:name w:val="b-share__handle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r">
    <w:name w:val="b-share__hr"/>
    <w:basedOn w:val="a"/>
    <w:rsid w:val="00301837"/>
    <w:pPr>
      <w:spacing w:after="0" w:line="240" w:lineRule="auto"/>
      <w:ind w:left="32" w:right="47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bordered">
    <w:name w:val="b-share_bordered"/>
    <w:basedOn w:val="a"/>
    <w:rsid w:val="00301837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">
    <w:name w:val="b-share_link"/>
    <w:basedOn w:val="a"/>
    <w:rsid w:val="0030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share">
    <w:name w:val="b-share-form-button_share"/>
    <w:basedOn w:val="a"/>
    <w:rsid w:val="00301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seudo-link">
    <w:name w:val="b-share-pseudo-link"/>
    <w:basedOn w:val="a"/>
    <w:rsid w:val="00301837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fontfixed">
    <w:name w:val="b-share_font_fixed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-sharehandlemore">
    <w:name w:val="b-share__handle_more"/>
    <w:basedOn w:val="a"/>
    <w:rsid w:val="00301837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301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renren">
    <w:name w:val="b-share-icon_renren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sinaweibo">
    <w:name w:val="b-share-icon_sina_weibo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qzone">
    <w:name w:val="b-share-icon_qzone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tencentweibo">
    <w:name w:val="b-share-icon_tencent_weibo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counter">
    <w:name w:val="b-share-counter"/>
    <w:basedOn w:val="a"/>
    <w:rsid w:val="00301837"/>
    <w:pPr>
      <w:spacing w:before="47" w:after="47" w:line="285" w:lineRule="atLeast"/>
      <w:ind w:left="47" w:right="95"/>
    </w:pPr>
    <w:rPr>
      <w:rFonts w:ascii="Arial" w:eastAsia="Times New Roman" w:hAnsi="Arial" w:cs="Arial"/>
      <w:vanish/>
      <w:color w:val="FFFFFF"/>
    </w:rPr>
  </w:style>
  <w:style w:type="paragraph" w:customStyle="1" w:styleId="b-share-btncounter">
    <w:name w:val="b-share-btn__counter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pander">
    <w:name w:val="b-share-popup__expander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">
    <w:name w:val="b-share-popup__item__text_collapse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expand">
    <w:name w:val="b-share-popup__item__text_expand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nputlink">
    <w:name w:val="b-share-popup__input_link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mail">
    <w:name w:val="b-share-popup__form_mail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">
    <w:name w:val="b-share-popup__form_html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">
    <w:name w:val="b-share-form-button__icon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">
    <w:name w:val="b-share-btn__wrap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">
    <w:name w:val="b-share-btn__facebook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">
    <w:name w:val="b-share-btn__moimir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">
    <w:name w:val="b-share-btn__vkontakte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">
    <w:name w:val="b-share-btn__twitter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">
    <w:name w:val="b-share-btn__odnoklassniki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">
    <w:name w:val="b-share-btn__gplus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">
    <w:name w:val="b-share-btn__yaru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">
    <w:name w:val="b-share-btn__pinterest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">
    <w:name w:val="b-share-popup__item__text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1">
    <w:name w:val="b-share-popup__item__text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301837"/>
    <w:pPr>
      <w:shd w:val="clear" w:color="auto" w:fill="FFFFFF"/>
      <w:spacing w:before="158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30183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3">
    <w:name w:val="b-share-popup__item__text3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-icoactionrarr1">
    <w:name w:val="b-ico_action_rarr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1">
    <w:name w:val="b-ico_action_larr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2">
    <w:name w:val="b-ico_action_larr2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2">
    <w:name w:val="b-ico_action_rarr2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3">
    <w:name w:val="b-ico_action_rarr3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2">
    <w:name w:val="b-share-popup__item__text_collapse2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4">
    <w:name w:val="b-ico_action_rarr4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3">
    <w:name w:val="b-ico_action_larr3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1">
    <w:name w:val="b-share-popup__main1"/>
    <w:basedOn w:val="a"/>
    <w:rsid w:val="00301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1">
    <w:name w:val="b-share-popup__extra1"/>
    <w:basedOn w:val="a"/>
    <w:rsid w:val="00301837"/>
    <w:pPr>
      <w:spacing w:after="0" w:line="240" w:lineRule="auto"/>
      <w:ind w:right="-158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2">
    <w:name w:val="b-share-popup__extra2"/>
    <w:basedOn w:val="a"/>
    <w:rsid w:val="00301837"/>
    <w:pPr>
      <w:spacing w:after="0" w:line="240" w:lineRule="auto"/>
      <w:ind w:left="-158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1">
    <w:name w:val="b-share-popup__tail1"/>
    <w:basedOn w:val="a"/>
    <w:rsid w:val="00301837"/>
    <w:pPr>
      <w:spacing w:after="0" w:line="240" w:lineRule="auto"/>
      <w:ind w:left="-1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tail2">
    <w:name w:val="b-share-popup__tail2"/>
    <w:basedOn w:val="a"/>
    <w:rsid w:val="00301837"/>
    <w:pPr>
      <w:spacing w:after="0" w:line="240" w:lineRule="auto"/>
      <w:ind w:left="-1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2">
    <w:name w:val="b-share-popup__main2"/>
    <w:basedOn w:val="a"/>
    <w:rsid w:val="0030183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3">
    <w:name w:val="b-share-popup__main3"/>
    <w:basedOn w:val="a"/>
    <w:rsid w:val="0030183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4">
    <w:name w:val="b-share-popup__main4"/>
    <w:basedOn w:val="a"/>
    <w:rsid w:val="0030183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3">
    <w:name w:val="b-share-popup__extra3"/>
    <w:basedOn w:val="a"/>
    <w:rsid w:val="00301837"/>
    <w:pPr>
      <w:spacing w:after="0" w:line="240" w:lineRule="auto"/>
      <w:ind w:right="-158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4">
    <w:name w:val="b-share-popup__extra4"/>
    <w:basedOn w:val="a"/>
    <w:rsid w:val="00301837"/>
    <w:pPr>
      <w:spacing w:after="0" w:line="240" w:lineRule="auto"/>
      <w:ind w:right="-158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5">
    <w:name w:val="b-share-popup__extra5"/>
    <w:basedOn w:val="a"/>
    <w:rsid w:val="00301837"/>
    <w:pPr>
      <w:spacing w:after="0" w:line="240" w:lineRule="auto"/>
      <w:ind w:right="-158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2">
    <w:name w:val="b-share-popup__expander2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3">
    <w:name w:val="b-share-popup__expander3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4">
    <w:name w:val="b-share-popup__expander4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mail1">
    <w:name w:val="b-share-popup__form_mail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1">
    <w:name w:val="b-share-popup__form_html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1">
    <w:name w:val="b-share-popup__form1"/>
    <w:basedOn w:val="a"/>
    <w:rsid w:val="0030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2">
    <w:name w:val="b-share-popup__item2"/>
    <w:basedOn w:val="a"/>
    <w:rsid w:val="00301837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-share-popupheader1">
    <w:name w:val="b-share-popup__header1"/>
    <w:basedOn w:val="a"/>
    <w:rsid w:val="0030183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30183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301837"/>
    <w:pPr>
      <w:shd w:val="clear" w:color="auto" w:fill="FFFFFF"/>
      <w:spacing w:before="158" w:after="0" w:line="240" w:lineRule="atLeast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301837"/>
    <w:pPr>
      <w:spacing w:after="79" w:line="349" w:lineRule="atLeast"/>
      <w:ind w:left="158"/>
    </w:pPr>
    <w:rPr>
      <w:rFonts w:ascii="Verdana" w:eastAsia="Times New Roman" w:hAnsi="Verdana" w:cs="Times New Roman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301837"/>
    <w:pPr>
      <w:spacing w:before="79" w:after="0" w:line="349" w:lineRule="atLeast"/>
      <w:ind w:left="237"/>
    </w:pPr>
    <w:rPr>
      <w:rFonts w:ascii="Verdana" w:eastAsia="Times New Roman" w:hAnsi="Verdana" w:cs="Times New Roman"/>
      <w:sz w:val="17"/>
      <w:szCs w:val="17"/>
    </w:rPr>
  </w:style>
  <w:style w:type="paragraph" w:customStyle="1" w:styleId="b-share-popupformclose1">
    <w:name w:val="b-share-popup__form__close1"/>
    <w:basedOn w:val="a"/>
    <w:rsid w:val="00301837"/>
    <w:pPr>
      <w:spacing w:after="79" w:line="349" w:lineRule="atLeast"/>
      <w:ind w:right="158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30183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b-share-form-buttonbefore1">
    <w:name w:val="b-share-form-button__before1"/>
    <w:basedOn w:val="a"/>
    <w:rsid w:val="00301837"/>
    <w:pPr>
      <w:spacing w:before="100" w:beforeAutospacing="1" w:after="100" w:afterAutospacing="1" w:line="240" w:lineRule="auto"/>
      <w:ind w:left="-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1">
    <w:name w:val="b-share-form-button__after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more1">
    <w:name w:val="b-share__handle_more1"/>
    <w:basedOn w:val="a"/>
    <w:rsid w:val="00301837"/>
    <w:pPr>
      <w:spacing w:after="100" w:afterAutospacing="1" w:line="240" w:lineRule="auto"/>
      <w:ind w:right="-63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301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1">
    <w:name w:val="b-share-form-button1"/>
    <w:basedOn w:val="a"/>
    <w:rsid w:val="00301837"/>
    <w:pPr>
      <w:spacing w:after="0" w:line="269" w:lineRule="atLeast"/>
      <w:ind w:left="47" w:right="47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icon2">
    <w:name w:val="b-share-icon2"/>
    <w:basedOn w:val="a"/>
    <w:rsid w:val="00301837"/>
    <w:pPr>
      <w:spacing w:after="0" w:line="240" w:lineRule="auto"/>
      <w:ind w:right="79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2">
    <w:name w:val="b-share-form-button2"/>
    <w:basedOn w:val="a"/>
    <w:rsid w:val="00301837"/>
    <w:pPr>
      <w:spacing w:after="0" w:line="269" w:lineRule="atLeast"/>
      <w:ind w:left="47" w:right="47"/>
    </w:pPr>
    <w:rPr>
      <w:rFonts w:ascii="Verdana" w:eastAsia="Times New Roman" w:hAnsi="Verdana" w:cs="Times New Roman"/>
      <w:sz w:val="21"/>
      <w:szCs w:val="21"/>
    </w:rPr>
  </w:style>
  <w:style w:type="paragraph" w:customStyle="1" w:styleId="b-sharetext1">
    <w:name w:val="b-share__text1"/>
    <w:basedOn w:val="a"/>
    <w:rsid w:val="00301837"/>
    <w:pPr>
      <w:spacing w:before="100" w:beforeAutospacing="1" w:after="100" w:afterAutospacing="1" w:line="240" w:lineRule="auto"/>
      <w:ind w:right="79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301837"/>
    <w:pPr>
      <w:shd w:val="clear" w:color="auto" w:fill="E4E4E4"/>
      <w:spacing w:after="0" w:line="240" w:lineRule="auto"/>
      <w:ind w:left="32" w:right="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2">
    <w:name w:val="b-share__text2"/>
    <w:basedOn w:val="a"/>
    <w:rsid w:val="00301837"/>
    <w:pPr>
      <w:spacing w:before="100" w:beforeAutospacing="1" w:after="100" w:afterAutospacing="1" w:line="240" w:lineRule="auto"/>
      <w:ind w:right="79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301837"/>
    <w:pPr>
      <w:spacing w:before="100" w:beforeAutospacing="1" w:after="100" w:afterAutospacing="1" w:line="240" w:lineRule="auto"/>
      <w:ind w:left="-4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1">
    <w:name w:val="b-share-form-button__icon1"/>
    <w:basedOn w:val="a"/>
    <w:rsid w:val="00301837"/>
    <w:pPr>
      <w:spacing w:before="16" w:after="0" w:line="240" w:lineRule="auto"/>
      <w:ind w:left="-3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3">
    <w:name w:val="b-share-icon3"/>
    <w:basedOn w:val="a"/>
    <w:rsid w:val="00301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2">
    <w:name w:val="b-share-form-button__icon2"/>
    <w:basedOn w:val="a"/>
    <w:rsid w:val="00301837"/>
    <w:pPr>
      <w:spacing w:before="16" w:after="0" w:line="240" w:lineRule="auto"/>
      <w:ind w:left="-3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1">
    <w:name w:val="b-share-popup__i1"/>
    <w:basedOn w:val="a"/>
    <w:rsid w:val="00301837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3">
    <w:name w:val="b-share__text3"/>
    <w:basedOn w:val="a"/>
    <w:rsid w:val="00301837"/>
    <w:pPr>
      <w:spacing w:before="100" w:beforeAutospacing="1" w:after="100" w:afterAutospacing="1" w:line="240" w:lineRule="auto"/>
      <w:ind w:right="79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1">
    <w:name w:val="b-share-popup1"/>
    <w:basedOn w:val="a"/>
    <w:rsid w:val="0030183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301837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b-share1">
    <w:name w:val="b-share1"/>
    <w:basedOn w:val="a"/>
    <w:rsid w:val="00301837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-counter1">
    <w:name w:val="b-share-counter1"/>
    <w:basedOn w:val="a"/>
    <w:rsid w:val="00301837"/>
    <w:pPr>
      <w:spacing w:before="32" w:after="32" w:line="222" w:lineRule="atLeast"/>
      <w:ind w:left="16" w:right="95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rsid w:val="00301837"/>
    <w:pPr>
      <w:spacing w:before="47" w:after="47" w:line="285" w:lineRule="atLeast"/>
      <w:ind w:left="47" w:right="95"/>
    </w:pPr>
    <w:rPr>
      <w:rFonts w:ascii="Arial" w:eastAsia="Times New Roman" w:hAnsi="Arial" w:cs="Arial"/>
      <w:color w:val="FFFFFF"/>
    </w:rPr>
  </w:style>
  <w:style w:type="paragraph" w:customStyle="1" w:styleId="b-share-btnwrap1">
    <w:name w:val="b-share-btn__wrap1"/>
    <w:basedOn w:val="a"/>
    <w:rsid w:val="00301837"/>
    <w:pPr>
      <w:spacing w:before="100" w:beforeAutospacing="1" w:after="100" w:afterAutospacing="1" w:line="240" w:lineRule="auto"/>
      <w:ind w:left="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2">
    <w:name w:val="b-share-btn__wrap2"/>
    <w:basedOn w:val="a"/>
    <w:rsid w:val="00301837"/>
    <w:pPr>
      <w:spacing w:before="100" w:beforeAutospacing="1" w:after="100" w:afterAutospacing="1" w:line="240" w:lineRule="auto"/>
      <w:ind w:left="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4">
    <w:name w:val="b-share-icon4"/>
    <w:basedOn w:val="a"/>
    <w:rsid w:val="00301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5">
    <w:name w:val="b-share-icon5"/>
    <w:basedOn w:val="a"/>
    <w:rsid w:val="00301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1">
    <w:name w:val="b-share-btn__facebook1"/>
    <w:basedOn w:val="a"/>
    <w:rsid w:val="00301837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2">
    <w:name w:val="b-share-btn__facebook2"/>
    <w:basedOn w:val="a"/>
    <w:rsid w:val="00301837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1">
    <w:name w:val="b-share-btn__moimir1"/>
    <w:basedOn w:val="a"/>
    <w:rsid w:val="00301837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2">
    <w:name w:val="b-share-btn__moimir2"/>
    <w:basedOn w:val="a"/>
    <w:rsid w:val="00301837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1">
    <w:name w:val="b-share-btn__vkontakte1"/>
    <w:basedOn w:val="a"/>
    <w:rsid w:val="00301837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2">
    <w:name w:val="b-share-btn__vkontakte2"/>
    <w:basedOn w:val="a"/>
    <w:rsid w:val="00301837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1">
    <w:name w:val="b-share-btn__twitter1"/>
    <w:basedOn w:val="a"/>
    <w:rsid w:val="00301837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2">
    <w:name w:val="b-share-btn__twitter2"/>
    <w:basedOn w:val="a"/>
    <w:rsid w:val="00301837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1">
    <w:name w:val="b-share-btn__odnoklassniki1"/>
    <w:basedOn w:val="a"/>
    <w:rsid w:val="00301837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2">
    <w:name w:val="b-share-btn__odnoklassniki2"/>
    <w:basedOn w:val="a"/>
    <w:rsid w:val="00301837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1">
    <w:name w:val="b-share-btn__gplus1"/>
    <w:basedOn w:val="a"/>
    <w:rsid w:val="00301837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2">
    <w:name w:val="b-share-btn__gplus2"/>
    <w:basedOn w:val="a"/>
    <w:rsid w:val="00301837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1">
    <w:name w:val="b-share-btn__yaru1"/>
    <w:basedOn w:val="a"/>
    <w:rsid w:val="00301837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2">
    <w:name w:val="b-share-btn__yaru2"/>
    <w:basedOn w:val="a"/>
    <w:rsid w:val="00301837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1">
    <w:name w:val="b-share-btn__pinterest1"/>
    <w:basedOn w:val="a"/>
    <w:rsid w:val="00301837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2">
    <w:name w:val="b-share-btn__pinterest2"/>
    <w:basedOn w:val="a"/>
    <w:rsid w:val="00301837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BD06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4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16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8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79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799">
                                                              <w:marLeft w:val="0"/>
                                                              <w:marRight w:val="-26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4154</Words>
  <Characters>23683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2019-10-08T11:54:00Z</cp:lastPrinted>
  <dcterms:created xsi:type="dcterms:W3CDTF">2019-10-01T12:24:00Z</dcterms:created>
  <dcterms:modified xsi:type="dcterms:W3CDTF">2019-10-16T05:37:00Z</dcterms:modified>
</cp:coreProperties>
</file>