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736" w:rsidRPr="00362DFE" w:rsidRDefault="009763E9" w:rsidP="00362DFE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251950" cy="7152557"/>
            <wp:effectExtent l="19050" t="0" r="6350" b="0"/>
            <wp:docPr id="1" name="Рисунок 1" descr="C:\Users\Учительский\Desktop\сканированные\Рп муз.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п муз. 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58" w:rsidRDefault="00FD7258" w:rsidP="00466736">
      <w:pPr>
        <w:tabs>
          <w:tab w:val="left" w:pos="15026"/>
        </w:tabs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FD7258" w:rsidRDefault="00FD7258" w:rsidP="00466736">
      <w:pPr>
        <w:tabs>
          <w:tab w:val="left" w:pos="15026"/>
        </w:tabs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6D6F59" w:rsidRPr="00213B28" w:rsidRDefault="00466736" w:rsidP="00FD7258">
      <w:pPr>
        <w:pStyle w:val="ParagraphStyle"/>
        <w:spacing w:line="252" w:lineRule="auto"/>
        <w:rPr>
          <w:rFonts w:ascii="Times New Roman" w:hAnsi="Times New Roman" w:cs="Times New Roman"/>
        </w:rPr>
      </w:pPr>
      <w:r w:rsidRPr="00466736">
        <w:rPr>
          <w:rFonts w:ascii="Times New Roman" w:eastAsia="Arial" w:hAnsi="Times New Roman" w:cs="Times New Roman"/>
          <w:b/>
          <w:smallCaps/>
          <w:color w:val="000000"/>
          <w:sz w:val="28"/>
          <w:szCs w:val="28"/>
          <w:shd w:val="clear" w:color="auto" w:fill="FFFFFF"/>
        </w:rPr>
        <w:t>1.Планируемые результаты освоения учебного предмета.</w:t>
      </w:r>
    </w:p>
    <w:p w:rsidR="00FD7258" w:rsidRDefault="00FD7258" w:rsidP="004C18CB">
      <w:pPr>
        <w:widowControl w:val="0"/>
        <w:tabs>
          <w:tab w:val="left" w:pos="2040"/>
        </w:tabs>
        <w:suppressAutoHyphens/>
        <w:autoSpaceDE w:val="0"/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736" w:rsidRPr="00F52F3C" w:rsidRDefault="00466736" w:rsidP="00F52F3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73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Цель и задач</w:t>
      </w:r>
      <w:r w:rsidR="005F455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 обучения предмету «Музыка» в 5</w:t>
      </w:r>
      <w:r w:rsidRPr="0046673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классе соответствуют следующим планируемым результатам:</w:t>
      </w:r>
    </w:p>
    <w:p w:rsidR="00466736" w:rsidRDefault="00466736" w:rsidP="00466736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fa-IR" w:bidi="fa-IR"/>
        </w:rPr>
      </w:pPr>
      <w:r w:rsidRPr="00466736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val="de-DE" w:eastAsia="fa-IR" w:bidi="fa-IR"/>
        </w:rPr>
        <w:t>ЛИЧНОСТНЫЕ</w:t>
      </w:r>
      <w:r w:rsidRPr="00466736"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fa-IR" w:bidi="fa-IR"/>
        </w:rPr>
        <w:t xml:space="preserve"> РЕЗУЛЬТАТЫ:</w:t>
      </w:r>
    </w:p>
    <w:p w:rsidR="00A93C1E" w:rsidRPr="00A93C1E" w:rsidRDefault="00A93C1E" w:rsidP="00A93C1E">
      <w:pPr>
        <w:pStyle w:val="ac"/>
        <w:numPr>
          <w:ilvl w:val="0"/>
          <w:numId w:val="24"/>
        </w:numPr>
        <w:rPr>
          <w:rFonts w:eastAsia="Andale Sans UI"/>
          <w:bCs/>
        </w:rPr>
      </w:pPr>
      <w:proofErr w:type="spellStart"/>
      <w:r w:rsidRPr="00A93C1E">
        <w:rPr>
          <w:rFonts w:eastAsia="Andale Sans UI"/>
          <w:bCs/>
        </w:rPr>
        <w:t>развитиемузыкально-эстетическогочувства</w:t>
      </w:r>
      <w:proofErr w:type="spellEnd"/>
      <w:r w:rsidRPr="00A93C1E">
        <w:rPr>
          <w:rFonts w:eastAsia="Andale Sans UI"/>
          <w:bCs/>
        </w:rPr>
        <w:t xml:space="preserve">, </w:t>
      </w:r>
      <w:proofErr w:type="spellStart"/>
      <w:r w:rsidRPr="00A93C1E">
        <w:rPr>
          <w:rFonts w:eastAsia="Andale Sans UI"/>
          <w:bCs/>
        </w:rPr>
        <w:t>проявляющегося</w:t>
      </w:r>
      <w:proofErr w:type="spellEnd"/>
      <w:r w:rsidRPr="00A93C1E">
        <w:rPr>
          <w:rFonts w:eastAsia="Andale Sans UI"/>
          <w:bCs/>
        </w:rPr>
        <w:t xml:space="preserve"> в </w:t>
      </w:r>
      <w:proofErr w:type="spellStart"/>
      <w:r w:rsidRPr="00A93C1E">
        <w:rPr>
          <w:rFonts w:eastAsia="Andale Sans UI"/>
          <w:bCs/>
        </w:rPr>
        <w:t>эмоционально-ценностном</w:t>
      </w:r>
      <w:proofErr w:type="spellEnd"/>
      <w:r w:rsidRPr="00A93C1E">
        <w:rPr>
          <w:rFonts w:eastAsia="Andale Sans UI"/>
          <w:bCs/>
        </w:rPr>
        <w:t xml:space="preserve">, </w:t>
      </w:r>
      <w:proofErr w:type="spellStart"/>
      <w:r w:rsidRPr="00A93C1E">
        <w:rPr>
          <w:rFonts w:eastAsia="Andale Sans UI"/>
          <w:bCs/>
        </w:rPr>
        <w:t>заинтересованномотношении</w:t>
      </w:r>
      <w:proofErr w:type="spellEnd"/>
      <w:r w:rsidRPr="00A93C1E">
        <w:rPr>
          <w:rFonts w:eastAsia="Andale Sans UI"/>
          <w:bCs/>
        </w:rPr>
        <w:t xml:space="preserve"> к </w:t>
      </w:r>
      <w:proofErr w:type="spellStart"/>
      <w:r w:rsidRPr="00A93C1E">
        <w:rPr>
          <w:rFonts w:eastAsia="Andale Sans UI"/>
          <w:bCs/>
        </w:rPr>
        <w:t>музыке</w:t>
      </w:r>
      <w:proofErr w:type="spellEnd"/>
      <w:r w:rsidRPr="00A93C1E">
        <w:rPr>
          <w:rFonts w:eastAsia="Andale Sans UI"/>
          <w:bCs/>
        </w:rPr>
        <w:t>;</w:t>
      </w:r>
    </w:p>
    <w:p w:rsidR="00A93C1E" w:rsidRPr="00A93C1E" w:rsidRDefault="00A93C1E" w:rsidP="00A93C1E">
      <w:pPr>
        <w:pStyle w:val="ac"/>
        <w:numPr>
          <w:ilvl w:val="0"/>
          <w:numId w:val="24"/>
        </w:numPr>
        <w:rPr>
          <w:rFonts w:eastAsia="Andale Sans UI"/>
          <w:bCs/>
        </w:rPr>
      </w:pPr>
      <w:proofErr w:type="spellStart"/>
      <w:r w:rsidRPr="00A93C1E">
        <w:rPr>
          <w:rFonts w:eastAsia="Andale Sans UI"/>
          <w:bCs/>
        </w:rPr>
        <w:t>совершенствованиехудожественноговкуса</w:t>
      </w:r>
      <w:proofErr w:type="spellEnd"/>
      <w:r w:rsidRPr="00A93C1E">
        <w:rPr>
          <w:rFonts w:eastAsia="Andale Sans UI"/>
          <w:bCs/>
        </w:rPr>
        <w:t>;</w:t>
      </w:r>
    </w:p>
    <w:p w:rsidR="00A93C1E" w:rsidRPr="00A93C1E" w:rsidRDefault="00A93C1E" w:rsidP="00A93C1E">
      <w:pPr>
        <w:pStyle w:val="ac"/>
        <w:numPr>
          <w:ilvl w:val="0"/>
          <w:numId w:val="24"/>
        </w:numPr>
        <w:rPr>
          <w:rFonts w:eastAsia="Andale Sans UI"/>
          <w:bCs/>
        </w:rPr>
      </w:pPr>
      <w:proofErr w:type="spellStart"/>
      <w:r w:rsidRPr="00A93C1E">
        <w:rPr>
          <w:rFonts w:eastAsia="Andale Sans UI"/>
          <w:bCs/>
        </w:rPr>
        <w:t>овладениехудожественными</w:t>
      </w:r>
      <w:r>
        <w:rPr>
          <w:rFonts w:eastAsia="Andale Sans UI"/>
          <w:bCs/>
        </w:rPr>
        <w:t>умениями</w:t>
      </w:r>
      <w:proofErr w:type="spellEnd"/>
      <w:r>
        <w:rPr>
          <w:rFonts w:eastAsia="Andale Sans UI"/>
          <w:bCs/>
        </w:rPr>
        <w:t xml:space="preserve"> и </w:t>
      </w:r>
      <w:proofErr w:type="spellStart"/>
      <w:r>
        <w:rPr>
          <w:rFonts w:eastAsia="Andale Sans UI"/>
          <w:bCs/>
        </w:rPr>
        <w:t>навыками</w:t>
      </w:r>
      <w:proofErr w:type="spellEnd"/>
      <w:r>
        <w:rPr>
          <w:rFonts w:eastAsia="Andale Sans UI"/>
          <w:bCs/>
        </w:rPr>
        <w:t xml:space="preserve"> в </w:t>
      </w:r>
      <w:proofErr w:type="spellStart"/>
      <w:r>
        <w:rPr>
          <w:rFonts w:eastAsia="Andale Sans UI"/>
          <w:bCs/>
        </w:rPr>
        <w:t>процессе</w:t>
      </w:r>
      <w:r w:rsidRPr="00A93C1E">
        <w:rPr>
          <w:rFonts w:eastAsia="Andale Sans UI"/>
          <w:bCs/>
        </w:rPr>
        <w:t>продуктивноймузыкально-творческойдеятельности</w:t>
      </w:r>
      <w:proofErr w:type="spellEnd"/>
      <w:r w:rsidRPr="00A93C1E">
        <w:rPr>
          <w:rFonts w:eastAsia="Andale Sans UI"/>
          <w:bCs/>
        </w:rPr>
        <w:t xml:space="preserve">; </w:t>
      </w:r>
    </w:p>
    <w:p w:rsidR="00A93C1E" w:rsidRPr="00A93C1E" w:rsidRDefault="00A93C1E" w:rsidP="00A93C1E">
      <w:pPr>
        <w:pStyle w:val="ac"/>
        <w:numPr>
          <w:ilvl w:val="0"/>
          <w:numId w:val="24"/>
        </w:numPr>
        <w:rPr>
          <w:rFonts w:eastAsia="Andale Sans UI"/>
          <w:bCs/>
        </w:rPr>
      </w:pPr>
      <w:proofErr w:type="spellStart"/>
      <w:r w:rsidRPr="00A93C1E">
        <w:rPr>
          <w:rFonts w:eastAsia="Andale Sans UI"/>
          <w:bCs/>
        </w:rPr>
        <w:t>наличиеопределенногоуровняразвитияобщихмузыкальныхспособностей</w:t>
      </w:r>
      <w:proofErr w:type="spellEnd"/>
      <w:r w:rsidRPr="00A93C1E">
        <w:rPr>
          <w:rFonts w:eastAsia="Andale Sans UI"/>
          <w:bCs/>
        </w:rPr>
        <w:t xml:space="preserve">, </w:t>
      </w:r>
      <w:proofErr w:type="spellStart"/>
      <w:r w:rsidRPr="00A93C1E">
        <w:rPr>
          <w:rFonts w:eastAsia="Andale Sans UI"/>
          <w:bCs/>
        </w:rPr>
        <w:t>включаяобразное</w:t>
      </w:r>
      <w:proofErr w:type="spellEnd"/>
      <w:r w:rsidRPr="00A93C1E">
        <w:rPr>
          <w:rFonts w:eastAsia="Andale Sans UI"/>
          <w:bCs/>
        </w:rPr>
        <w:t xml:space="preserve"> и </w:t>
      </w:r>
      <w:proofErr w:type="spellStart"/>
      <w:r w:rsidRPr="00A93C1E">
        <w:rPr>
          <w:rFonts w:eastAsia="Andale Sans UI"/>
          <w:bCs/>
        </w:rPr>
        <w:t>ассоциативноемышление</w:t>
      </w:r>
      <w:proofErr w:type="spellEnd"/>
      <w:r w:rsidRPr="00A93C1E">
        <w:rPr>
          <w:rFonts w:eastAsia="Andale Sans UI"/>
          <w:bCs/>
        </w:rPr>
        <w:t xml:space="preserve">, </w:t>
      </w:r>
      <w:proofErr w:type="spellStart"/>
      <w:r w:rsidRPr="00A93C1E">
        <w:rPr>
          <w:rFonts w:eastAsia="Andale Sans UI"/>
          <w:bCs/>
        </w:rPr>
        <w:t>творческоевоображение</w:t>
      </w:r>
      <w:proofErr w:type="spellEnd"/>
      <w:r w:rsidRPr="00A93C1E">
        <w:rPr>
          <w:rFonts w:eastAsia="Andale Sans UI"/>
          <w:bCs/>
        </w:rPr>
        <w:t>;</w:t>
      </w:r>
    </w:p>
    <w:p w:rsidR="00A93C1E" w:rsidRPr="00A93C1E" w:rsidRDefault="00A93C1E" w:rsidP="00A93C1E">
      <w:pPr>
        <w:pStyle w:val="ac"/>
        <w:numPr>
          <w:ilvl w:val="0"/>
          <w:numId w:val="24"/>
        </w:numPr>
        <w:rPr>
          <w:rFonts w:eastAsia="Andale Sans UI"/>
          <w:bCs/>
        </w:rPr>
      </w:pPr>
      <w:proofErr w:type="spellStart"/>
      <w:r w:rsidRPr="00A93C1E">
        <w:rPr>
          <w:rFonts w:eastAsia="Andale Sans UI"/>
          <w:bCs/>
        </w:rPr>
        <w:t>формированиенавыковсамостоятельной</w:t>
      </w:r>
      <w:proofErr w:type="spellEnd"/>
      <w:r w:rsidRPr="00A93C1E">
        <w:rPr>
          <w:rFonts w:eastAsia="Andale Sans UI"/>
          <w:bCs/>
        </w:rPr>
        <w:t xml:space="preserve">, </w:t>
      </w:r>
      <w:proofErr w:type="spellStart"/>
      <w:r w:rsidRPr="00A93C1E">
        <w:rPr>
          <w:rFonts w:eastAsia="Andale Sans UI"/>
          <w:bCs/>
        </w:rPr>
        <w:t>целенаправленной</w:t>
      </w:r>
      <w:proofErr w:type="spellEnd"/>
      <w:r w:rsidRPr="00A93C1E">
        <w:rPr>
          <w:rFonts w:eastAsia="Andale Sans UI"/>
          <w:bCs/>
        </w:rPr>
        <w:t xml:space="preserve">, </w:t>
      </w:r>
      <w:proofErr w:type="spellStart"/>
      <w:r w:rsidRPr="00A93C1E">
        <w:rPr>
          <w:rFonts w:eastAsia="Andale Sans UI"/>
          <w:bCs/>
        </w:rPr>
        <w:t>содержательноймузыкально-учебнойдеятельности</w:t>
      </w:r>
      <w:proofErr w:type="spellEnd"/>
      <w:r w:rsidRPr="00A93C1E">
        <w:rPr>
          <w:rFonts w:eastAsia="Andale Sans UI"/>
          <w:bCs/>
        </w:rPr>
        <w:t xml:space="preserve">; </w:t>
      </w:r>
    </w:p>
    <w:p w:rsidR="00A93C1E" w:rsidRPr="00A93C1E" w:rsidRDefault="00A93C1E" w:rsidP="00A93C1E">
      <w:pPr>
        <w:pStyle w:val="ac"/>
        <w:numPr>
          <w:ilvl w:val="0"/>
          <w:numId w:val="24"/>
        </w:numPr>
        <w:rPr>
          <w:rFonts w:eastAsia="Andale Sans UI"/>
          <w:bCs/>
        </w:rPr>
      </w:pPr>
      <w:proofErr w:type="spellStart"/>
      <w:r w:rsidRPr="00A93C1E">
        <w:rPr>
          <w:rFonts w:eastAsia="Andale Sans UI"/>
          <w:bCs/>
        </w:rPr>
        <w:t>сотрудничество</w:t>
      </w:r>
      <w:proofErr w:type="spellEnd"/>
      <w:r w:rsidRPr="00A93C1E">
        <w:rPr>
          <w:rFonts w:eastAsia="Andale Sans UI"/>
          <w:bCs/>
        </w:rPr>
        <w:t xml:space="preserve"> в </w:t>
      </w:r>
      <w:proofErr w:type="spellStart"/>
      <w:r w:rsidRPr="00A93C1E">
        <w:rPr>
          <w:rFonts w:eastAsia="Andale Sans UI"/>
          <w:bCs/>
        </w:rPr>
        <w:t>ходерешенияколлективныхмузыкально-творческихзадач</w:t>
      </w:r>
      <w:proofErr w:type="spellEnd"/>
      <w:r w:rsidRPr="00A93C1E">
        <w:rPr>
          <w:rFonts w:eastAsia="Andale Sans UI"/>
          <w:bCs/>
        </w:rPr>
        <w:t>.</w:t>
      </w:r>
    </w:p>
    <w:p w:rsidR="00F52F3C" w:rsidRPr="00466736" w:rsidRDefault="00F52F3C" w:rsidP="00466736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kern w:val="2"/>
          <w:sz w:val="24"/>
          <w:szCs w:val="24"/>
          <w:lang w:eastAsia="fa-IR" w:bidi="fa-IR"/>
        </w:rPr>
      </w:pPr>
    </w:p>
    <w:p w:rsidR="00A93C1E" w:rsidRDefault="00466736" w:rsidP="00A93C1E">
      <w:pPr>
        <w:spacing w:after="0" w:line="240" w:lineRule="auto"/>
      </w:pPr>
      <w:r w:rsidRPr="004667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РЕЗУЛЬТАТЫ:</w:t>
      </w:r>
    </w:p>
    <w:p w:rsidR="00A93C1E" w:rsidRPr="00A93C1E" w:rsidRDefault="00A93C1E" w:rsidP="00A93C1E">
      <w:pPr>
        <w:pStyle w:val="ac"/>
        <w:numPr>
          <w:ilvl w:val="0"/>
          <w:numId w:val="25"/>
        </w:numPr>
        <w:rPr>
          <w:lang w:eastAsia="ru-RU"/>
        </w:rPr>
      </w:pPr>
      <w:proofErr w:type="spellStart"/>
      <w:r w:rsidRPr="00A93C1E">
        <w:rPr>
          <w:lang w:eastAsia="ru-RU"/>
        </w:rPr>
        <w:t>анализсобственнойучебнойдеятельности</w:t>
      </w:r>
      <w:proofErr w:type="spellEnd"/>
      <w:r w:rsidRPr="00A93C1E">
        <w:rPr>
          <w:lang w:eastAsia="ru-RU"/>
        </w:rPr>
        <w:t xml:space="preserve"> и внесениенеобходимыхкоррективдлядостижениязапланированныхрезультатов;</w:t>
      </w:r>
    </w:p>
    <w:p w:rsidR="00A93C1E" w:rsidRPr="00A93C1E" w:rsidRDefault="00A93C1E" w:rsidP="00A93C1E">
      <w:pPr>
        <w:pStyle w:val="ac"/>
        <w:numPr>
          <w:ilvl w:val="0"/>
          <w:numId w:val="25"/>
        </w:numPr>
        <w:rPr>
          <w:lang w:eastAsia="ru-RU"/>
        </w:rPr>
      </w:pPr>
      <w:proofErr w:type="spellStart"/>
      <w:r w:rsidRPr="00A93C1E">
        <w:rPr>
          <w:lang w:eastAsia="ru-RU"/>
        </w:rPr>
        <w:t>проявлениетворческойинициативы</w:t>
      </w:r>
      <w:proofErr w:type="spellEnd"/>
      <w:r w:rsidRPr="00A93C1E">
        <w:rPr>
          <w:lang w:eastAsia="ru-RU"/>
        </w:rPr>
        <w:t xml:space="preserve"> и </w:t>
      </w:r>
      <w:proofErr w:type="spellStart"/>
      <w:r w:rsidRPr="00A93C1E">
        <w:rPr>
          <w:lang w:eastAsia="ru-RU"/>
        </w:rPr>
        <w:t>самостоятельности</w:t>
      </w:r>
      <w:proofErr w:type="spellEnd"/>
      <w:r w:rsidRPr="00A93C1E">
        <w:rPr>
          <w:lang w:eastAsia="ru-RU"/>
        </w:rPr>
        <w:t xml:space="preserve"> в </w:t>
      </w:r>
      <w:proofErr w:type="spellStart"/>
      <w:r w:rsidRPr="00A93C1E">
        <w:rPr>
          <w:lang w:eastAsia="ru-RU"/>
        </w:rPr>
        <w:t>процессеовладенияучебнымидействиями</w:t>
      </w:r>
      <w:proofErr w:type="spellEnd"/>
      <w:r w:rsidRPr="00A93C1E">
        <w:rPr>
          <w:lang w:eastAsia="ru-RU"/>
        </w:rPr>
        <w:t>;</w:t>
      </w:r>
    </w:p>
    <w:p w:rsidR="00A93C1E" w:rsidRPr="00A93C1E" w:rsidRDefault="00A93C1E" w:rsidP="00A93C1E">
      <w:pPr>
        <w:pStyle w:val="ac"/>
        <w:numPr>
          <w:ilvl w:val="0"/>
          <w:numId w:val="25"/>
        </w:numPr>
        <w:rPr>
          <w:lang w:eastAsia="ru-RU"/>
        </w:rPr>
      </w:pPr>
      <w:proofErr w:type="spellStart"/>
      <w:r w:rsidRPr="00A93C1E">
        <w:rPr>
          <w:lang w:eastAsia="ru-RU"/>
        </w:rPr>
        <w:t>размышление</w:t>
      </w:r>
      <w:proofErr w:type="spellEnd"/>
      <w:r w:rsidRPr="00A93C1E">
        <w:rPr>
          <w:lang w:eastAsia="ru-RU"/>
        </w:rPr>
        <w:t xml:space="preserve"> о </w:t>
      </w:r>
      <w:proofErr w:type="spellStart"/>
      <w:r w:rsidRPr="00A93C1E">
        <w:rPr>
          <w:lang w:eastAsia="ru-RU"/>
        </w:rPr>
        <w:t>воздействиимузыкиначеловека</w:t>
      </w:r>
      <w:proofErr w:type="spellEnd"/>
      <w:r w:rsidRPr="00A93C1E">
        <w:rPr>
          <w:lang w:eastAsia="ru-RU"/>
        </w:rPr>
        <w:t xml:space="preserve">, </w:t>
      </w:r>
      <w:proofErr w:type="spellStart"/>
      <w:r w:rsidRPr="00A93C1E">
        <w:rPr>
          <w:lang w:eastAsia="ru-RU"/>
        </w:rPr>
        <w:t>еевзаимосвязи</w:t>
      </w:r>
      <w:proofErr w:type="spellEnd"/>
      <w:r w:rsidRPr="00A93C1E">
        <w:rPr>
          <w:lang w:eastAsia="ru-RU"/>
        </w:rPr>
        <w:t xml:space="preserve"> с </w:t>
      </w:r>
      <w:proofErr w:type="spellStart"/>
      <w:r w:rsidRPr="00A93C1E">
        <w:rPr>
          <w:lang w:eastAsia="ru-RU"/>
        </w:rPr>
        <w:t>жизнью</w:t>
      </w:r>
      <w:proofErr w:type="spellEnd"/>
      <w:r w:rsidRPr="00A93C1E">
        <w:rPr>
          <w:lang w:eastAsia="ru-RU"/>
        </w:rPr>
        <w:t xml:space="preserve"> и </w:t>
      </w:r>
      <w:proofErr w:type="spellStart"/>
      <w:r w:rsidRPr="00A93C1E">
        <w:rPr>
          <w:lang w:eastAsia="ru-RU"/>
        </w:rPr>
        <w:t>другимивидамиискусства</w:t>
      </w:r>
      <w:proofErr w:type="spellEnd"/>
      <w:r w:rsidRPr="00A93C1E">
        <w:rPr>
          <w:lang w:eastAsia="ru-RU"/>
        </w:rPr>
        <w:t>;</w:t>
      </w:r>
    </w:p>
    <w:p w:rsidR="00A93C1E" w:rsidRPr="00A93C1E" w:rsidRDefault="00A93C1E" w:rsidP="00A93C1E">
      <w:pPr>
        <w:pStyle w:val="ac"/>
        <w:numPr>
          <w:ilvl w:val="0"/>
          <w:numId w:val="25"/>
        </w:numPr>
        <w:rPr>
          <w:lang w:eastAsia="ru-RU"/>
        </w:rPr>
      </w:pPr>
      <w:proofErr w:type="spellStart"/>
      <w:r w:rsidRPr="00A93C1E">
        <w:rPr>
          <w:lang w:eastAsia="ru-RU"/>
        </w:rPr>
        <w:t>использованиеразныхисточниковинформации</w:t>
      </w:r>
      <w:proofErr w:type="spellEnd"/>
      <w:r w:rsidRPr="00A93C1E">
        <w:rPr>
          <w:lang w:eastAsia="ru-RU"/>
        </w:rPr>
        <w:t xml:space="preserve">; </w:t>
      </w:r>
      <w:proofErr w:type="spellStart"/>
      <w:r w:rsidRPr="00A93C1E">
        <w:rPr>
          <w:lang w:eastAsia="ru-RU"/>
        </w:rPr>
        <w:t>стремление</w:t>
      </w:r>
      <w:proofErr w:type="spellEnd"/>
      <w:r w:rsidRPr="00A93C1E">
        <w:rPr>
          <w:lang w:eastAsia="ru-RU"/>
        </w:rPr>
        <w:t xml:space="preserve"> к </w:t>
      </w:r>
      <w:proofErr w:type="spellStart"/>
      <w:r w:rsidRPr="00A93C1E">
        <w:rPr>
          <w:lang w:eastAsia="ru-RU"/>
        </w:rPr>
        <w:t>самостоятельномуобщению</w:t>
      </w:r>
      <w:proofErr w:type="spellEnd"/>
      <w:r w:rsidRPr="00A93C1E">
        <w:rPr>
          <w:lang w:eastAsia="ru-RU"/>
        </w:rPr>
        <w:t xml:space="preserve"> с </w:t>
      </w:r>
      <w:proofErr w:type="spellStart"/>
      <w:r w:rsidRPr="00A93C1E">
        <w:rPr>
          <w:lang w:eastAsia="ru-RU"/>
        </w:rPr>
        <w:t>искусством</w:t>
      </w:r>
      <w:proofErr w:type="spellEnd"/>
      <w:r w:rsidRPr="00A93C1E">
        <w:rPr>
          <w:lang w:eastAsia="ru-RU"/>
        </w:rPr>
        <w:t xml:space="preserve"> и </w:t>
      </w:r>
      <w:proofErr w:type="spellStart"/>
      <w:r w:rsidRPr="00A93C1E">
        <w:rPr>
          <w:lang w:eastAsia="ru-RU"/>
        </w:rPr>
        <w:t>художественномусамообразованию</w:t>
      </w:r>
      <w:proofErr w:type="spellEnd"/>
      <w:r w:rsidRPr="00A93C1E">
        <w:rPr>
          <w:lang w:eastAsia="ru-RU"/>
        </w:rPr>
        <w:t>;</w:t>
      </w:r>
    </w:p>
    <w:p w:rsidR="00A93C1E" w:rsidRPr="00A93C1E" w:rsidRDefault="00A93C1E" w:rsidP="00A93C1E">
      <w:pPr>
        <w:pStyle w:val="ac"/>
        <w:numPr>
          <w:ilvl w:val="0"/>
          <w:numId w:val="25"/>
        </w:numPr>
        <w:rPr>
          <w:lang w:eastAsia="ru-RU"/>
        </w:rPr>
      </w:pPr>
      <w:proofErr w:type="spellStart"/>
      <w:r w:rsidRPr="00A93C1E">
        <w:rPr>
          <w:lang w:eastAsia="ru-RU"/>
        </w:rPr>
        <w:t>применениеполученныхзнаний</w:t>
      </w:r>
      <w:proofErr w:type="spellEnd"/>
      <w:r w:rsidRPr="00A93C1E">
        <w:rPr>
          <w:lang w:eastAsia="ru-RU"/>
        </w:rPr>
        <w:t xml:space="preserve"> о музыкекаквидеискусствадлярешенияразнообразныххудожественно-творческихзадач;</w:t>
      </w:r>
    </w:p>
    <w:p w:rsidR="00A93C1E" w:rsidRPr="00A93C1E" w:rsidRDefault="00A93C1E" w:rsidP="00A93C1E">
      <w:pPr>
        <w:pStyle w:val="ac"/>
        <w:numPr>
          <w:ilvl w:val="0"/>
          <w:numId w:val="25"/>
        </w:numPr>
        <w:rPr>
          <w:lang w:eastAsia="ru-RU"/>
        </w:rPr>
      </w:pPr>
      <w:proofErr w:type="spellStart"/>
      <w:r w:rsidRPr="00A93C1E">
        <w:rPr>
          <w:lang w:eastAsia="ru-RU"/>
        </w:rPr>
        <w:t>наличиеаргументированнойточкизрения</w:t>
      </w:r>
      <w:proofErr w:type="spellEnd"/>
      <w:r w:rsidRPr="00A93C1E">
        <w:rPr>
          <w:lang w:eastAsia="ru-RU"/>
        </w:rPr>
        <w:t xml:space="preserve"> в </w:t>
      </w:r>
      <w:proofErr w:type="spellStart"/>
      <w:r w:rsidRPr="00A93C1E">
        <w:rPr>
          <w:lang w:eastAsia="ru-RU"/>
        </w:rPr>
        <w:t>отношениимузыкальныхпроизведений</w:t>
      </w:r>
      <w:proofErr w:type="spellEnd"/>
      <w:r w:rsidRPr="00A93C1E">
        <w:rPr>
          <w:lang w:eastAsia="ru-RU"/>
        </w:rPr>
        <w:t xml:space="preserve">, </w:t>
      </w:r>
      <w:proofErr w:type="spellStart"/>
      <w:r w:rsidRPr="00A93C1E">
        <w:rPr>
          <w:lang w:eastAsia="ru-RU"/>
        </w:rPr>
        <w:t>различныхявленийотечественной</w:t>
      </w:r>
      <w:proofErr w:type="spellEnd"/>
      <w:r w:rsidRPr="00A93C1E">
        <w:rPr>
          <w:lang w:eastAsia="ru-RU"/>
        </w:rPr>
        <w:t xml:space="preserve"> и </w:t>
      </w:r>
      <w:proofErr w:type="spellStart"/>
      <w:r w:rsidRPr="00A93C1E">
        <w:rPr>
          <w:lang w:eastAsia="ru-RU"/>
        </w:rPr>
        <w:t>зарубежноймузыкальнойкультуры</w:t>
      </w:r>
      <w:proofErr w:type="spellEnd"/>
      <w:r w:rsidRPr="00A93C1E">
        <w:rPr>
          <w:lang w:eastAsia="ru-RU"/>
        </w:rPr>
        <w:t>;</w:t>
      </w:r>
    </w:p>
    <w:p w:rsidR="00A93C1E" w:rsidRPr="00A93C1E" w:rsidRDefault="00A93C1E" w:rsidP="00A93C1E">
      <w:pPr>
        <w:pStyle w:val="ac"/>
        <w:numPr>
          <w:ilvl w:val="0"/>
          <w:numId w:val="25"/>
        </w:numPr>
        <w:rPr>
          <w:lang w:eastAsia="ru-RU"/>
        </w:rPr>
      </w:pPr>
      <w:proofErr w:type="spellStart"/>
      <w:r w:rsidRPr="00A93C1E">
        <w:rPr>
          <w:lang w:eastAsia="ru-RU"/>
        </w:rPr>
        <w:t>общение</w:t>
      </w:r>
      <w:proofErr w:type="spellEnd"/>
      <w:r w:rsidRPr="00A93C1E">
        <w:rPr>
          <w:lang w:eastAsia="ru-RU"/>
        </w:rPr>
        <w:t xml:space="preserve">, </w:t>
      </w:r>
      <w:proofErr w:type="spellStart"/>
      <w:r w:rsidRPr="00A93C1E">
        <w:rPr>
          <w:lang w:eastAsia="ru-RU"/>
        </w:rPr>
        <w:t>взаимодействиесосверстниками</w:t>
      </w:r>
      <w:proofErr w:type="spellEnd"/>
      <w:r w:rsidRPr="00A93C1E">
        <w:rPr>
          <w:lang w:eastAsia="ru-RU"/>
        </w:rPr>
        <w:t xml:space="preserve"> в </w:t>
      </w:r>
      <w:proofErr w:type="spellStart"/>
      <w:r w:rsidRPr="00A93C1E">
        <w:rPr>
          <w:lang w:eastAsia="ru-RU"/>
        </w:rPr>
        <w:t>совместнойтворческойдеятельности</w:t>
      </w:r>
      <w:proofErr w:type="spellEnd"/>
      <w:r w:rsidRPr="00A93C1E">
        <w:rPr>
          <w:lang w:eastAsia="ru-RU"/>
        </w:rPr>
        <w:t>.</w:t>
      </w:r>
    </w:p>
    <w:p w:rsidR="00F52F3C" w:rsidRPr="00466736" w:rsidRDefault="00F52F3C" w:rsidP="00F52F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6736" w:rsidRPr="00466736" w:rsidRDefault="00465EB6" w:rsidP="00F52F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66736" w:rsidRDefault="00466736" w:rsidP="004667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67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E95B9A" w:rsidRDefault="00E95B9A" w:rsidP="00E95B9A">
      <w:pPr>
        <w:suppressAutoHyphens/>
        <w:spacing w:after="0" w:line="240" w:lineRule="auto"/>
        <w:ind w:firstLine="45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E95B9A" w:rsidRPr="00E95B9A" w:rsidRDefault="00E95B9A" w:rsidP="00E95B9A">
      <w:pPr>
        <w:suppressAutoHyphens/>
        <w:spacing w:after="0" w:line="240" w:lineRule="auto"/>
        <w:ind w:firstLine="454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E95B9A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Ученик научится:</w:t>
      </w:r>
    </w:p>
    <w:p w:rsidR="00E95B9A" w:rsidRPr="00E95B9A" w:rsidRDefault="00E95B9A" w:rsidP="00E95B9A">
      <w:pPr>
        <w:pStyle w:val="ac"/>
        <w:numPr>
          <w:ilvl w:val="0"/>
          <w:numId w:val="38"/>
        </w:numPr>
        <w:jc w:val="both"/>
        <w:rPr>
          <w:rFonts w:eastAsia="Calibri"/>
          <w:lang w:eastAsia="ar-SA"/>
        </w:rPr>
      </w:pPr>
      <w:proofErr w:type="spellStart"/>
      <w:r w:rsidRPr="00E95B9A">
        <w:rPr>
          <w:rFonts w:eastAsia="Calibri"/>
          <w:lang w:eastAsia="ar-SA"/>
        </w:rPr>
        <w:t>наблюдатьзамногообразнымиявлениями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жизни</w:t>
      </w:r>
      <w:proofErr w:type="spellEnd"/>
      <w:r w:rsidRPr="00E95B9A">
        <w:rPr>
          <w:rFonts w:eastAsia="Calibri"/>
          <w:lang w:eastAsia="ar-SA"/>
        </w:rPr>
        <w:t xml:space="preserve"> и </w:t>
      </w:r>
      <w:proofErr w:type="spellStart"/>
      <w:r w:rsidRPr="00E95B9A">
        <w:rPr>
          <w:rFonts w:eastAsia="Calibri"/>
          <w:lang w:eastAsia="ar-SA"/>
        </w:rPr>
        <w:t>искусства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выражать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своё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отношение</w:t>
      </w:r>
      <w:proofErr w:type="spellEnd"/>
      <w:r w:rsidRPr="00E95B9A">
        <w:rPr>
          <w:rFonts w:eastAsia="Calibri"/>
          <w:lang w:eastAsia="ar-SA"/>
        </w:rPr>
        <w:t xml:space="preserve"> к </w:t>
      </w:r>
      <w:proofErr w:type="spellStart"/>
      <w:r w:rsidRPr="00E95B9A">
        <w:rPr>
          <w:rFonts w:eastAsia="Calibri"/>
          <w:lang w:eastAsia="ar-SA"/>
        </w:rPr>
        <w:t>искусству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оценивая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художественно-образное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содержание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произведения</w:t>
      </w:r>
      <w:proofErr w:type="spellEnd"/>
      <w:r w:rsidRPr="00E95B9A">
        <w:rPr>
          <w:rFonts w:eastAsia="Calibri"/>
          <w:lang w:eastAsia="ar-SA"/>
        </w:rPr>
        <w:t xml:space="preserve"> в </w:t>
      </w:r>
      <w:proofErr w:type="spellStart"/>
      <w:r w:rsidRPr="00E95B9A">
        <w:rPr>
          <w:rFonts w:eastAsia="Calibri"/>
          <w:lang w:eastAsia="ar-SA"/>
        </w:rPr>
        <w:t>единстве</w:t>
      </w:r>
      <w:proofErr w:type="spellEnd"/>
      <w:r w:rsidRPr="00E95B9A">
        <w:rPr>
          <w:rFonts w:eastAsia="Calibri"/>
          <w:lang w:eastAsia="ar-SA"/>
        </w:rPr>
        <w:t xml:space="preserve"> с </w:t>
      </w:r>
      <w:proofErr w:type="spellStart"/>
      <w:r w:rsidRPr="00E95B9A">
        <w:rPr>
          <w:rFonts w:eastAsia="Calibri"/>
          <w:lang w:eastAsia="ar-SA"/>
        </w:rPr>
        <w:t>его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формой</w:t>
      </w:r>
      <w:proofErr w:type="spellEnd"/>
      <w:r w:rsidRPr="00E95B9A">
        <w:rPr>
          <w:rFonts w:eastAsia="Calibri"/>
          <w:lang w:eastAsia="ar-SA"/>
        </w:rPr>
        <w:t>;</w:t>
      </w:r>
    </w:p>
    <w:p w:rsidR="00E95B9A" w:rsidRPr="00E95B9A" w:rsidRDefault="00E95B9A" w:rsidP="00E95B9A">
      <w:pPr>
        <w:pStyle w:val="ac"/>
        <w:numPr>
          <w:ilvl w:val="0"/>
          <w:numId w:val="38"/>
        </w:numPr>
        <w:jc w:val="both"/>
        <w:rPr>
          <w:rFonts w:eastAsia="Calibri"/>
          <w:lang w:eastAsia="ar-SA"/>
        </w:rPr>
      </w:pPr>
      <w:proofErr w:type="spellStart"/>
      <w:r w:rsidRPr="00E95B9A">
        <w:rPr>
          <w:rFonts w:eastAsia="Calibri"/>
          <w:lang w:eastAsia="ar-SA"/>
        </w:rPr>
        <w:t>пониматьспецификумузыки</w:t>
      </w:r>
      <w:proofErr w:type="spellEnd"/>
      <w:r w:rsidRPr="00E95B9A">
        <w:rPr>
          <w:rFonts w:eastAsia="Calibri"/>
          <w:lang w:eastAsia="ar-SA"/>
        </w:rPr>
        <w:t xml:space="preserve"> и </w:t>
      </w:r>
      <w:proofErr w:type="spellStart"/>
      <w:r w:rsidRPr="00E95B9A">
        <w:rPr>
          <w:rFonts w:eastAsia="Calibri"/>
          <w:lang w:eastAsia="ar-SA"/>
        </w:rPr>
        <w:t>выявлять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родство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художественных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образов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разных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искусств</w:t>
      </w:r>
      <w:proofErr w:type="spellEnd"/>
      <w:r w:rsidRPr="00E95B9A">
        <w:rPr>
          <w:rFonts w:eastAsia="Calibri"/>
          <w:lang w:eastAsia="ar-SA"/>
        </w:rPr>
        <w:t xml:space="preserve"> (</w:t>
      </w:r>
      <w:proofErr w:type="spellStart"/>
      <w:r w:rsidRPr="00E95B9A">
        <w:rPr>
          <w:rFonts w:eastAsia="Calibri"/>
          <w:lang w:eastAsia="ar-SA"/>
        </w:rPr>
        <w:t>общностьтем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взаимодополнениевыразительныхсредств</w:t>
      </w:r>
      <w:proofErr w:type="spellEnd"/>
      <w:r w:rsidRPr="00E95B9A">
        <w:rPr>
          <w:rFonts w:eastAsia="Calibri"/>
          <w:lang w:eastAsia="ar-SA"/>
        </w:rPr>
        <w:t xml:space="preserve"> — </w:t>
      </w:r>
      <w:proofErr w:type="spellStart"/>
      <w:r w:rsidRPr="00E95B9A">
        <w:rPr>
          <w:rFonts w:eastAsia="Calibri"/>
          <w:lang w:eastAsia="ar-SA"/>
        </w:rPr>
        <w:t>звучаний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линий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красок</w:t>
      </w:r>
      <w:proofErr w:type="spellEnd"/>
      <w:r w:rsidRPr="00E95B9A">
        <w:rPr>
          <w:rFonts w:eastAsia="Calibri"/>
          <w:lang w:eastAsia="ar-SA"/>
        </w:rPr>
        <w:t xml:space="preserve">), </w:t>
      </w:r>
      <w:proofErr w:type="spellStart"/>
      <w:r w:rsidRPr="00E95B9A">
        <w:rPr>
          <w:rFonts w:eastAsia="Calibri"/>
          <w:lang w:eastAsia="ar-SA"/>
        </w:rPr>
        <w:t>различать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особенности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видов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искусства</w:t>
      </w:r>
      <w:proofErr w:type="spellEnd"/>
      <w:r w:rsidRPr="00E95B9A">
        <w:rPr>
          <w:rFonts w:eastAsia="Calibri"/>
          <w:lang w:eastAsia="ar-SA"/>
        </w:rPr>
        <w:t>;</w:t>
      </w:r>
    </w:p>
    <w:p w:rsidR="00E95B9A" w:rsidRPr="00E95B9A" w:rsidRDefault="00E95B9A" w:rsidP="00E95B9A">
      <w:pPr>
        <w:pStyle w:val="ac"/>
        <w:numPr>
          <w:ilvl w:val="0"/>
          <w:numId w:val="38"/>
        </w:numPr>
        <w:jc w:val="both"/>
        <w:rPr>
          <w:rFonts w:eastAsia="Calibri"/>
          <w:lang w:eastAsia="ar-SA"/>
        </w:rPr>
      </w:pPr>
      <w:proofErr w:type="spellStart"/>
      <w:r w:rsidRPr="00E95B9A">
        <w:rPr>
          <w:rFonts w:eastAsia="Calibri"/>
          <w:lang w:eastAsia="ar-SA"/>
        </w:rPr>
        <w:t>выражатьэмоциональноесодержаниемузыкальных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произведений</w:t>
      </w:r>
      <w:proofErr w:type="spellEnd"/>
      <w:r w:rsidRPr="00E95B9A">
        <w:rPr>
          <w:rFonts w:eastAsia="Calibri"/>
          <w:lang w:eastAsia="ar-SA"/>
        </w:rPr>
        <w:t xml:space="preserve"> в </w:t>
      </w:r>
      <w:proofErr w:type="spellStart"/>
      <w:r w:rsidRPr="00E95B9A">
        <w:rPr>
          <w:rFonts w:eastAsia="Calibri"/>
          <w:lang w:eastAsia="ar-SA"/>
        </w:rPr>
        <w:t>исполнении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участвовать</w:t>
      </w:r>
      <w:proofErr w:type="spellEnd"/>
      <w:r w:rsidRPr="00E95B9A">
        <w:rPr>
          <w:rFonts w:eastAsia="Calibri"/>
          <w:lang w:eastAsia="ar-SA"/>
        </w:rPr>
        <w:t xml:space="preserve"> в </w:t>
      </w:r>
      <w:proofErr w:type="spellStart"/>
      <w:r w:rsidRPr="00E95B9A">
        <w:rPr>
          <w:rFonts w:eastAsia="Calibri"/>
          <w:lang w:eastAsia="ar-SA"/>
        </w:rPr>
        <w:t>различныхформахмузицирования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проявлятьинициативу</w:t>
      </w:r>
      <w:proofErr w:type="spellEnd"/>
      <w:r w:rsidRPr="00E95B9A">
        <w:rPr>
          <w:rFonts w:eastAsia="Calibri"/>
          <w:lang w:eastAsia="ar-SA"/>
        </w:rPr>
        <w:t xml:space="preserve"> в </w:t>
      </w:r>
      <w:proofErr w:type="spellStart"/>
      <w:r w:rsidRPr="00E95B9A">
        <w:rPr>
          <w:rFonts w:eastAsia="Calibri"/>
          <w:lang w:eastAsia="ar-SA"/>
        </w:rPr>
        <w:t>художественно-творческой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деятельности</w:t>
      </w:r>
      <w:proofErr w:type="spellEnd"/>
      <w:r w:rsidRPr="00E95B9A">
        <w:rPr>
          <w:rFonts w:eastAsia="Calibri"/>
          <w:lang w:eastAsia="ar-SA"/>
        </w:rPr>
        <w:t xml:space="preserve">. </w:t>
      </w:r>
    </w:p>
    <w:p w:rsidR="00E95B9A" w:rsidRPr="00E95B9A" w:rsidRDefault="00E95B9A" w:rsidP="00E95B9A">
      <w:pPr>
        <w:spacing w:after="0" w:line="240" w:lineRule="auto"/>
        <w:ind w:firstLine="45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95B9A">
        <w:rPr>
          <w:rFonts w:ascii="Times New Roman" w:eastAsia="Calibri" w:hAnsi="Times New Roman" w:cs="Times New Roman"/>
          <w:b/>
          <w:i/>
          <w:sz w:val="24"/>
          <w:szCs w:val="24"/>
        </w:rPr>
        <w:t>Ученик получит возможность научиться:</w:t>
      </w:r>
    </w:p>
    <w:p w:rsidR="00E95B9A" w:rsidRPr="00E95B9A" w:rsidRDefault="00E95B9A" w:rsidP="00E95B9A">
      <w:pPr>
        <w:pStyle w:val="ac"/>
        <w:numPr>
          <w:ilvl w:val="0"/>
          <w:numId w:val="37"/>
        </w:numPr>
        <w:jc w:val="both"/>
        <w:rPr>
          <w:rFonts w:eastAsia="Calibri"/>
          <w:lang w:eastAsia="ar-SA"/>
        </w:rPr>
      </w:pPr>
      <w:proofErr w:type="spellStart"/>
      <w:r w:rsidRPr="00E95B9A">
        <w:rPr>
          <w:rFonts w:eastAsia="Calibri"/>
          <w:lang w:eastAsia="ar-SA"/>
        </w:rPr>
        <w:t>принимать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активное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участие</w:t>
      </w:r>
      <w:proofErr w:type="spellEnd"/>
      <w:r w:rsidRPr="00E95B9A">
        <w:rPr>
          <w:rFonts w:eastAsia="Calibri"/>
          <w:lang w:eastAsia="ar-SA"/>
        </w:rPr>
        <w:t xml:space="preserve"> в </w:t>
      </w:r>
      <w:proofErr w:type="spellStart"/>
      <w:r w:rsidRPr="00E95B9A">
        <w:rPr>
          <w:rFonts w:eastAsia="Calibri"/>
          <w:lang w:eastAsia="ar-SA"/>
        </w:rPr>
        <w:t>художественных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событиях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класса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музыкально-эстетической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жизни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школы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района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города</w:t>
      </w:r>
      <w:proofErr w:type="spellEnd"/>
      <w:r w:rsidRPr="00E95B9A">
        <w:rPr>
          <w:rFonts w:eastAsia="Calibri"/>
          <w:lang w:eastAsia="ar-SA"/>
        </w:rPr>
        <w:t xml:space="preserve"> и </w:t>
      </w:r>
      <w:proofErr w:type="spellStart"/>
      <w:r w:rsidRPr="00E95B9A">
        <w:rPr>
          <w:rFonts w:eastAsia="Calibri"/>
          <w:lang w:eastAsia="ar-SA"/>
        </w:rPr>
        <w:t>др</w:t>
      </w:r>
      <w:proofErr w:type="spellEnd"/>
      <w:r w:rsidRPr="00E95B9A">
        <w:rPr>
          <w:rFonts w:eastAsia="Calibri"/>
          <w:lang w:eastAsia="ar-SA"/>
        </w:rPr>
        <w:t>. (</w:t>
      </w:r>
      <w:proofErr w:type="spellStart"/>
      <w:r w:rsidRPr="00E95B9A">
        <w:rPr>
          <w:rFonts w:eastAsia="Calibri"/>
          <w:lang w:eastAsia="ar-SA"/>
        </w:rPr>
        <w:t>музыкальные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вечера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музыкальные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гостиные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концерты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для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младших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школьников</w:t>
      </w:r>
      <w:proofErr w:type="spellEnd"/>
      <w:r w:rsidRPr="00E95B9A">
        <w:rPr>
          <w:rFonts w:eastAsia="Calibri"/>
          <w:lang w:eastAsia="ar-SA"/>
        </w:rPr>
        <w:t xml:space="preserve"> и </w:t>
      </w:r>
      <w:proofErr w:type="spellStart"/>
      <w:r w:rsidRPr="00E95B9A">
        <w:rPr>
          <w:rFonts w:eastAsia="Calibri"/>
          <w:lang w:eastAsia="ar-SA"/>
        </w:rPr>
        <w:t>др</w:t>
      </w:r>
      <w:proofErr w:type="spellEnd"/>
      <w:r w:rsidRPr="00E95B9A">
        <w:rPr>
          <w:rFonts w:eastAsia="Calibri"/>
          <w:lang w:eastAsia="ar-SA"/>
        </w:rPr>
        <w:t>.);</w:t>
      </w:r>
    </w:p>
    <w:p w:rsidR="00E95B9A" w:rsidRPr="00E95B9A" w:rsidRDefault="00E95B9A" w:rsidP="00E95B9A">
      <w:pPr>
        <w:pStyle w:val="ac"/>
        <w:numPr>
          <w:ilvl w:val="0"/>
          <w:numId w:val="37"/>
        </w:numPr>
        <w:jc w:val="both"/>
        <w:rPr>
          <w:rFonts w:eastAsia="Calibri"/>
          <w:lang w:eastAsia="ar-SA"/>
        </w:rPr>
      </w:pPr>
      <w:proofErr w:type="spellStart"/>
      <w:r w:rsidRPr="00E95B9A">
        <w:rPr>
          <w:rFonts w:eastAsia="Calibri"/>
          <w:lang w:eastAsia="ar-SA"/>
        </w:rPr>
        <w:t>самостоятельно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решать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творческие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задачи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высказывать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свои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впечатления</w:t>
      </w:r>
      <w:proofErr w:type="spellEnd"/>
      <w:r w:rsidRPr="00E95B9A">
        <w:rPr>
          <w:rFonts w:eastAsia="Calibri"/>
          <w:lang w:eastAsia="ar-SA"/>
        </w:rPr>
        <w:t xml:space="preserve"> о </w:t>
      </w:r>
      <w:proofErr w:type="spellStart"/>
      <w:r w:rsidRPr="00E95B9A">
        <w:rPr>
          <w:rFonts w:eastAsia="Calibri"/>
          <w:lang w:eastAsia="ar-SA"/>
        </w:rPr>
        <w:t>концертах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спектаклях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кинофильмах</w:t>
      </w:r>
      <w:proofErr w:type="spellEnd"/>
      <w:r w:rsidRPr="00E95B9A">
        <w:rPr>
          <w:rFonts w:eastAsia="Calibri"/>
          <w:lang w:eastAsia="ar-SA"/>
        </w:rPr>
        <w:t xml:space="preserve">, </w:t>
      </w:r>
      <w:proofErr w:type="spellStart"/>
      <w:r w:rsidRPr="00E95B9A">
        <w:rPr>
          <w:rFonts w:eastAsia="Calibri"/>
          <w:lang w:eastAsia="ar-SA"/>
        </w:rPr>
        <w:t>художественных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выставках</w:t>
      </w:r>
      <w:proofErr w:type="spellEnd"/>
      <w:r w:rsidRPr="00E95B9A">
        <w:rPr>
          <w:rFonts w:eastAsia="Calibri"/>
          <w:lang w:eastAsia="ar-SA"/>
        </w:rPr>
        <w:t xml:space="preserve"> и </w:t>
      </w:r>
      <w:proofErr w:type="spellStart"/>
      <w:r w:rsidRPr="00E95B9A">
        <w:rPr>
          <w:rFonts w:eastAsia="Calibri"/>
          <w:lang w:eastAsia="ar-SA"/>
        </w:rPr>
        <w:t>др</w:t>
      </w:r>
      <w:proofErr w:type="spellEnd"/>
      <w:r w:rsidRPr="00E95B9A">
        <w:rPr>
          <w:rFonts w:eastAsia="Calibri"/>
          <w:lang w:eastAsia="ar-SA"/>
        </w:rPr>
        <w:t xml:space="preserve">., </w:t>
      </w:r>
      <w:proofErr w:type="spellStart"/>
      <w:r w:rsidRPr="00E95B9A">
        <w:rPr>
          <w:rFonts w:eastAsia="Calibri"/>
          <w:lang w:eastAsia="ar-SA"/>
        </w:rPr>
        <w:t>оценивая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их</w:t>
      </w:r>
      <w:proofErr w:type="spellEnd"/>
      <w:r w:rsidRPr="00E95B9A">
        <w:rPr>
          <w:rFonts w:eastAsia="Calibri"/>
          <w:lang w:eastAsia="ar-SA"/>
        </w:rPr>
        <w:t xml:space="preserve"> с </w:t>
      </w:r>
      <w:proofErr w:type="spellStart"/>
      <w:r w:rsidRPr="00E95B9A">
        <w:rPr>
          <w:rFonts w:eastAsia="Calibri"/>
          <w:lang w:eastAsia="ar-SA"/>
        </w:rPr>
        <w:t>художественно-эстетической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точки</w:t>
      </w:r>
      <w:proofErr w:type="spellEnd"/>
      <w:r w:rsidRPr="00E95B9A">
        <w:rPr>
          <w:rFonts w:eastAsia="Calibri"/>
          <w:lang w:eastAsia="ar-SA"/>
        </w:rPr>
        <w:t xml:space="preserve"> </w:t>
      </w:r>
      <w:proofErr w:type="spellStart"/>
      <w:r w:rsidRPr="00E95B9A">
        <w:rPr>
          <w:rFonts w:eastAsia="Calibri"/>
          <w:lang w:eastAsia="ar-SA"/>
        </w:rPr>
        <w:t>зрения</w:t>
      </w:r>
      <w:proofErr w:type="spellEnd"/>
      <w:r w:rsidRPr="00E95B9A">
        <w:rPr>
          <w:rFonts w:eastAsia="Calibri"/>
          <w:lang w:eastAsia="ar-SA"/>
        </w:rPr>
        <w:t xml:space="preserve">. </w:t>
      </w:r>
    </w:p>
    <w:p w:rsidR="00465EB6" w:rsidRPr="002E0467" w:rsidRDefault="00465EB6" w:rsidP="00466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EB6" w:rsidRDefault="00465EB6" w:rsidP="00F52F3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F17A8" w:rsidRDefault="00466736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46673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2.Содержание учебного предмета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17A8">
        <w:rPr>
          <w:rFonts w:ascii="Times New Roman" w:hAnsi="Times New Roman" w:cs="Times New Roman"/>
          <w:b/>
          <w:sz w:val="24"/>
          <w:szCs w:val="24"/>
        </w:rPr>
        <w:t>Тема года: «МУЗЫКА И ДРУГИЕ ВИДЫ ИСКУССТВА»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Музыка рассказывает обо всем.</w:t>
      </w:r>
      <w:r w:rsidR="00610B0F">
        <w:rPr>
          <w:rFonts w:ascii="Times New Roman" w:hAnsi="Times New Roman" w:cs="Times New Roman"/>
          <w:sz w:val="24"/>
          <w:szCs w:val="24"/>
        </w:rPr>
        <w:t>-1ч.</w:t>
      </w:r>
    </w:p>
    <w:p w:rsidR="00610B0F" w:rsidRPr="00610B0F" w:rsidRDefault="00610B0F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Древний союз.-3 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Истоки.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Искусство открывает мир.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Искусства различны, тема едина.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17A8">
        <w:rPr>
          <w:rFonts w:ascii="Times New Roman" w:hAnsi="Times New Roman" w:cs="Times New Roman"/>
          <w:b/>
          <w:sz w:val="24"/>
          <w:szCs w:val="24"/>
        </w:rPr>
        <w:t>Часть первая. МУЗЫКА И ЛИТЕРАТУРА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Слово и музыка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-4 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Два великих начала искусства.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«Стань музыкою, слово!»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Музыка «дружит» не только с поэзией.</w:t>
      </w:r>
    </w:p>
    <w:p w:rsidR="00610B0F" w:rsidRPr="00AF17A8" w:rsidRDefault="00610B0F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726">
        <w:rPr>
          <w:rFonts w:ascii="Times New Roman" w:eastAsia="Calibri" w:hAnsi="Times New Roman" w:cs="Times New Roman"/>
          <w:sz w:val="24"/>
          <w:szCs w:val="24"/>
          <w:lang w:eastAsia="ru-RU"/>
        </w:rPr>
        <w:t>«Древний союз», «Слово и музыка»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Песня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-3ч.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Песня — верный спутник человека.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Мир русской песни.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Песни народов мира.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Романс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-2ч.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Романса трепетные звуки.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Мир человеческих чувств.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Хоровая музыка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-3ч.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Народная хоровая музыка. Хоровая музыка в храме.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Что может изображать хоровая музыка.</w:t>
      </w:r>
    </w:p>
    <w:p w:rsidR="00610B0F" w:rsidRPr="00AF17A8" w:rsidRDefault="00610B0F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726">
        <w:rPr>
          <w:rFonts w:ascii="Times New Roman" w:eastAsia="Calibri" w:hAnsi="Times New Roman" w:cs="Times New Roman"/>
          <w:sz w:val="24"/>
          <w:szCs w:val="24"/>
          <w:lang w:eastAsia="ru-RU"/>
        </w:rPr>
        <w:t>«Песня», «Романс», «Хоровая музыка»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Опера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-2ч.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Самый значительный жанр вокальной музыки.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Из чего состоит опера.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Балет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-2ч.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Единство музыки и танца.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«Русские сезоны» в Париже.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Музыка звучит в литературе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-2ч.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Музыкальность слова.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Музыкальные сюжеты в литературе.</w:t>
      </w:r>
    </w:p>
    <w:p w:rsidR="00610B0F" w:rsidRPr="00AF17A8" w:rsidRDefault="00610B0F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726">
        <w:rPr>
          <w:rFonts w:ascii="Times New Roman" w:eastAsia="Calibri" w:hAnsi="Times New Roman" w:cs="Times New Roman"/>
          <w:sz w:val="24"/>
          <w:szCs w:val="24"/>
          <w:lang w:eastAsia="ru-RU"/>
        </w:rPr>
        <w:t>Искусство исполнительской интерпретации в музыке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-2ч.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вторая. МУЗЫКА </w:t>
      </w:r>
      <w:r w:rsidRPr="00AF17A8">
        <w:rPr>
          <w:rFonts w:ascii="Times New Roman" w:hAnsi="Times New Roman" w:cs="Times New Roman"/>
          <w:b/>
          <w:sz w:val="24"/>
          <w:szCs w:val="24"/>
        </w:rPr>
        <w:t>И ИЗОБРАЗИТЕЛЬНОЕ ИСКУССТВО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Образы живописи в музыке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-2ч.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Живописность искусства.</w:t>
      </w:r>
    </w:p>
    <w:p w:rsidR="00AF17A8" w:rsidRPr="00AF17A8" w:rsidRDefault="00DD7931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«Музыка — сестра живописи».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Музыкальный портрет</w:t>
      </w:r>
      <w:r w:rsidR="00610B0F">
        <w:rPr>
          <w:rFonts w:ascii="Times New Roman" w:hAnsi="Times New Roman" w:cs="Times New Roman"/>
          <w:sz w:val="24"/>
          <w:szCs w:val="24"/>
        </w:rPr>
        <w:t>-1ч.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Пейзаж в музыке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-2ч.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Образы природы в творчестве музыкантов.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«Музыкальные краски» в произведениях композиторов-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импрессионистов.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«Музыкальная живопись» сказок и былин</w:t>
      </w:r>
      <w:r w:rsidR="00610B0F">
        <w:rPr>
          <w:rFonts w:ascii="Times New Roman" w:hAnsi="Times New Roman" w:cs="Times New Roman"/>
          <w:b/>
          <w:sz w:val="24"/>
          <w:szCs w:val="24"/>
        </w:rPr>
        <w:t>.-3ч.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Волшебная красочность музыкальных сказок.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Сказочные герои в музыке.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Тема богатырей в музыке.</w:t>
      </w:r>
    </w:p>
    <w:p w:rsidR="00AF17A8" w:rsidRPr="00610B0F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B0F">
        <w:rPr>
          <w:rFonts w:ascii="Times New Roman" w:hAnsi="Times New Roman" w:cs="Times New Roman"/>
          <w:b/>
          <w:sz w:val="24"/>
          <w:szCs w:val="24"/>
        </w:rPr>
        <w:t>Музыка в произведениях изобразительного искусства</w:t>
      </w:r>
      <w:r w:rsidR="00610B0F">
        <w:rPr>
          <w:rFonts w:ascii="Times New Roman" w:hAnsi="Times New Roman" w:cs="Times New Roman"/>
          <w:b/>
          <w:sz w:val="24"/>
          <w:szCs w:val="24"/>
        </w:rPr>
        <w:t xml:space="preserve"> -2ч.</w:t>
      </w:r>
    </w:p>
    <w:p w:rsidR="00AF17A8" w:rsidRP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Что такое музыкальность в живописи.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7A8">
        <w:rPr>
          <w:rFonts w:ascii="Times New Roman" w:hAnsi="Times New Roman" w:cs="Times New Roman"/>
          <w:sz w:val="24"/>
          <w:szCs w:val="24"/>
        </w:rPr>
        <w:t>«Хорошая живопись — это музыка, это мелодия».</w:t>
      </w:r>
    </w:p>
    <w:p w:rsidR="00AF17A8" w:rsidRDefault="00AF17A8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701" w:rsidRDefault="00884701" w:rsidP="00FD725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736" w:rsidRDefault="00466736" w:rsidP="00BB10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466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3.Тематическое планирование</w:t>
      </w:r>
      <w:r w:rsidRPr="00466736">
        <w:rPr>
          <w:rFonts w:ascii="Times New Roman" w:eastAsia="Calibri" w:hAnsi="Times New Roman" w:cs="Times New Roman"/>
          <w:b/>
          <w:sz w:val="28"/>
          <w:szCs w:val="28"/>
        </w:rPr>
        <w:t xml:space="preserve"> с указанием количества часов, отводимых на освоение каждой темы.</w:t>
      </w:r>
    </w:p>
    <w:p w:rsidR="00B92726" w:rsidRDefault="00B92726" w:rsidP="0046673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417" w:type="dxa"/>
        <w:tblInd w:w="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9"/>
        <w:gridCol w:w="2154"/>
        <w:gridCol w:w="6521"/>
        <w:gridCol w:w="1559"/>
        <w:gridCol w:w="2032"/>
        <w:gridCol w:w="1512"/>
      </w:tblGrid>
      <w:tr w:rsidR="00FD7258" w:rsidRPr="00B92726" w:rsidTr="00FD7258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разделов </w:t>
            </w: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тем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032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512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FD7258" w:rsidRPr="00B92726" w:rsidTr="00FD7258">
        <w:tc>
          <w:tcPr>
            <w:tcW w:w="10873" w:type="dxa"/>
            <w:gridSpan w:val="4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года: «Музыка и другие виды искусства»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рассказывает обо всём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05.09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Древний союз 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Истоки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 открывает мир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Искусства различны, тема едина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c>
          <w:tcPr>
            <w:tcW w:w="10873" w:type="dxa"/>
            <w:gridSpan w:val="4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Часть первая. Музыка и литература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Слово и музыка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Два великих начала искусства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«Стань музыкою, слово!»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«дружит» не только с поэзией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Урок-обобщение по темам: «Древний союз», «Слово и музыка»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Песня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Песня - верный спутник человека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07.11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 русской песни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Песни народов мира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Романс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Романса трепетные звуки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 человеческих чувств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14. 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Хоровая музыка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Народная хоровая музыка. Хоровая музыка в храме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может изображать хоровая музыка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16. </w:t>
            </w:r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Урок-обобщение по темам: «Песня», «Романс», «Хоровая музыка»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Опера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Самый значительный жанр вокальной музыки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 чего состоит опера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Балет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Единство музыки и танца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«Русские сезоны» в Париже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06.02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звучит в литературе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Музыкальность слова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Музыкальные сюжеты в литературе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22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8675" w:type="dxa"/>
            <w:gridSpan w:val="2"/>
            <w:vMerge w:val="restart"/>
          </w:tcPr>
          <w:p w:rsidR="00FD7258" w:rsidRPr="00B92726" w:rsidRDefault="00FD7258" w:rsidP="00B927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Искусство исполнительской интерпретации в музыке</w:t>
            </w:r>
          </w:p>
        </w:tc>
        <w:tc>
          <w:tcPr>
            <w:tcW w:w="1559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2" w:type="dxa"/>
            <w:vMerge w:val="restart"/>
          </w:tcPr>
          <w:p w:rsidR="00FD7258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27.02</w:t>
            </w:r>
          </w:p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1512" w:type="dxa"/>
            <w:vMerge w:val="restart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22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8675" w:type="dxa"/>
            <w:gridSpan w:val="2"/>
            <w:vMerge/>
          </w:tcPr>
          <w:p w:rsidR="00FD7258" w:rsidRPr="00B92726" w:rsidRDefault="00FD7258" w:rsidP="00B927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2" w:type="dxa"/>
            <w:vMerge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  <w:vMerge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c>
          <w:tcPr>
            <w:tcW w:w="10873" w:type="dxa"/>
            <w:gridSpan w:val="4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Часть вторая. Музыка и изобразительное искусство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25. 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живописи в музыке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Живописность искусства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«Музыка - сестра живописи»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8675" w:type="dxa"/>
            <w:gridSpan w:val="2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Музыкальный портрет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Пейзаж в музыке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Образы природы в творчестве музыкантов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108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«Музыкальные краски» в произведениях композиторов-импрессионистов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30. 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«Музыкальная живопись» сказок и былин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Волшебная красочность музыкальных сказок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Сказочные герои в музыке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7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богатырей в музыке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22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33. </w:t>
            </w:r>
          </w:p>
        </w:tc>
        <w:tc>
          <w:tcPr>
            <w:tcW w:w="2154" w:type="dxa"/>
            <w:vMerge w:val="restart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 в произведениях изобразительного искусства</w:t>
            </w: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такое музыкальность в живописи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rPr>
          <w:trHeight w:val="222"/>
        </w:trPr>
        <w:tc>
          <w:tcPr>
            <w:tcW w:w="63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154" w:type="dxa"/>
            <w:vMerge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«Хорошая живопись - это музыка, это мелодия»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1512" w:type="dxa"/>
          </w:tcPr>
          <w:p w:rsidR="00FD7258" w:rsidRPr="00B92726" w:rsidRDefault="00FD7258" w:rsidP="00FD72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258" w:rsidRPr="00B92726" w:rsidTr="00FD7258">
        <w:tc>
          <w:tcPr>
            <w:tcW w:w="9314" w:type="dxa"/>
            <w:gridSpan w:val="3"/>
          </w:tcPr>
          <w:p w:rsidR="00FD7258" w:rsidRPr="00B92726" w:rsidRDefault="00FD7258" w:rsidP="00B927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Всего часов</w:t>
            </w:r>
          </w:p>
        </w:tc>
        <w:tc>
          <w:tcPr>
            <w:tcW w:w="1559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27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32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2" w:type="dxa"/>
          </w:tcPr>
          <w:p w:rsidR="00FD7258" w:rsidRPr="00B92726" w:rsidRDefault="00FD7258" w:rsidP="00B927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466736" w:rsidRPr="00466736" w:rsidRDefault="00466736" w:rsidP="0046673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466736" w:rsidRPr="00466736" w:rsidSect="00CB063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284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01C" w:rsidRDefault="0001201C" w:rsidP="00607BB5">
      <w:pPr>
        <w:spacing w:after="0" w:line="240" w:lineRule="auto"/>
      </w:pPr>
      <w:r>
        <w:separator/>
      </w:r>
    </w:p>
  </w:endnote>
  <w:endnote w:type="continuationSeparator" w:id="0">
    <w:p w:rsidR="0001201C" w:rsidRDefault="0001201C" w:rsidP="00607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633" w:rsidRDefault="00CB063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73018"/>
      <w:docPartObj>
        <w:docPartGallery w:val="Page Numbers (Bottom of Page)"/>
        <w:docPartUnique/>
      </w:docPartObj>
    </w:sdtPr>
    <w:sdtContent>
      <w:p w:rsidR="00CB0633" w:rsidRDefault="0077253C">
        <w:pPr>
          <w:pStyle w:val="a6"/>
          <w:jc w:val="right"/>
        </w:pPr>
        <w:fldSimple w:instr=" PAGE   \* MERGEFORMAT ">
          <w:r w:rsidR="00362DFE">
            <w:rPr>
              <w:noProof/>
            </w:rPr>
            <w:t>6</w:t>
          </w:r>
        </w:fldSimple>
      </w:p>
    </w:sdtContent>
  </w:sdt>
  <w:p w:rsidR="00607BB5" w:rsidRDefault="00607BB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633" w:rsidRDefault="00CB063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01C" w:rsidRDefault="0001201C" w:rsidP="00607BB5">
      <w:pPr>
        <w:spacing w:after="0" w:line="240" w:lineRule="auto"/>
      </w:pPr>
      <w:r>
        <w:separator/>
      </w:r>
    </w:p>
  </w:footnote>
  <w:footnote w:type="continuationSeparator" w:id="0">
    <w:p w:rsidR="0001201C" w:rsidRDefault="0001201C" w:rsidP="00607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633" w:rsidRDefault="00CB063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633" w:rsidRDefault="00CB063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633" w:rsidRDefault="00CB063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1D2"/>
    <w:multiLevelType w:val="hybridMultilevel"/>
    <w:tmpl w:val="B96C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B185D"/>
    <w:multiLevelType w:val="multilevel"/>
    <w:tmpl w:val="B3C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1599C"/>
    <w:multiLevelType w:val="hybridMultilevel"/>
    <w:tmpl w:val="F21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2011E"/>
    <w:multiLevelType w:val="multilevel"/>
    <w:tmpl w:val="FCF2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642934"/>
    <w:multiLevelType w:val="multilevel"/>
    <w:tmpl w:val="F140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73165A"/>
    <w:multiLevelType w:val="hybridMultilevel"/>
    <w:tmpl w:val="76760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C1E2F"/>
    <w:multiLevelType w:val="hybridMultilevel"/>
    <w:tmpl w:val="65FCF6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53805"/>
    <w:multiLevelType w:val="hybridMultilevel"/>
    <w:tmpl w:val="AF70C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640CF5"/>
    <w:multiLevelType w:val="multilevel"/>
    <w:tmpl w:val="9F3A0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3F0306"/>
    <w:multiLevelType w:val="hybridMultilevel"/>
    <w:tmpl w:val="0DB6451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40F11D1F"/>
    <w:multiLevelType w:val="multilevel"/>
    <w:tmpl w:val="DA6E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2A2964"/>
    <w:multiLevelType w:val="hybridMultilevel"/>
    <w:tmpl w:val="5220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31485"/>
    <w:multiLevelType w:val="multilevel"/>
    <w:tmpl w:val="B2E4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8D089A"/>
    <w:multiLevelType w:val="hybridMultilevel"/>
    <w:tmpl w:val="547A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AD3F95"/>
    <w:multiLevelType w:val="hybridMultilevel"/>
    <w:tmpl w:val="F1307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30636A"/>
    <w:multiLevelType w:val="multilevel"/>
    <w:tmpl w:val="5F32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B14687"/>
    <w:multiLevelType w:val="multilevel"/>
    <w:tmpl w:val="DE980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DC6CB7"/>
    <w:multiLevelType w:val="multilevel"/>
    <w:tmpl w:val="D6B47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5D3A5E"/>
    <w:multiLevelType w:val="multilevel"/>
    <w:tmpl w:val="B04CE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9F748F"/>
    <w:multiLevelType w:val="hybridMultilevel"/>
    <w:tmpl w:val="D040A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CA560D"/>
    <w:multiLevelType w:val="hybridMultilevel"/>
    <w:tmpl w:val="3CCA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1C7673"/>
    <w:multiLevelType w:val="multilevel"/>
    <w:tmpl w:val="E61A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7716AC"/>
    <w:multiLevelType w:val="multilevel"/>
    <w:tmpl w:val="FCD4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875869"/>
    <w:multiLevelType w:val="hybridMultilevel"/>
    <w:tmpl w:val="000C1AA8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4">
    <w:nsid w:val="60BD7DDC"/>
    <w:multiLevelType w:val="hybridMultilevel"/>
    <w:tmpl w:val="F6CCA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C11346"/>
    <w:multiLevelType w:val="hybridMultilevel"/>
    <w:tmpl w:val="2F5A0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2F5090"/>
    <w:multiLevelType w:val="hybridMultilevel"/>
    <w:tmpl w:val="CF2E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610856"/>
    <w:multiLevelType w:val="multilevel"/>
    <w:tmpl w:val="08F0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6C1BF7"/>
    <w:multiLevelType w:val="hybridMultilevel"/>
    <w:tmpl w:val="EF902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C548D3"/>
    <w:multiLevelType w:val="hybridMultilevel"/>
    <w:tmpl w:val="2AC63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7E5E2F"/>
    <w:multiLevelType w:val="hybridMultilevel"/>
    <w:tmpl w:val="09DC9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191221"/>
    <w:multiLevelType w:val="multilevel"/>
    <w:tmpl w:val="6C02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412D94"/>
    <w:multiLevelType w:val="hybridMultilevel"/>
    <w:tmpl w:val="6E1A7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23644A"/>
    <w:multiLevelType w:val="multilevel"/>
    <w:tmpl w:val="58B21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</w:num>
  <w:num w:numId="3">
    <w:abstractNumId w:val="25"/>
  </w:num>
  <w:num w:numId="4">
    <w:abstractNumId w:val="25"/>
  </w:num>
  <w:num w:numId="5">
    <w:abstractNumId w:val="11"/>
  </w:num>
  <w:num w:numId="6">
    <w:abstractNumId w:val="11"/>
  </w:num>
  <w:num w:numId="7">
    <w:abstractNumId w:val="7"/>
  </w:num>
  <w:num w:numId="8">
    <w:abstractNumId w:val="7"/>
  </w:num>
  <w:num w:numId="9">
    <w:abstractNumId w:val="8"/>
  </w:num>
  <w:num w:numId="10">
    <w:abstractNumId w:val="27"/>
  </w:num>
  <w:num w:numId="11">
    <w:abstractNumId w:val="26"/>
  </w:num>
  <w:num w:numId="12">
    <w:abstractNumId w:val="3"/>
  </w:num>
  <w:num w:numId="13">
    <w:abstractNumId w:val="21"/>
  </w:num>
  <w:num w:numId="14">
    <w:abstractNumId w:val="17"/>
  </w:num>
  <w:num w:numId="15">
    <w:abstractNumId w:val="24"/>
  </w:num>
  <w:num w:numId="16">
    <w:abstractNumId w:val="28"/>
  </w:num>
  <w:num w:numId="17">
    <w:abstractNumId w:val="19"/>
  </w:num>
  <w:num w:numId="18">
    <w:abstractNumId w:val="20"/>
  </w:num>
  <w:num w:numId="19">
    <w:abstractNumId w:val="30"/>
  </w:num>
  <w:num w:numId="20">
    <w:abstractNumId w:val="6"/>
  </w:num>
  <w:num w:numId="21">
    <w:abstractNumId w:val="2"/>
  </w:num>
  <w:num w:numId="22">
    <w:abstractNumId w:val="29"/>
  </w:num>
  <w:num w:numId="23">
    <w:abstractNumId w:val="13"/>
  </w:num>
  <w:num w:numId="24">
    <w:abstractNumId w:val="14"/>
  </w:num>
  <w:num w:numId="25">
    <w:abstractNumId w:val="32"/>
  </w:num>
  <w:num w:numId="26">
    <w:abstractNumId w:val="0"/>
  </w:num>
  <w:num w:numId="27">
    <w:abstractNumId w:val="22"/>
  </w:num>
  <w:num w:numId="28">
    <w:abstractNumId w:val="4"/>
  </w:num>
  <w:num w:numId="29">
    <w:abstractNumId w:val="10"/>
  </w:num>
  <w:num w:numId="30">
    <w:abstractNumId w:val="12"/>
  </w:num>
  <w:num w:numId="31">
    <w:abstractNumId w:val="31"/>
  </w:num>
  <w:num w:numId="32">
    <w:abstractNumId w:val="1"/>
  </w:num>
  <w:num w:numId="33">
    <w:abstractNumId w:val="33"/>
  </w:num>
  <w:num w:numId="34">
    <w:abstractNumId w:val="16"/>
  </w:num>
  <w:num w:numId="35">
    <w:abstractNumId w:val="15"/>
  </w:num>
  <w:num w:numId="36">
    <w:abstractNumId w:val="18"/>
  </w:num>
  <w:num w:numId="37">
    <w:abstractNumId w:val="9"/>
  </w:num>
  <w:num w:numId="3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66736"/>
    <w:rsid w:val="0001201C"/>
    <w:rsid w:val="000E40E2"/>
    <w:rsid w:val="001D5028"/>
    <w:rsid w:val="001F798E"/>
    <w:rsid w:val="00277438"/>
    <w:rsid w:val="002E0467"/>
    <w:rsid w:val="002F58B5"/>
    <w:rsid w:val="00362DFE"/>
    <w:rsid w:val="00465EB6"/>
    <w:rsid w:val="00466736"/>
    <w:rsid w:val="004935EB"/>
    <w:rsid w:val="004C18CB"/>
    <w:rsid w:val="005F4555"/>
    <w:rsid w:val="00607BB5"/>
    <w:rsid w:val="00610B0F"/>
    <w:rsid w:val="006D6F59"/>
    <w:rsid w:val="00742E66"/>
    <w:rsid w:val="0077253C"/>
    <w:rsid w:val="007933E3"/>
    <w:rsid w:val="00830528"/>
    <w:rsid w:val="00843BC2"/>
    <w:rsid w:val="00884701"/>
    <w:rsid w:val="008A4B66"/>
    <w:rsid w:val="009763E9"/>
    <w:rsid w:val="00A34F3D"/>
    <w:rsid w:val="00A93C1E"/>
    <w:rsid w:val="00AF17A8"/>
    <w:rsid w:val="00AF6A77"/>
    <w:rsid w:val="00B8305E"/>
    <w:rsid w:val="00B92726"/>
    <w:rsid w:val="00BB1020"/>
    <w:rsid w:val="00C52A2C"/>
    <w:rsid w:val="00C80B63"/>
    <w:rsid w:val="00CB0633"/>
    <w:rsid w:val="00DD7931"/>
    <w:rsid w:val="00DE33C9"/>
    <w:rsid w:val="00E945D2"/>
    <w:rsid w:val="00E95B9A"/>
    <w:rsid w:val="00F52F3C"/>
    <w:rsid w:val="00F9386B"/>
    <w:rsid w:val="00FD7258"/>
    <w:rsid w:val="00FE00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66736"/>
  </w:style>
  <w:style w:type="paragraph" w:styleId="a3">
    <w:name w:val="Normal (Web)"/>
    <w:basedOn w:val="a"/>
    <w:uiPriority w:val="99"/>
    <w:semiHidden/>
    <w:unhideWhenUsed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9"/>
    <w:uiPriority w:val="1"/>
    <w:qFormat/>
    <w:rsid w:val="0046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semiHidden/>
    <w:locked/>
    <w:rsid w:val="00466736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semiHidden/>
    <w:rsid w:val="00466736"/>
    <w:pPr>
      <w:widowControl w:val="0"/>
      <w:shd w:val="clear" w:color="auto" w:fill="FFFFFF"/>
      <w:spacing w:before="540" w:after="180" w:line="0" w:lineRule="atLeast"/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c5">
    <w:name w:val="c5"/>
    <w:basedOn w:val="a"/>
    <w:uiPriority w:val="99"/>
    <w:semiHidden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466736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customStyle="1" w:styleId="aa">
    <w:name w:val="[ ]"/>
    <w:rsid w:val="00466736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paragraph" w:customStyle="1" w:styleId="Text">
    <w:name w:val="Text"/>
    <w:basedOn w:val="aa"/>
    <w:next w:val="aa"/>
    <w:uiPriority w:val="99"/>
    <w:semiHidden/>
    <w:rsid w:val="00466736"/>
    <w:pPr>
      <w:tabs>
        <w:tab w:val="left" w:pos="2040"/>
      </w:tabs>
      <w:spacing w:line="220" w:lineRule="atLeast"/>
      <w:ind w:firstLine="283"/>
      <w:jc w:val="both"/>
    </w:pPr>
    <w:rPr>
      <w:rFonts w:ascii="NewtonC" w:eastAsia="NewtonC" w:hAnsi="NewtonC" w:cs="NewtonC"/>
      <w:sz w:val="21"/>
      <w:szCs w:val="21"/>
    </w:rPr>
  </w:style>
  <w:style w:type="paragraph" w:customStyle="1" w:styleId="10">
    <w:name w:val="Без интервала1"/>
    <w:uiPriority w:val="99"/>
    <w:semiHidden/>
    <w:rsid w:val="0046673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2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0" w:lineRule="exact"/>
      <w:ind w:firstLine="1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 + Малые прописные"/>
    <w:rsid w:val="00466736"/>
    <w:rPr>
      <w:rFonts w:ascii="Arial" w:eastAsia="Arial" w:hAnsi="Arial" w:cs="Arial" w:hint="default"/>
      <w:b/>
      <w:bCs/>
      <w:smallCap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1">
    <w:name w:val="c1"/>
    <w:basedOn w:val="a0"/>
    <w:rsid w:val="00466736"/>
  </w:style>
  <w:style w:type="character" w:customStyle="1" w:styleId="FontStyle69">
    <w:name w:val="Font Style69"/>
    <w:rsid w:val="00466736"/>
    <w:rPr>
      <w:rFonts w:ascii="Times New Roman" w:hAnsi="Times New Roman" w:cs="Times New Roman" w:hint="default"/>
      <w:sz w:val="20"/>
      <w:szCs w:val="20"/>
    </w:rPr>
  </w:style>
  <w:style w:type="table" w:styleId="ab">
    <w:name w:val="Table Grid"/>
    <w:basedOn w:val="a1"/>
    <w:rsid w:val="0046673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Standard"/>
    <w:uiPriority w:val="99"/>
    <w:qFormat/>
    <w:rsid w:val="00466736"/>
    <w:pPr>
      <w:ind w:left="708"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2F58B5"/>
  </w:style>
  <w:style w:type="character" w:styleId="ad">
    <w:name w:val="Hyperlink"/>
    <w:basedOn w:val="a0"/>
    <w:uiPriority w:val="99"/>
    <w:semiHidden/>
    <w:unhideWhenUsed/>
    <w:rsid w:val="00AF6A77"/>
    <w:rPr>
      <w:color w:val="0000FF"/>
      <w:u w:val="single"/>
    </w:rPr>
  </w:style>
  <w:style w:type="paragraph" w:customStyle="1" w:styleId="ParagraphStyle">
    <w:name w:val="Paragraph Style"/>
    <w:rsid w:val="006D6F5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4C18CB"/>
    <w:pPr>
      <w:spacing w:after="0" w:line="240" w:lineRule="auto"/>
    </w:pPr>
    <w:rPr>
      <w:rFonts w:ascii="Calibri" w:eastAsia="Times New Roman" w:hAnsi="Calibri" w:cs="Times New Roman"/>
    </w:rPr>
  </w:style>
  <w:style w:type="paragraph" w:styleId="ae">
    <w:name w:val="Body Text Indent"/>
    <w:basedOn w:val="a"/>
    <w:link w:val="af"/>
    <w:rsid w:val="00AF17A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AF17A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0">
    <w:name w:val="Знак Знак Знак Знак Знак Знак Знак"/>
    <w:basedOn w:val="a"/>
    <w:rsid w:val="00E95B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9">
    <w:name w:val="Без интервала Знак"/>
    <w:basedOn w:val="a0"/>
    <w:link w:val="a8"/>
    <w:uiPriority w:val="1"/>
    <w:rsid w:val="00FD72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7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76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66736"/>
  </w:style>
  <w:style w:type="paragraph" w:styleId="a3">
    <w:name w:val="Normal (Web)"/>
    <w:basedOn w:val="a"/>
    <w:uiPriority w:val="99"/>
    <w:semiHidden/>
    <w:unhideWhenUsed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8">
    <w:name w:val="No Spacing"/>
    <w:uiPriority w:val="99"/>
    <w:qFormat/>
    <w:rsid w:val="0046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semiHidden/>
    <w:locked/>
    <w:rsid w:val="00466736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semiHidden/>
    <w:rsid w:val="00466736"/>
    <w:pPr>
      <w:widowControl w:val="0"/>
      <w:shd w:val="clear" w:color="auto" w:fill="FFFFFF"/>
      <w:spacing w:before="540" w:after="180" w:line="0" w:lineRule="atLeast"/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c5">
    <w:name w:val="c5"/>
    <w:basedOn w:val="a"/>
    <w:uiPriority w:val="99"/>
    <w:semiHidden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466736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customStyle="1" w:styleId="a9">
    <w:name w:val="[ ]"/>
    <w:rsid w:val="00466736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paragraph" w:customStyle="1" w:styleId="Text">
    <w:name w:val="Text"/>
    <w:basedOn w:val="a9"/>
    <w:next w:val="a9"/>
    <w:uiPriority w:val="99"/>
    <w:semiHidden/>
    <w:rsid w:val="00466736"/>
    <w:pPr>
      <w:tabs>
        <w:tab w:val="left" w:pos="2040"/>
      </w:tabs>
      <w:spacing w:line="220" w:lineRule="atLeast"/>
      <w:ind w:firstLine="283"/>
      <w:jc w:val="both"/>
    </w:pPr>
    <w:rPr>
      <w:rFonts w:ascii="NewtonC" w:eastAsia="NewtonC" w:hAnsi="NewtonC" w:cs="NewtonC"/>
      <w:sz w:val="21"/>
      <w:szCs w:val="21"/>
    </w:rPr>
  </w:style>
  <w:style w:type="paragraph" w:customStyle="1" w:styleId="10">
    <w:name w:val="Без интервала1"/>
    <w:uiPriority w:val="99"/>
    <w:semiHidden/>
    <w:rsid w:val="0046673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2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0" w:lineRule="exact"/>
      <w:ind w:firstLine="1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 + Малые прописные"/>
    <w:rsid w:val="00466736"/>
    <w:rPr>
      <w:rFonts w:ascii="Arial" w:eastAsia="Arial" w:hAnsi="Arial" w:cs="Arial" w:hint="default"/>
      <w:b/>
      <w:bCs/>
      <w:smallCap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1">
    <w:name w:val="c1"/>
    <w:basedOn w:val="a0"/>
    <w:rsid w:val="00466736"/>
  </w:style>
  <w:style w:type="character" w:customStyle="1" w:styleId="FontStyle69">
    <w:name w:val="Font Style69"/>
    <w:rsid w:val="00466736"/>
    <w:rPr>
      <w:rFonts w:ascii="Times New Roman" w:hAnsi="Times New Roman" w:cs="Times New Roman" w:hint="default"/>
      <w:sz w:val="20"/>
      <w:szCs w:val="20"/>
    </w:rPr>
  </w:style>
  <w:style w:type="table" w:styleId="aa">
    <w:name w:val="Table Grid"/>
    <w:basedOn w:val="a1"/>
    <w:rsid w:val="0046673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Standard"/>
    <w:uiPriority w:val="99"/>
    <w:qFormat/>
    <w:rsid w:val="00466736"/>
    <w:pPr>
      <w:ind w:left="708"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2F58B5"/>
  </w:style>
  <w:style w:type="character" w:styleId="ac">
    <w:name w:val="Hyperlink"/>
    <w:basedOn w:val="a0"/>
    <w:uiPriority w:val="99"/>
    <w:semiHidden/>
    <w:unhideWhenUsed/>
    <w:rsid w:val="00AF6A77"/>
    <w:rPr>
      <w:color w:val="0000FF"/>
      <w:u w:val="single"/>
    </w:rPr>
  </w:style>
  <w:style w:type="paragraph" w:customStyle="1" w:styleId="ParagraphStyle">
    <w:name w:val="Paragraph Style"/>
    <w:rsid w:val="006D6F5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4C18CB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Body Text Indent"/>
    <w:basedOn w:val="a"/>
    <w:link w:val="ae"/>
    <w:rsid w:val="00AF17A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AF17A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">
    <w:name w:val="Знак Знак Знак Знак Знак Знак Знак"/>
    <w:basedOn w:val="a"/>
    <w:rsid w:val="00E95B9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B3B6C-88B3-416E-A631-66FD82B0F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DSBP</dc:creator>
  <cp:lastModifiedBy>Учитель</cp:lastModifiedBy>
  <cp:revision>13</cp:revision>
  <cp:lastPrinted>2019-10-09T10:12:00Z</cp:lastPrinted>
  <dcterms:created xsi:type="dcterms:W3CDTF">2016-10-16T16:54:00Z</dcterms:created>
  <dcterms:modified xsi:type="dcterms:W3CDTF">2019-10-14T11:44:00Z</dcterms:modified>
</cp:coreProperties>
</file>