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2015B" w:rsidRPr="00470108" w:rsidRDefault="00651AE3" w:rsidP="0047010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251950" cy="7152557"/>
            <wp:effectExtent l="19050" t="0" r="6350" b="0"/>
            <wp:docPr id="1" name="Рисунок 1" descr="C:\Users\Учительский\Desktop\сканированные\РП МХК 1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ский\Desktop\сканированные\РП МХК 1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7152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015B" w:rsidRPr="0012015B">
        <w:rPr>
          <w:rFonts w:ascii="Times New Roman" w:hAnsi="Times New Roman" w:cs="Times New Roman"/>
          <w:b/>
          <w:w w:val="90"/>
          <w:sz w:val="24"/>
          <w:szCs w:val="24"/>
        </w:rPr>
        <w:lastRenderedPageBreak/>
        <w:t>ПОЯСНИТЕЛЬНАЯ ЗАПИСКА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 xml:space="preserve">     Представленная программа по мировой художественной культуре составлена на основе федерального компонента государственного стандарта среднего (полного) общего образования на базовом уровне.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 xml:space="preserve">     Рабочая программа конкретизирует содержание предметных тем образовательного стандарта, даёт  распределение учебных часов по разделам курса и рекомендуемую последовательность изучения тем и разделов учебного предмета с учётом </w:t>
      </w:r>
      <w:proofErr w:type="spellStart"/>
      <w:r w:rsidRPr="0012015B">
        <w:rPr>
          <w:rFonts w:ascii="Times New Roman" w:hAnsi="Times New Roman" w:cs="Times New Roman"/>
          <w:sz w:val="24"/>
          <w:szCs w:val="24"/>
        </w:rPr>
        <w:t>межпредметных</w:t>
      </w:r>
      <w:proofErr w:type="spellEnd"/>
      <w:r w:rsidRPr="0012015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2015B">
        <w:rPr>
          <w:rFonts w:ascii="Times New Roman" w:hAnsi="Times New Roman" w:cs="Times New Roman"/>
          <w:sz w:val="24"/>
          <w:szCs w:val="24"/>
        </w:rPr>
        <w:t>внутрипредметных</w:t>
      </w:r>
      <w:proofErr w:type="spellEnd"/>
      <w:r w:rsidRPr="0012015B">
        <w:rPr>
          <w:rFonts w:ascii="Times New Roman" w:hAnsi="Times New Roman" w:cs="Times New Roman"/>
          <w:sz w:val="24"/>
          <w:szCs w:val="24"/>
        </w:rPr>
        <w:t xml:space="preserve"> связей, логики учебного процесса, возрастных особенностей учащихся, определяет минимальный набор практических работ, выполняемых учащимися. 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 xml:space="preserve">Рабочая программа составлена на основе программы  для общеобразовательных учреждений.  «Мировая художественная культура» 11 </w:t>
      </w:r>
      <w:proofErr w:type="spellStart"/>
      <w:r w:rsidRPr="0012015B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Pr="0012015B">
        <w:rPr>
          <w:rFonts w:ascii="Times New Roman" w:hAnsi="Times New Roman" w:cs="Times New Roman"/>
          <w:sz w:val="24"/>
          <w:szCs w:val="24"/>
        </w:rPr>
        <w:t xml:space="preserve">. Составитель Данилова Г.И..- </w:t>
      </w:r>
      <w:proofErr w:type="spellStart"/>
      <w:r w:rsidRPr="0012015B">
        <w:rPr>
          <w:rFonts w:ascii="Times New Roman" w:hAnsi="Times New Roman" w:cs="Times New Roman"/>
          <w:sz w:val="24"/>
          <w:szCs w:val="24"/>
        </w:rPr>
        <w:t>М.:Дрофа</w:t>
      </w:r>
      <w:proofErr w:type="spellEnd"/>
      <w:r w:rsidRPr="0012015B">
        <w:rPr>
          <w:rFonts w:ascii="Times New Roman" w:hAnsi="Times New Roman" w:cs="Times New Roman"/>
          <w:sz w:val="24"/>
          <w:szCs w:val="24"/>
        </w:rPr>
        <w:t xml:space="preserve">, 2009. 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 xml:space="preserve">    По у</w:t>
      </w:r>
      <w:r w:rsidR="00CE5E9D">
        <w:rPr>
          <w:rFonts w:ascii="Times New Roman" w:hAnsi="Times New Roman" w:cs="Times New Roman"/>
          <w:sz w:val="24"/>
          <w:szCs w:val="24"/>
        </w:rPr>
        <w:t>чебному плану школы на 2019-2020</w:t>
      </w:r>
      <w:r w:rsidRPr="0012015B">
        <w:rPr>
          <w:rFonts w:ascii="Times New Roman" w:hAnsi="Times New Roman" w:cs="Times New Roman"/>
          <w:sz w:val="24"/>
          <w:szCs w:val="24"/>
        </w:rPr>
        <w:t xml:space="preserve"> учебный год на изуч</w:t>
      </w:r>
      <w:r w:rsidR="00551D1B">
        <w:rPr>
          <w:rFonts w:ascii="Times New Roman" w:hAnsi="Times New Roman" w:cs="Times New Roman"/>
          <w:sz w:val="24"/>
          <w:szCs w:val="24"/>
        </w:rPr>
        <w:t>ение МХК в 11 классе выделено 33</w:t>
      </w:r>
      <w:r w:rsidRPr="0012015B">
        <w:rPr>
          <w:rFonts w:ascii="Times New Roman" w:hAnsi="Times New Roman" w:cs="Times New Roman"/>
          <w:sz w:val="24"/>
          <w:szCs w:val="24"/>
        </w:rPr>
        <w:t xml:space="preserve"> часа, 1 час в неделю.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015B" w:rsidRPr="0012015B" w:rsidRDefault="0012015B" w:rsidP="0012015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015B">
        <w:rPr>
          <w:rFonts w:ascii="Times New Roman" w:hAnsi="Times New Roman" w:cs="Times New Roman"/>
          <w:b/>
          <w:sz w:val="24"/>
          <w:szCs w:val="24"/>
        </w:rPr>
        <w:t>Общая характеристика учебного предмета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12015B">
        <w:rPr>
          <w:rFonts w:ascii="Times New Roman" w:hAnsi="Times New Roman" w:cs="Times New Roman"/>
          <w:sz w:val="24"/>
          <w:szCs w:val="24"/>
        </w:rPr>
        <w:t>Курс мировой художественной культуры систематизирует знания о культуре и искусстве, полученные в образовательном учреждении, реализующего программы начального и основного общего образования на уроках изобразительного искусства, музыки, литературы и истории, формирует целостное представление о мировой художественной культуре, логике её развития в исторической перспективе, о её месте в жизни общества и каждого человека.</w:t>
      </w:r>
      <w:proofErr w:type="gramEnd"/>
      <w:r w:rsidRPr="0012015B">
        <w:rPr>
          <w:rFonts w:ascii="Times New Roman" w:hAnsi="Times New Roman" w:cs="Times New Roman"/>
          <w:sz w:val="24"/>
          <w:szCs w:val="24"/>
        </w:rPr>
        <w:t xml:space="preserve"> Изучение мировой художественной культуры развивает толерантное отношение к миру как единству многообразия, а восприятие собственной национальной культуры сквозь призму культуры мировой позволяет более качественно оценить её потенциал, уникальность и значимость. Проблемное поле отечественной и мировой художественной культуры как обобщённого опыта всего человечества предоставляет учащимся неисчерпаемый «строительный материал» для самоидентификации и выстраивания собственного вектора развития, а также для более чёткого осознания своей национальной и культурной принадлежности.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 xml:space="preserve">     В курс 11 класса входят темы: «Художественная культура </w:t>
      </w:r>
      <w:r w:rsidRPr="0012015B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12015B">
        <w:rPr>
          <w:rFonts w:ascii="Times New Roman" w:hAnsi="Times New Roman" w:cs="Times New Roman"/>
          <w:sz w:val="24"/>
          <w:szCs w:val="24"/>
        </w:rPr>
        <w:t>-</w:t>
      </w:r>
      <w:r w:rsidRPr="0012015B">
        <w:rPr>
          <w:rFonts w:ascii="Times New Roman" w:hAnsi="Times New Roman" w:cs="Times New Roman"/>
          <w:sz w:val="24"/>
          <w:szCs w:val="24"/>
          <w:lang w:val="en-US"/>
        </w:rPr>
        <w:t>XVIII</w:t>
      </w:r>
      <w:r w:rsidRPr="0012015B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Start"/>
      <w:r w:rsidRPr="0012015B">
        <w:rPr>
          <w:rFonts w:ascii="Times New Roman" w:hAnsi="Times New Roman" w:cs="Times New Roman"/>
          <w:sz w:val="24"/>
          <w:szCs w:val="24"/>
        </w:rPr>
        <w:t>.в</w:t>
      </w:r>
      <w:proofErr w:type="gramEnd"/>
      <w:r w:rsidRPr="0012015B">
        <w:rPr>
          <w:rFonts w:ascii="Times New Roman" w:hAnsi="Times New Roman" w:cs="Times New Roman"/>
          <w:sz w:val="24"/>
          <w:szCs w:val="24"/>
        </w:rPr>
        <w:t xml:space="preserve">», «Художественная культура  </w:t>
      </w:r>
      <w:r w:rsidRPr="0012015B">
        <w:rPr>
          <w:rFonts w:ascii="Times New Roman" w:hAnsi="Times New Roman" w:cs="Times New Roman"/>
          <w:sz w:val="24"/>
          <w:szCs w:val="24"/>
          <w:lang w:val="en-US"/>
        </w:rPr>
        <w:t>XIX</w:t>
      </w:r>
      <w:r w:rsidRPr="0012015B">
        <w:rPr>
          <w:rFonts w:ascii="Times New Roman" w:hAnsi="Times New Roman" w:cs="Times New Roman"/>
          <w:sz w:val="24"/>
          <w:szCs w:val="24"/>
        </w:rPr>
        <w:t xml:space="preserve"> - </w:t>
      </w:r>
      <w:r w:rsidRPr="0012015B">
        <w:rPr>
          <w:rFonts w:ascii="Times New Roman" w:hAnsi="Times New Roman" w:cs="Times New Roman"/>
          <w:sz w:val="24"/>
          <w:szCs w:val="24"/>
          <w:lang w:val="en-US"/>
        </w:rPr>
        <w:t>XX</w:t>
      </w:r>
      <w:r w:rsidRPr="0012015B">
        <w:rPr>
          <w:rFonts w:ascii="Times New Roman" w:hAnsi="Times New Roman" w:cs="Times New Roman"/>
          <w:sz w:val="24"/>
          <w:szCs w:val="24"/>
        </w:rPr>
        <w:t xml:space="preserve"> века». </w:t>
      </w:r>
    </w:p>
    <w:p w:rsidR="0012015B" w:rsidRPr="0012015B" w:rsidRDefault="0012015B" w:rsidP="0012015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15B" w:rsidRPr="0012015B" w:rsidRDefault="0012015B" w:rsidP="0012015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2015B" w:rsidRPr="0012015B" w:rsidRDefault="0012015B" w:rsidP="0012015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015B">
        <w:rPr>
          <w:rFonts w:ascii="Times New Roman" w:hAnsi="Times New Roman" w:cs="Times New Roman"/>
          <w:b/>
          <w:sz w:val="24"/>
          <w:szCs w:val="24"/>
        </w:rPr>
        <w:t>Образовательные цели и задачи курса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 xml:space="preserve">      Изучение мировой художественной культуры на ступени среднего (полного) общего образования на базовом уровне направлено на достижение следующих целей:</w:t>
      </w:r>
    </w:p>
    <w:p w:rsidR="0012015B" w:rsidRPr="0012015B" w:rsidRDefault="0012015B" w:rsidP="0012015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развитие чувств, эмоций, образно-ассоциативного мышления и художественно-творческих способностей;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воспитание художественно-эстетического вкуса; потребности в освоении ценностей мировой культуры;</w:t>
      </w:r>
    </w:p>
    <w:p w:rsidR="0012015B" w:rsidRPr="0012015B" w:rsidRDefault="0012015B" w:rsidP="0012015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освоение знаний о стилях и направлениях в мировой художественной культуре, их характерных особенностях; о вершинах художественного творчества в отечественной и зарубежной культуре;</w:t>
      </w:r>
    </w:p>
    <w:p w:rsidR="0012015B" w:rsidRPr="0012015B" w:rsidRDefault="0012015B" w:rsidP="0012015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овладение умением анализировать произведения искусства, оценивать их художественные особенности, высказывать о них собственное суждение;</w:t>
      </w:r>
    </w:p>
    <w:p w:rsidR="0012015B" w:rsidRPr="0012015B" w:rsidRDefault="0012015B" w:rsidP="0012015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 xml:space="preserve">использование приобретенных знаний и умений для расширения кругозора, осознанного формирования собственной культурной среды. </w:t>
      </w:r>
    </w:p>
    <w:p w:rsidR="0012015B" w:rsidRPr="0012015B" w:rsidRDefault="0012015B" w:rsidP="0012015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изучение шедевров мирового искусства, созданных в различные художественно-исторические эпохи, постижение характерных особенностей мировоззрения и стиля выдающихся художников – творцов;</w:t>
      </w:r>
    </w:p>
    <w:p w:rsidR="0012015B" w:rsidRPr="0012015B" w:rsidRDefault="0012015B" w:rsidP="0012015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формирование и развитие понятий о художественно – исторической эпохе, стиле и направлении, понимание важнейших закономерностей их смены и развития в исторической, человеческой цивилизации;</w:t>
      </w:r>
    </w:p>
    <w:p w:rsidR="0012015B" w:rsidRPr="0012015B" w:rsidRDefault="0012015B" w:rsidP="0012015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осознание роли и места Человека в художественной культуре на протяжении её исторического развития, отражение вечных поисков эстетического идеала в лучших произведениях мирового искусства;</w:t>
      </w:r>
    </w:p>
    <w:p w:rsidR="0012015B" w:rsidRPr="0012015B" w:rsidRDefault="0012015B" w:rsidP="0012015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постижение системы знаний о единстве, многообразии и национальной самобытности культур различных народов мира;</w:t>
      </w:r>
    </w:p>
    <w:p w:rsidR="0012015B" w:rsidRPr="0012015B" w:rsidRDefault="0012015B" w:rsidP="0012015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освоение различных этапов развития отечественной (русской и национальной) художественной культуры как уникального и самобытного явления, имеющего непреходящее мировое значение;</w:t>
      </w:r>
    </w:p>
    <w:p w:rsidR="0012015B" w:rsidRPr="0012015B" w:rsidRDefault="0012015B" w:rsidP="0012015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знакомство с классификацией искусств, постижение общих закономерностей создания художественного образа во всех его видах;</w:t>
      </w:r>
    </w:p>
    <w:p w:rsidR="0012015B" w:rsidRPr="0012015B" w:rsidRDefault="0012015B" w:rsidP="0012015B">
      <w:pPr>
        <w:pStyle w:val="a3"/>
        <w:numPr>
          <w:ilvl w:val="0"/>
          <w:numId w:val="9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интерпретация видов искусства с учётом особенностей их художественного языка, создание целостной картины их взаимодействия.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015B" w:rsidRPr="0012015B" w:rsidRDefault="0012015B" w:rsidP="0012015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015B">
        <w:rPr>
          <w:rFonts w:ascii="Times New Roman" w:hAnsi="Times New Roman" w:cs="Times New Roman"/>
          <w:b/>
          <w:sz w:val="24"/>
          <w:szCs w:val="24"/>
        </w:rPr>
        <w:t>Воспитательные цели задачи курса</w:t>
      </w:r>
    </w:p>
    <w:p w:rsidR="0012015B" w:rsidRPr="0012015B" w:rsidRDefault="0012015B" w:rsidP="0012015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помочь школьнику выработать прочную и устойчивую потребность общения с произведениями искусства на протяжении всей жизни, находить в них нравственную опору и духовно-ценностные ориентиры;</w:t>
      </w:r>
    </w:p>
    <w:p w:rsidR="0012015B" w:rsidRPr="0012015B" w:rsidRDefault="0012015B" w:rsidP="0012015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способствовать воспитанию художественного вкуса, развивать умения отличать истинные ценности от подделок и суррогатов массовой культуры;</w:t>
      </w:r>
    </w:p>
    <w:p w:rsidR="0012015B" w:rsidRPr="0012015B" w:rsidRDefault="0012015B" w:rsidP="0012015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подготовить компетентного читателя, зрителя и слушателя, готового к заинтересованному диалогу с произведением искусства;</w:t>
      </w:r>
    </w:p>
    <w:p w:rsidR="0012015B" w:rsidRPr="0012015B" w:rsidRDefault="0012015B" w:rsidP="0012015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развитие способностей к художественному творчеству. Самостоятельной практической деятельности в конкретных видах искусства;</w:t>
      </w:r>
    </w:p>
    <w:p w:rsidR="0012015B" w:rsidRPr="0012015B" w:rsidRDefault="0012015B" w:rsidP="0012015B">
      <w:pPr>
        <w:pStyle w:val="a3"/>
        <w:numPr>
          <w:ilvl w:val="0"/>
          <w:numId w:val="10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создание оптимальных условий для живого, эмоционального общения школьников с произведениями искусства на уроках, внеклассных занятиях и краеведческой работе.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015B" w:rsidRPr="0012015B" w:rsidRDefault="0012015B" w:rsidP="0012015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12015B">
        <w:rPr>
          <w:rFonts w:ascii="Times New Roman" w:hAnsi="Times New Roman" w:cs="Times New Roman"/>
          <w:b/>
          <w:sz w:val="24"/>
          <w:szCs w:val="24"/>
        </w:rPr>
        <w:t>Общеучебные</w:t>
      </w:r>
      <w:proofErr w:type="spellEnd"/>
      <w:r w:rsidRPr="0012015B">
        <w:rPr>
          <w:rFonts w:ascii="Times New Roman" w:hAnsi="Times New Roman" w:cs="Times New Roman"/>
          <w:b/>
          <w:sz w:val="24"/>
          <w:szCs w:val="24"/>
        </w:rPr>
        <w:t xml:space="preserve"> умения, навыки и способы деятельности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 xml:space="preserve">     Рабочая программа предусматривает формирование у учащихся </w:t>
      </w:r>
      <w:proofErr w:type="spellStart"/>
      <w:r w:rsidRPr="0012015B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Pr="0012015B">
        <w:rPr>
          <w:rFonts w:ascii="Times New Roman" w:hAnsi="Times New Roman" w:cs="Times New Roman"/>
          <w:sz w:val="24"/>
          <w:szCs w:val="24"/>
        </w:rPr>
        <w:t xml:space="preserve"> умений и навыков, универсальных способов деятельности и ключевых компетенций. В этом отношении приоритетными для учебного предмета «Мировая художественная культура» на этапе среднего (полного) общего образования являются: 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- умение самостоятельно и мотивированно организовывать свою познавательную деятельность;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- устанавливать несложные реальные связи и зависимости;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- оценивать, сопоставлять и классифицировать феномены культуры и искусства;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- осуществлять поиск и критический отбор нужной информации в источниках различного типа (в том числе и созданных в иной знаковой системе - «языки» разных видов искусств);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 xml:space="preserve">- использовать </w:t>
      </w:r>
      <w:proofErr w:type="spellStart"/>
      <w:r w:rsidRPr="0012015B">
        <w:rPr>
          <w:rFonts w:ascii="Times New Roman" w:hAnsi="Times New Roman" w:cs="Times New Roman"/>
          <w:sz w:val="24"/>
          <w:szCs w:val="24"/>
        </w:rPr>
        <w:t>мультимедийные</w:t>
      </w:r>
      <w:proofErr w:type="spellEnd"/>
      <w:r w:rsidRPr="0012015B">
        <w:rPr>
          <w:rFonts w:ascii="Times New Roman" w:hAnsi="Times New Roman" w:cs="Times New Roman"/>
          <w:sz w:val="24"/>
          <w:szCs w:val="24"/>
        </w:rPr>
        <w:t xml:space="preserve"> ресурсы и компьютерные технологии для оформления творческих работ;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- владеть основными формами публичных выступлений;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- понимать ценность художественного образования как средства развития культуры личности;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- определять собственное отношение к произведениям классики и современного искусства;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- осознавать свою культурную и национальную принадлежность.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015B" w:rsidRPr="0012015B" w:rsidRDefault="0012015B" w:rsidP="0012015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015B">
        <w:rPr>
          <w:rFonts w:ascii="Times New Roman" w:hAnsi="Times New Roman" w:cs="Times New Roman"/>
          <w:b/>
          <w:sz w:val="24"/>
          <w:szCs w:val="24"/>
        </w:rPr>
        <w:t>Результаты обучения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 xml:space="preserve">     Результаты изучения курса «Мировая художественная культура» должны соответствовать «Требования к уровню подготовки выпускников», который полностью соответствует стандарту. Требования направлены на реализацию личностно ориентированного, </w:t>
      </w:r>
      <w:proofErr w:type="spellStart"/>
      <w:r w:rsidRPr="0012015B">
        <w:rPr>
          <w:rFonts w:ascii="Times New Roman" w:hAnsi="Times New Roman" w:cs="Times New Roman"/>
          <w:sz w:val="24"/>
          <w:szCs w:val="24"/>
        </w:rPr>
        <w:t>деятельностного</w:t>
      </w:r>
      <w:proofErr w:type="spellEnd"/>
      <w:r w:rsidRPr="0012015B"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 w:rsidRPr="0012015B">
        <w:rPr>
          <w:rFonts w:ascii="Times New Roman" w:hAnsi="Times New Roman" w:cs="Times New Roman"/>
          <w:sz w:val="24"/>
          <w:szCs w:val="24"/>
        </w:rPr>
        <w:t>практикоориентированного</w:t>
      </w:r>
      <w:proofErr w:type="spellEnd"/>
      <w:r w:rsidRPr="0012015B">
        <w:rPr>
          <w:rFonts w:ascii="Times New Roman" w:hAnsi="Times New Roman" w:cs="Times New Roman"/>
          <w:sz w:val="24"/>
          <w:szCs w:val="24"/>
        </w:rPr>
        <w:t xml:space="preserve"> подходов; освоение учащимися интеллектуальной и практической деятельности; овладение знаниями и умениями, востребованными в повседневной жизни, позволяющими ориентироваться в окружающем мире, значимыми для сохранения окружающей среды и собственного здоровья.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  <w:proofErr w:type="gramStart"/>
      <w:r w:rsidRPr="0012015B">
        <w:rPr>
          <w:rFonts w:ascii="Times New Roman" w:hAnsi="Times New Roman" w:cs="Times New Roman"/>
          <w:sz w:val="24"/>
          <w:szCs w:val="24"/>
        </w:rPr>
        <w:t>В результате освоения курса мировой и отечественной художественной культуры формируются основы эстетических потребностей, развивается толерантное отношение к миру, актуализируется способность воспринимать свою национальную культуру как неотъемлемую составляющую культуры мировой и в результате более качественно оценивать её уникальность и неповторимость, развиваются навыки оценки и критического освоения классического наследия и современной культуры, что весьма необходимо для успешной адаптации в современном мире, выбора</w:t>
      </w:r>
      <w:proofErr w:type="gramEnd"/>
      <w:r w:rsidRPr="0012015B">
        <w:rPr>
          <w:rFonts w:ascii="Times New Roman" w:hAnsi="Times New Roman" w:cs="Times New Roman"/>
          <w:sz w:val="24"/>
          <w:szCs w:val="24"/>
        </w:rPr>
        <w:t xml:space="preserve"> индивидуального направления культурного развития, организации личного досуга и самостоятельного художественного творчества.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015B" w:rsidRPr="0012015B" w:rsidRDefault="0012015B" w:rsidP="0012015B">
      <w:pPr>
        <w:pStyle w:val="a3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2015B">
        <w:rPr>
          <w:rFonts w:ascii="Times New Roman" w:hAnsi="Times New Roman" w:cs="Times New Roman"/>
          <w:b/>
          <w:sz w:val="24"/>
          <w:szCs w:val="24"/>
        </w:rPr>
        <w:t>ТРЕБОВАНИЯ К УРОВНЮ ПОДГОТОВКИ ВЫПУСКНИКОВ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i/>
          <w:sz w:val="24"/>
          <w:szCs w:val="24"/>
          <w:u w:val="single"/>
        </w:rPr>
      </w:pPr>
      <w:r w:rsidRPr="0012015B">
        <w:rPr>
          <w:rFonts w:ascii="Times New Roman" w:hAnsi="Times New Roman" w:cs="Times New Roman"/>
          <w:i/>
          <w:sz w:val="24"/>
          <w:szCs w:val="24"/>
          <w:u w:val="single"/>
        </w:rPr>
        <w:t>В результате изучения мировой художественной культуры ученик должен: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2015B">
        <w:rPr>
          <w:rFonts w:ascii="Times New Roman" w:hAnsi="Times New Roman" w:cs="Times New Roman"/>
          <w:b/>
          <w:sz w:val="24"/>
          <w:szCs w:val="24"/>
        </w:rPr>
        <w:t>Знать / понимать:</w:t>
      </w:r>
    </w:p>
    <w:p w:rsidR="0012015B" w:rsidRPr="0012015B" w:rsidRDefault="0012015B" w:rsidP="0012015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основные виды и жанры искусства;</w:t>
      </w:r>
    </w:p>
    <w:p w:rsidR="0012015B" w:rsidRPr="0012015B" w:rsidRDefault="0012015B" w:rsidP="0012015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изученные направления и стили мировой художественной культуры;</w:t>
      </w:r>
    </w:p>
    <w:p w:rsidR="0012015B" w:rsidRPr="0012015B" w:rsidRDefault="0012015B" w:rsidP="0012015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шедевры мировой художественной культуры;</w:t>
      </w:r>
    </w:p>
    <w:p w:rsidR="0012015B" w:rsidRPr="0012015B" w:rsidRDefault="0012015B" w:rsidP="0012015B">
      <w:pPr>
        <w:pStyle w:val="a3"/>
        <w:numPr>
          <w:ilvl w:val="0"/>
          <w:numId w:val="6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особенности языка различных видов искусства.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2015B">
        <w:rPr>
          <w:rFonts w:ascii="Times New Roman" w:hAnsi="Times New Roman" w:cs="Times New Roman"/>
          <w:b/>
          <w:sz w:val="24"/>
          <w:szCs w:val="24"/>
        </w:rPr>
        <w:t>Уметь:</w:t>
      </w:r>
    </w:p>
    <w:p w:rsidR="0012015B" w:rsidRPr="0012015B" w:rsidRDefault="0012015B" w:rsidP="0012015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узнавать изученные произведения и соотносить их с определенной эпохой, стилем, направлением.</w:t>
      </w:r>
    </w:p>
    <w:p w:rsidR="0012015B" w:rsidRPr="0012015B" w:rsidRDefault="0012015B" w:rsidP="0012015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устанавливать стилевые и сюжетные связи между произведениями разных видов искусства;</w:t>
      </w:r>
    </w:p>
    <w:p w:rsidR="0012015B" w:rsidRPr="0012015B" w:rsidRDefault="0012015B" w:rsidP="0012015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пользоваться различными источниками информации о мировой художественной культуре;</w:t>
      </w:r>
    </w:p>
    <w:p w:rsidR="0012015B" w:rsidRPr="0012015B" w:rsidRDefault="0012015B" w:rsidP="0012015B">
      <w:pPr>
        <w:pStyle w:val="a3"/>
        <w:numPr>
          <w:ilvl w:val="0"/>
          <w:numId w:val="7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выполнять учебные и творческие задания (доклады, сообщения).</w:t>
      </w:r>
    </w:p>
    <w:p w:rsidR="0012015B" w:rsidRPr="0012015B" w:rsidRDefault="0012015B" w:rsidP="0012015B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2015B">
        <w:rPr>
          <w:rFonts w:ascii="Times New Roman" w:hAnsi="Times New Roman" w:cs="Times New Roman"/>
          <w:b/>
          <w:sz w:val="24"/>
          <w:szCs w:val="24"/>
        </w:rPr>
        <w:t xml:space="preserve">Использовать приобретенные знания в практической деятельности и повседневной жизни </w:t>
      </w:r>
      <w:proofErr w:type="gramStart"/>
      <w:r w:rsidRPr="0012015B">
        <w:rPr>
          <w:rFonts w:ascii="Times New Roman" w:hAnsi="Times New Roman" w:cs="Times New Roman"/>
          <w:b/>
          <w:sz w:val="24"/>
          <w:szCs w:val="24"/>
        </w:rPr>
        <w:t>для</w:t>
      </w:r>
      <w:proofErr w:type="gramEnd"/>
      <w:r w:rsidRPr="0012015B">
        <w:rPr>
          <w:rFonts w:ascii="Times New Roman" w:hAnsi="Times New Roman" w:cs="Times New Roman"/>
          <w:b/>
          <w:sz w:val="24"/>
          <w:szCs w:val="24"/>
        </w:rPr>
        <w:t>:</w:t>
      </w:r>
    </w:p>
    <w:p w:rsidR="0012015B" w:rsidRPr="0012015B" w:rsidRDefault="0012015B" w:rsidP="0012015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выбора путей своего культурного развития;</w:t>
      </w:r>
    </w:p>
    <w:p w:rsidR="0012015B" w:rsidRPr="0012015B" w:rsidRDefault="0012015B" w:rsidP="0012015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организации личного и коллективного досуга;</w:t>
      </w:r>
    </w:p>
    <w:p w:rsidR="0012015B" w:rsidRPr="0012015B" w:rsidRDefault="0012015B" w:rsidP="0012015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выражения собственного суждения о произведениях классики и современного искусства;</w:t>
      </w:r>
    </w:p>
    <w:p w:rsidR="0012015B" w:rsidRPr="0012015B" w:rsidRDefault="0012015B" w:rsidP="0012015B">
      <w:pPr>
        <w:pStyle w:val="a3"/>
        <w:numPr>
          <w:ilvl w:val="0"/>
          <w:numId w:val="8"/>
        </w:numPr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>самостоятельного художественного творчества.</w:t>
      </w:r>
    </w:p>
    <w:p w:rsidR="00F1641D" w:rsidRDefault="00F1641D" w:rsidP="00080122">
      <w:pPr>
        <w:rPr>
          <w:rFonts w:ascii="Times New Roman" w:hAnsi="Times New Roman" w:cs="Times New Roman"/>
          <w:b/>
          <w:sz w:val="24"/>
          <w:szCs w:val="24"/>
        </w:rPr>
      </w:pPr>
    </w:p>
    <w:p w:rsidR="00080122" w:rsidRPr="00C65C20" w:rsidRDefault="00080122" w:rsidP="00080122">
      <w:pPr>
        <w:rPr>
          <w:rFonts w:ascii="Times New Roman" w:hAnsi="Times New Roman" w:cs="Times New Roman"/>
          <w:b/>
          <w:sz w:val="28"/>
          <w:szCs w:val="28"/>
        </w:rPr>
      </w:pPr>
      <w:r w:rsidRPr="00C65C20">
        <w:rPr>
          <w:rFonts w:ascii="Times New Roman" w:hAnsi="Times New Roman" w:cs="Times New Roman"/>
          <w:b/>
          <w:sz w:val="28"/>
          <w:szCs w:val="28"/>
        </w:rPr>
        <w:t xml:space="preserve">  Календарно - тематическое планирование по МХК 11 класс на 201</w:t>
      </w:r>
      <w:r w:rsidR="00CE5E9D">
        <w:rPr>
          <w:rFonts w:ascii="Times New Roman" w:hAnsi="Times New Roman" w:cs="Times New Roman"/>
          <w:b/>
          <w:sz w:val="28"/>
          <w:szCs w:val="28"/>
        </w:rPr>
        <w:t>9-2020 учебный год (34</w:t>
      </w:r>
      <w:r w:rsidRPr="00C65C20">
        <w:rPr>
          <w:rFonts w:ascii="Times New Roman" w:hAnsi="Times New Roman" w:cs="Times New Roman"/>
          <w:b/>
          <w:sz w:val="28"/>
          <w:szCs w:val="28"/>
        </w:rPr>
        <w:t xml:space="preserve"> часа)</w:t>
      </w:r>
    </w:p>
    <w:p w:rsidR="00080122" w:rsidRPr="00C65C20" w:rsidRDefault="00080122" w:rsidP="00080122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a4"/>
        <w:tblW w:w="0" w:type="auto"/>
        <w:tblInd w:w="392" w:type="dxa"/>
        <w:tblLayout w:type="fixed"/>
        <w:tblLook w:val="04A0"/>
      </w:tblPr>
      <w:tblGrid>
        <w:gridCol w:w="2268"/>
        <w:gridCol w:w="2126"/>
        <w:gridCol w:w="2786"/>
        <w:gridCol w:w="15"/>
        <w:gridCol w:w="916"/>
        <w:gridCol w:w="15"/>
        <w:gridCol w:w="1230"/>
        <w:gridCol w:w="1306"/>
        <w:gridCol w:w="15"/>
        <w:gridCol w:w="3104"/>
        <w:gridCol w:w="15"/>
      </w:tblGrid>
      <w:tr w:rsidR="009422D6" w:rsidRPr="00C65C20" w:rsidTr="009422D6">
        <w:trPr>
          <w:gridAfter w:val="1"/>
          <w:wAfter w:w="15" w:type="dxa"/>
          <w:trHeight w:val="141"/>
        </w:trPr>
        <w:tc>
          <w:tcPr>
            <w:tcW w:w="2268" w:type="dxa"/>
          </w:tcPr>
          <w:p w:rsidR="009422D6" w:rsidRPr="00C65C20" w:rsidRDefault="009422D6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b/>
                <w:sz w:val="24"/>
                <w:szCs w:val="24"/>
              </w:rPr>
              <w:t>Раздел учебника</w:t>
            </w:r>
          </w:p>
        </w:tc>
        <w:tc>
          <w:tcPr>
            <w:tcW w:w="2126" w:type="dxa"/>
          </w:tcPr>
          <w:p w:rsidR="009422D6" w:rsidRPr="00C65C20" w:rsidRDefault="009422D6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b/>
                <w:sz w:val="24"/>
                <w:szCs w:val="24"/>
              </w:rPr>
              <w:t>Тема урока</w:t>
            </w:r>
          </w:p>
        </w:tc>
        <w:tc>
          <w:tcPr>
            <w:tcW w:w="2786" w:type="dxa"/>
          </w:tcPr>
          <w:p w:rsidR="009422D6" w:rsidRPr="00C65C20" w:rsidRDefault="009422D6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Учебные действия </w:t>
            </w:r>
          </w:p>
        </w:tc>
        <w:tc>
          <w:tcPr>
            <w:tcW w:w="931" w:type="dxa"/>
            <w:gridSpan w:val="2"/>
          </w:tcPr>
          <w:p w:rsidR="009422D6" w:rsidRPr="00C65C20" w:rsidRDefault="009422D6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 часов</w:t>
            </w:r>
          </w:p>
        </w:tc>
        <w:tc>
          <w:tcPr>
            <w:tcW w:w="1245" w:type="dxa"/>
            <w:gridSpan w:val="2"/>
          </w:tcPr>
          <w:p w:rsidR="009422D6" w:rsidRPr="00C65C20" w:rsidRDefault="009422D6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b/>
                <w:sz w:val="24"/>
                <w:szCs w:val="24"/>
              </w:rPr>
              <w:t>Дата урока по плану</w:t>
            </w:r>
          </w:p>
        </w:tc>
        <w:tc>
          <w:tcPr>
            <w:tcW w:w="1306" w:type="dxa"/>
          </w:tcPr>
          <w:p w:rsidR="009422D6" w:rsidRPr="00C65C20" w:rsidRDefault="009422D6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b/>
                <w:sz w:val="24"/>
                <w:szCs w:val="24"/>
              </w:rPr>
              <w:t>Дата урока фактически</w:t>
            </w:r>
          </w:p>
        </w:tc>
        <w:tc>
          <w:tcPr>
            <w:tcW w:w="3119" w:type="dxa"/>
            <w:gridSpan w:val="2"/>
          </w:tcPr>
          <w:p w:rsidR="009422D6" w:rsidRDefault="009422D6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Домашнее задание</w:t>
            </w:r>
          </w:p>
          <w:p w:rsidR="009422D6" w:rsidRPr="00C65C20" w:rsidRDefault="009422D6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D13177" w:rsidRPr="00C65C20" w:rsidTr="009422D6">
        <w:trPr>
          <w:gridAfter w:val="1"/>
          <w:wAfter w:w="15" w:type="dxa"/>
          <w:trHeight w:val="1025"/>
        </w:trPr>
        <w:tc>
          <w:tcPr>
            <w:tcW w:w="2268" w:type="dxa"/>
            <w:vMerge w:val="restart"/>
          </w:tcPr>
          <w:p w:rsidR="00D13177" w:rsidRPr="00C65C20" w:rsidRDefault="00D13177" w:rsidP="00080122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культура 17-18 вв. (13 часов)</w:t>
            </w:r>
          </w:p>
        </w:tc>
        <w:tc>
          <w:tcPr>
            <w:tcW w:w="2126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Изменение мировосприятия в эпоху барокко</w:t>
            </w: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786" w:type="dxa"/>
          </w:tcPr>
          <w:p w:rsidR="00D13177" w:rsidRPr="0012015B" w:rsidRDefault="00D13177" w:rsidP="003513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Знать художественные стили и направления в искусстве</w:t>
            </w:r>
          </w:p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 xml:space="preserve">Уметь разграничивать </w:t>
            </w:r>
          </w:p>
        </w:tc>
        <w:tc>
          <w:tcPr>
            <w:tcW w:w="931" w:type="dxa"/>
            <w:gridSpan w:val="2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45" w:type="dxa"/>
            <w:gridSpan w:val="2"/>
          </w:tcPr>
          <w:p w:rsidR="00D13177" w:rsidRDefault="00CE5E9D" w:rsidP="00824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D1317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  <w:p w:rsidR="00D13177" w:rsidRPr="00C65C20" w:rsidRDefault="00D13177" w:rsidP="008243E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06" w:type="dxa"/>
          </w:tcPr>
          <w:p w:rsidR="00D13177" w:rsidRPr="00C65C20" w:rsidRDefault="00D13177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D13177" w:rsidRPr="001A5E03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177" w:rsidRPr="00C65C20" w:rsidTr="009422D6">
        <w:trPr>
          <w:gridAfter w:val="1"/>
          <w:wAfter w:w="15" w:type="dxa"/>
          <w:trHeight w:val="1440"/>
        </w:trPr>
        <w:tc>
          <w:tcPr>
            <w:tcW w:w="2268" w:type="dxa"/>
            <w:vMerge/>
          </w:tcPr>
          <w:p w:rsidR="00D13177" w:rsidRPr="00C65C20" w:rsidRDefault="00D13177" w:rsidP="00080122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Эстетика барокко</w:t>
            </w:r>
          </w:p>
        </w:tc>
        <w:tc>
          <w:tcPr>
            <w:tcW w:w="2786" w:type="dxa"/>
          </w:tcPr>
          <w:p w:rsidR="00D13177" w:rsidRPr="0012015B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понятия «стиль» и «историческая эпоха»  Знать сочетание стилей барокко, рококо и классицизма</w:t>
            </w:r>
          </w:p>
        </w:tc>
        <w:tc>
          <w:tcPr>
            <w:tcW w:w="931" w:type="dxa"/>
            <w:gridSpan w:val="2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45" w:type="dxa"/>
            <w:gridSpan w:val="2"/>
          </w:tcPr>
          <w:p w:rsidR="00D13177" w:rsidRDefault="00CE5E9D" w:rsidP="008243E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1317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306" w:type="dxa"/>
          </w:tcPr>
          <w:p w:rsidR="00D13177" w:rsidRDefault="00D13177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D13177" w:rsidRPr="001A5E03" w:rsidRDefault="00D13177" w:rsidP="009422D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13177" w:rsidRPr="00C65C20" w:rsidTr="009422D6">
        <w:trPr>
          <w:gridAfter w:val="1"/>
          <w:wAfter w:w="15" w:type="dxa"/>
          <w:trHeight w:val="141"/>
        </w:trPr>
        <w:tc>
          <w:tcPr>
            <w:tcW w:w="2268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Архитектура барокко</w:t>
            </w:r>
          </w:p>
        </w:tc>
        <w:tc>
          <w:tcPr>
            <w:tcW w:w="2786" w:type="dxa"/>
          </w:tcPr>
          <w:p w:rsidR="00D13177" w:rsidRPr="0012015B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Знать характерные черты архитектуры барокко, готовить доклады, сообщения</w:t>
            </w:r>
          </w:p>
        </w:tc>
        <w:tc>
          <w:tcPr>
            <w:tcW w:w="931" w:type="dxa"/>
            <w:gridSpan w:val="2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45" w:type="dxa"/>
            <w:gridSpan w:val="2"/>
          </w:tcPr>
          <w:p w:rsidR="00D13177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D1317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306" w:type="dxa"/>
          </w:tcPr>
          <w:p w:rsidR="00D13177" w:rsidRPr="00C65C20" w:rsidRDefault="00D13177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D13177" w:rsidRDefault="00D13177" w:rsidP="00351335">
            <w:proofErr w:type="spellStart"/>
            <w:proofErr w:type="gramStart"/>
            <w:r>
              <w:t>Стр</w:t>
            </w:r>
            <w:proofErr w:type="spellEnd"/>
            <w:proofErr w:type="gramEnd"/>
            <w:r>
              <w:t xml:space="preserve"> 14-23, читать, знать содержание, подготовить сообщение на одну из предложенных  тем</w:t>
            </w:r>
          </w:p>
        </w:tc>
      </w:tr>
      <w:tr w:rsidR="00D13177" w:rsidRPr="00C65C20" w:rsidTr="009422D6">
        <w:trPr>
          <w:gridAfter w:val="1"/>
          <w:wAfter w:w="15" w:type="dxa"/>
          <w:trHeight w:val="141"/>
        </w:trPr>
        <w:tc>
          <w:tcPr>
            <w:tcW w:w="2268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 барокко</w:t>
            </w:r>
          </w:p>
        </w:tc>
        <w:tc>
          <w:tcPr>
            <w:tcW w:w="2786" w:type="dxa"/>
          </w:tcPr>
          <w:p w:rsidR="00D13177" w:rsidRPr="0012015B" w:rsidRDefault="00D13177" w:rsidP="0035133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Знать особенности живописи барокко, основную тематику,</w:t>
            </w:r>
          </w:p>
          <w:p w:rsidR="00D13177" w:rsidRPr="0012015B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готовить доклады, сообщения</w:t>
            </w:r>
          </w:p>
        </w:tc>
        <w:tc>
          <w:tcPr>
            <w:tcW w:w="931" w:type="dxa"/>
            <w:gridSpan w:val="2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45" w:type="dxa"/>
            <w:gridSpan w:val="2"/>
          </w:tcPr>
          <w:p w:rsidR="00D13177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D13177">
              <w:rPr>
                <w:rFonts w:ascii="Times New Roman" w:hAnsi="Times New Roman" w:cs="Times New Roman"/>
                <w:sz w:val="24"/>
                <w:szCs w:val="24"/>
              </w:rPr>
              <w:t>.09</w:t>
            </w:r>
          </w:p>
        </w:tc>
        <w:tc>
          <w:tcPr>
            <w:tcW w:w="1306" w:type="dxa"/>
          </w:tcPr>
          <w:p w:rsidR="00D13177" w:rsidRPr="00C65C20" w:rsidRDefault="00D13177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D13177" w:rsidRDefault="00D13177" w:rsidP="00351335"/>
        </w:tc>
      </w:tr>
      <w:tr w:rsidR="00D13177" w:rsidRPr="00C65C20" w:rsidTr="009422D6">
        <w:trPr>
          <w:gridAfter w:val="1"/>
          <w:wAfter w:w="15" w:type="dxa"/>
          <w:trHeight w:val="141"/>
        </w:trPr>
        <w:tc>
          <w:tcPr>
            <w:tcW w:w="2268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Классицизм в архитектуре Западной Европы</w:t>
            </w:r>
          </w:p>
        </w:tc>
        <w:tc>
          <w:tcPr>
            <w:tcW w:w="2786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Готовить доклады, сообщения</w:t>
            </w:r>
          </w:p>
        </w:tc>
        <w:tc>
          <w:tcPr>
            <w:tcW w:w="931" w:type="dxa"/>
            <w:gridSpan w:val="2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45" w:type="dxa"/>
            <w:gridSpan w:val="2"/>
          </w:tcPr>
          <w:p w:rsidR="00D13177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  <w:r w:rsidR="00D1317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306" w:type="dxa"/>
          </w:tcPr>
          <w:p w:rsidR="00D13177" w:rsidRPr="00C65C20" w:rsidRDefault="00D13177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D13177" w:rsidRDefault="00D13177" w:rsidP="00351335"/>
        </w:tc>
      </w:tr>
      <w:tr w:rsidR="00D13177" w:rsidRPr="00C65C20" w:rsidTr="009422D6">
        <w:trPr>
          <w:gridAfter w:val="1"/>
          <w:wAfter w:w="15" w:type="dxa"/>
          <w:trHeight w:val="141"/>
        </w:trPr>
        <w:tc>
          <w:tcPr>
            <w:tcW w:w="2268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Шедевры классицизма в архитектуре России</w:t>
            </w:r>
          </w:p>
        </w:tc>
        <w:tc>
          <w:tcPr>
            <w:tcW w:w="2786" w:type="dxa"/>
          </w:tcPr>
          <w:p w:rsidR="00D13177" w:rsidRPr="0012015B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Знать шедевры классицизма в России, готовить доклады, сообщения</w:t>
            </w:r>
          </w:p>
        </w:tc>
        <w:tc>
          <w:tcPr>
            <w:tcW w:w="931" w:type="dxa"/>
            <w:gridSpan w:val="2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2 часа</w:t>
            </w:r>
          </w:p>
        </w:tc>
        <w:tc>
          <w:tcPr>
            <w:tcW w:w="1245" w:type="dxa"/>
            <w:gridSpan w:val="2"/>
          </w:tcPr>
          <w:p w:rsidR="00D13177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D1317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  <w:p w:rsidR="00D13177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  <w:r w:rsidR="00D1317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306" w:type="dxa"/>
          </w:tcPr>
          <w:p w:rsidR="00CE5E9D" w:rsidRPr="00C65C20" w:rsidRDefault="00CE5E9D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13177" w:rsidRPr="00C65C20" w:rsidRDefault="00D13177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D13177" w:rsidRDefault="00D13177" w:rsidP="00351335"/>
        </w:tc>
      </w:tr>
      <w:tr w:rsidR="00D13177" w:rsidRPr="00C65C20" w:rsidTr="009422D6">
        <w:trPr>
          <w:trHeight w:val="141"/>
        </w:trPr>
        <w:tc>
          <w:tcPr>
            <w:tcW w:w="2268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 классицизма и рококо</w:t>
            </w:r>
          </w:p>
        </w:tc>
        <w:tc>
          <w:tcPr>
            <w:tcW w:w="2801" w:type="dxa"/>
            <w:gridSpan w:val="2"/>
          </w:tcPr>
          <w:p w:rsidR="00D13177" w:rsidRPr="0012015B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 xml:space="preserve">Знать изобразительное искусство классицизма и рококо, готовить пересказ </w:t>
            </w:r>
          </w:p>
          <w:p w:rsidR="00D13177" w:rsidRPr="0012015B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gridSpan w:val="2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D13177" w:rsidRPr="00C65C20" w:rsidRDefault="00CE5E9D" w:rsidP="00942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  <w:r w:rsidR="00D13177">
              <w:rPr>
                <w:rFonts w:ascii="Times New Roman" w:hAnsi="Times New Roman" w:cs="Times New Roman"/>
                <w:sz w:val="24"/>
                <w:szCs w:val="24"/>
              </w:rPr>
              <w:t>.10</w:t>
            </w:r>
          </w:p>
        </w:tc>
        <w:tc>
          <w:tcPr>
            <w:tcW w:w="1321" w:type="dxa"/>
            <w:gridSpan w:val="2"/>
          </w:tcPr>
          <w:p w:rsidR="00D13177" w:rsidRPr="00C65C20" w:rsidRDefault="00D13177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D13177" w:rsidRDefault="00D13177" w:rsidP="00351335"/>
        </w:tc>
      </w:tr>
      <w:tr w:rsidR="00D13177" w:rsidRPr="00C65C20" w:rsidTr="009422D6">
        <w:trPr>
          <w:trHeight w:val="141"/>
        </w:trPr>
        <w:tc>
          <w:tcPr>
            <w:tcW w:w="2268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Реалистическая живопись Голландии</w:t>
            </w:r>
          </w:p>
        </w:tc>
        <w:tc>
          <w:tcPr>
            <w:tcW w:w="2801" w:type="dxa"/>
            <w:gridSpan w:val="2"/>
          </w:tcPr>
          <w:p w:rsidR="00D13177" w:rsidRPr="0012015B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Знать многообразие жанров голландской живописи и её знаменитых мастеров, готовить пересказ</w:t>
            </w:r>
          </w:p>
          <w:p w:rsidR="00D13177" w:rsidRPr="0012015B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gridSpan w:val="2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D13177" w:rsidRPr="00C65C20" w:rsidRDefault="00CE5E9D" w:rsidP="00942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D1317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321" w:type="dxa"/>
            <w:gridSpan w:val="2"/>
          </w:tcPr>
          <w:p w:rsidR="00D13177" w:rsidRPr="00C65C20" w:rsidRDefault="00D13177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D13177" w:rsidRDefault="00D13177" w:rsidP="00351335"/>
        </w:tc>
      </w:tr>
      <w:tr w:rsidR="00D13177" w:rsidRPr="00C65C20" w:rsidTr="009422D6">
        <w:trPr>
          <w:trHeight w:val="141"/>
        </w:trPr>
        <w:tc>
          <w:tcPr>
            <w:tcW w:w="2268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 xml:space="preserve">Русский портрет 18 </w:t>
            </w:r>
            <w:proofErr w:type="gramStart"/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01" w:type="dxa"/>
            <w:gridSpan w:val="2"/>
          </w:tcPr>
          <w:p w:rsidR="00D13177" w:rsidRPr="0012015B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Знать шедевры русских портретистов, готовить доклад и сообщения</w:t>
            </w:r>
          </w:p>
          <w:p w:rsidR="00D13177" w:rsidRPr="0012015B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gridSpan w:val="2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D13177" w:rsidRPr="00C65C20" w:rsidRDefault="00CE5E9D" w:rsidP="00942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D1317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321" w:type="dxa"/>
            <w:gridSpan w:val="2"/>
          </w:tcPr>
          <w:p w:rsidR="00D13177" w:rsidRPr="00C65C20" w:rsidRDefault="00D13177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D13177" w:rsidRDefault="00D13177" w:rsidP="00351335"/>
        </w:tc>
      </w:tr>
      <w:tr w:rsidR="00D13177" w:rsidRPr="00C65C20" w:rsidTr="009422D6">
        <w:trPr>
          <w:trHeight w:val="141"/>
        </w:trPr>
        <w:tc>
          <w:tcPr>
            <w:tcW w:w="2268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Музыкальная культура барокко</w:t>
            </w:r>
          </w:p>
        </w:tc>
        <w:tc>
          <w:tcPr>
            <w:tcW w:w="2801" w:type="dxa"/>
            <w:gridSpan w:val="2"/>
          </w:tcPr>
          <w:p w:rsidR="00D13177" w:rsidRPr="0012015B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Знать шедевры музыкальной культуры барокко, готовить доклад и сообщения</w:t>
            </w:r>
          </w:p>
        </w:tc>
        <w:tc>
          <w:tcPr>
            <w:tcW w:w="931" w:type="dxa"/>
            <w:gridSpan w:val="2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D13177" w:rsidRPr="00C65C20" w:rsidRDefault="00CE5E9D" w:rsidP="00942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  <w:r w:rsidR="00D1317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321" w:type="dxa"/>
            <w:gridSpan w:val="2"/>
          </w:tcPr>
          <w:p w:rsidR="00D13177" w:rsidRPr="00C65C20" w:rsidRDefault="00D13177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D13177" w:rsidRPr="00CE5E9D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 w:rsidRPr="00CE5E9D">
              <w:rPr>
                <w:rFonts w:ascii="Times New Roman" w:hAnsi="Times New Roman" w:cs="Times New Roman"/>
                <w:sz w:val="24"/>
                <w:szCs w:val="24"/>
              </w:rPr>
              <w:t>Стр</w:t>
            </w:r>
            <w:proofErr w:type="spellEnd"/>
            <w:proofErr w:type="gramEnd"/>
            <w:r w:rsidRPr="00CE5E9D">
              <w:rPr>
                <w:rFonts w:ascii="Times New Roman" w:hAnsi="Times New Roman" w:cs="Times New Roman"/>
                <w:sz w:val="24"/>
                <w:szCs w:val="24"/>
              </w:rPr>
              <w:t xml:space="preserve"> 46-53</w:t>
            </w:r>
          </w:p>
        </w:tc>
      </w:tr>
      <w:tr w:rsidR="00D13177" w:rsidRPr="00C65C20" w:rsidTr="009422D6">
        <w:trPr>
          <w:trHeight w:val="141"/>
        </w:trPr>
        <w:tc>
          <w:tcPr>
            <w:tcW w:w="2268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Композиторы Венской классической школы</w:t>
            </w:r>
          </w:p>
        </w:tc>
        <w:tc>
          <w:tcPr>
            <w:tcW w:w="2801" w:type="dxa"/>
            <w:gridSpan w:val="2"/>
          </w:tcPr>
          <w:p w:rsidR="00D13177" w:rsidRPr="0012015B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Знать разнообразие наследия Венской классической школы</w:t>
            </w:r>
          </w:p>
          <w:p w:rsidR="00D13177" w:rsidRPr="0012015B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Готовить сообщения о композиторах</w:t>
            </w:r>
          </w:p>
        </w:tc>
        <w:tc>
          <w:tcPr>
            <w:tcW w:w="931" w:type="dxa"/>
            <w:gridSpan w:val="2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D13177" w:rsidRPr="00C65C20" w:rsidRDefault="00CE5E9D" w:rsidP="009422D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  <w:r w:rsidR="00D13177">
              <w:rPr>
                <w:rFonts w:ascii="Times New Roman" w:hAnsi="Times New Roman" w:cs="Times New Roman"/>
                <w:sz w:val="24"/>
                <w:szCs w:val="24"/>
              </w:rPr>
              <w:t>.11</w:t>
            </w:r>
          </w:p>
        </w:tc>
        <w:tc>
          <w:tcPr>
            <w:tcW w:w="1321" w:type="dxa"/>
            <w:gridSpan w:val="2"/>
          </w:tcPr>
          <w:p w:rsidR="00D13177" w:rsidRPr="00C65C20" w:rsidRDefault="00D13177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D13177" w:rsidRDefault="00D13177" w:rsidP="00351335"/>
        </w:tc>
      </w:tr>
      <w:tr w:rsidR="00D13177" w:rsidRPr="00C65C20" w:rsidTr="009422D6">
        <w:trPr>
          <w:trHeight w:val="141"/>
        </w:trPr>
        <w:tc>
          <w:tcPr>
            <w:tcW w:w="2268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Театральное искусство 17-18 вв.</w:t>
            </w:r>
          </w:p>
        </w:tc>
        <w:tc>
          <w:tcPr>
            <w:tcW w:w="2801" w:type="dxa"/>
            <w:gridSpan w:val="2"/>
          </w:tcPr>
          <w:p w:rsidR="00D13177" w:rsidRPr="0012015B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 xml:space="preserve">Знать шедевры театрального искусства  </w:t>
            </w:r>
            <w:r w:rsidRPr="001201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</w:t>
            </w: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 xml:space="preserve"> – </w:t>
            </w:r>
            <w:r w:rsidRPr="0012015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XVIII</w:t>
            </w: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 xml:space="preserve"> вв.</w:t>
            </w:r>
          </w:p>
          <w:p w:rsidR="00D13177" w:rsidRPr="0012015B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Готовить сообщения</w:t>
            </w:r>
          </w:p>
        </w:tc>
        <w:tc>
          <w:tcPr>
            <w:tcW w:w="931" w:type="dxa"/>
            <w:gridSpan w:val="2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D13177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D13177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321" w:type="dxa"/>
            <w:gridSpan w:val="2"/>
          </w:tcPr>
          <w:p w:rsidR="00D13177" w:rsidRPr="00C65C20" w:rsidRDefault="00D13177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D13177" w:rsidRDefault="00D13177" w:rsidP="00351335"/>
        </w:tc>
      </w:tr>
      <w:tr w:rsidR="00D13177" w:rsidRPr="00C65C20" w:rsidTr="009422D6">
        <w:trPr>
          <w:trHeight w:val="141"/>
        </w:trPr>
        <w:tc>
          <w:tcPr>
            <w:tcW w:w="2268" w:type="dxa"/>
          </w:tcPr>
          <w:p w:rsidR="00D13177" w:rsidRPr="00C65C20" w:rsidRDefault="00D13177" w:rsidP="00080122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культура 19 в. (9 часов)</w:t>
            </w:r>
          </w:p>
        </w:tc>
        <w:tc>
          <w:tcPr>
            <w:tcW w:w="2126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Романтизм</w:t>
            </w:r>
          </w:p>
        </w:tc>
        <w:tc>
          <w:tcPr>
            <w:tcW w:w="2801" w:type="dxa"/>
            <w:gridSpan w:val="2"/>
          </w:tcPr>
          <w:p w:rsidR="00D13177" w:rsidRPr="0012015B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Знать особенности художественного стиля</w:t>
            </w:r>
          </w:p>
          <w:p w:rsidR="00D13177" w:rsidRPr="0012015B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Готовить доклад, сообщения</w:t>
            </w:r>
          </w:p>
        </w:tc>
        <w:tc>
          <w:tcPr>
            <w:tcW w:w="931" w:type="dxa"/>
            <w:gridSpan w:val="2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D13177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D13177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321" w:type="dxa"/>
            <w:gridSpan w:val="2"/>
          </w:tcPr>
          <w:p w:rsidR="00D13177" w:rsidRPr="00C65C20" w:rsidRDefault="00D13177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D13177" w:rsidRDefault="00D13177" w:rsidP="00351335"/>
        </w:tc>
      </w:tr>
      <w:tr w:rsidR="00D13177" w:rsidRPr="00C65C20" w:rsidTr="009422D6">
        <w:trPr>
          <w:trHeight w:val="141"/>
        </w:trPr>
        <w:tc>
          <w:tcPr>
            <w:tcW w:w="2268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 романтизма</w:t>
            </w:r>
          </w:p>
        </w:tc>
        <w:tc>
          <w:tcPr>
            <w:tcW w:w="2801" w:type="dxa"/>
            <w:gridSpan w:val="2"/>
          </w:tcPr>
          <w:p w:rsidR="00D13177" w:rsidRPr="0012015B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Знать шедевры изобразительного искусства романтизма, готовить доклад, сообщения</w:t>
            </w:r>
          </w:p>
          <w:p w:rsidR="00D13177" w:rsidRPr="0012015B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gridSpan w:val="2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D13177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  <w:r w:rsidR="00D13177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321" w:type="dxa"/>
            <w:gridSpan w:val="2"/>
          </w:tcPr>
          <w:p w:rsidR="00D13177" w:rsidRPr="00C65C20" w:rsidRDefault="00D13177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D13177" w:rsidRDefault="00D13177" w:rsidP="00351335"/>
        </w:tc>
      </w:tr>
      <w:tr w:rsidR="00D13177" w:rsidRPr="00C65C20" w:rsidTr="009422D6">
        <w:trPr>
          <w:trHeight w:val="631"/>
        </w:trPr>
        <w:tc>
          <w:tcPr>
            <w:tcW w:w="2268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Реализм – художественный стиль эпохи</w:t>
            </w:r>
          </w:p>
        </w:tc>
        <w:tc>
          <w:tcPr>
            <w:tcW w:w="2801" w:type="dxa"/>
            <w:gridSpan w:val="2"/>
          </w:tcPr>
          <w:p w:rsidR="00D13177" w:rsidRPr="0012015B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Знать особенности художественного стиля, готовить сообщения</w:t>
            </w:r>
          </w:p>
          <w:p w:rsidR="00D13177" w:rsidRPr="0012015B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gridSpan w:val="2"/>
          </w:tcPr>
          <w:p w:rsidR="00D13177" w:rsidRPr="00C65C20" w:rsidRDefault="00D13177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D13177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  <w:r w:rsidR="00D13177">
              <w:rPr>
                <w:rFonts w:ascii="Times New Roman" w:hAnsi="Times New Roman" w:cs="Times New Roman"/>
                <w:sz w:val="24"/>
                <w:szCs w:val="24"/>
              </w:rPr>
              <w:t>.12</w:t>
            </w:r>
          </w:p>
        </w:tc>
        <w:tc>
          <w:tcPr>
            <w:tcW w:w="1321" w:type="dxa"/>
            <w:gridSpan w:val="2"/>
          </w:tcPr>
          <w:p w:rsidR="00D13177" w:rsidRPr="00C65C20" w:rsidRDefault="00D13177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D13177" w:rsidRDefault="00D13177" w:rsidP="00351335"/>
        </w:tc>
      </w:tr>
      <w:tr w:rsidR="00282FFD" w:rsidRPr="00C65C20" w:rsidTr="009422D6">
        <w:trPr>
          <w:trHeight w:val="631"/>
        </w:trPr>
        <w:tc>
          <w:tcPr>
            <w:tcW w:w="2268" w:type="dxa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Изобразительное искусство реализма</w:t>
            </w:r>
          </w:p>
        </w:tc>
        <w:tc>
          <w:tcPr>
            <w:tcW w:w="2801" w:type="dxa"/>
            <w:gridSpan w:val="2"/>
          </w:tcPr>
          <w:p w:rsidR="00282FFD" w:rsidRPr="0012015B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Знать искусство реализма, готовить сообщения</w:t>
            </w:r>
          </w:p>
        </w:tc>
        <w:tc>
          <w:tcPr>
            <w:tcW w:w="931" w:type="dxa"/>
            <w:gridSpan w:val="2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282FFD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282FF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321" w:type="dxa"/>
            <w:gridSpan w:val="2"/>
          </w:tcPr>
          <w:p w:rsidR="00282FFD" w:rsidRPr="00C65C20" w:rsidRDefault="00282FFD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282FFD" w:rsidRDefault="00282FFD" w:rsidP="00351335"/>
        </w:tc>
      </w:tr>
      <w:tr w:rsidR="00282FFD" w:rsidRPr="00C65C20" w:rsidTr="009422D6">
        <w:trPr>
          <w:trHeight w:val="617"/>
        </w:trPr>
        <w:tc>
          <w:tcPr>
            <w:tcW w:w="2268" w:type="dxa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82FFD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«Живописцы счастья» (художники</w:t>
            </w:r>
            <w:proofErr w:type="gramEnd"/>
          </w:p>
          <w:p w:rsidR="00282FFD" w:rsidRPr="00C65C20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импрессионизма)</w:t>
            </w:r>
          </w:p>
        </w:tc>
        <w:tc>
          <w:tcPr>
            <w:tcW w:w="2801" w:type="dxa"/>
            <w:gridSpan w:val="2"/>
          </w:tcPr>
          <w:p w:rsidR="00282FFD" w:rsidRPr="0012015B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Художественные искания импрессио</w:t>
            </w:r>
            <w:r w:rsidRPr="0012015B">
              <w:rPr>
                <w:rFonts w:ascii="Times New Roman" w:hAnsi="Times New Roman" w:cs="Times New Roman"/>
                <w:sz w:val="24"/>
                <w:szCs w:val="24"/>
              </w:rPr>
              <w:softHyphen/>
              <w:t>нистов, готовить сообщения</w:t>
            </w:r>
          </w:p>
        </w:tc>
        <w:tc>
          <w:tcPr>
            <w:tcW w:w="931" w:type="dxa"/>
            <w:gridSpan w:val="2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282FFD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282FFD">
              <w:rPr>
                <w:rFonts w:ascii="Times New Roman" w:hAnsi="Times New Roman" w:cs="Times New Roman"/>
                <w:sz w:val="24"/>
                <w:szCs w:val="24"/>
              </w:rPr>
              <w:t>.01</w:t>
            </w:r>
          </w:p>
        </w:tc>
        <w:tc>
          <w:tcPr>
            <w:tcW w:w="1321" w:type="dxa"/>
            <w:gridSpan w:val="2"/>
          </w:tcPr>
          <w:p w:rsidR="00282FFD" w:rsidRPr="00C65C20" w:rsidRDefault="00282FFD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282FFD" w:rsidRDefault="00282FFD" w:rsidP="00351335"/>
        </w:tc>
      </w:tr>
      <w:tr w:rsidR="00282FFD" w:rsidRPr="00C65C20" w:rsidTr="009422D6">
        <w:trPr>
          <w:trHeight w:val="631"/>
        </w:trPr>
        <w:tc>
          <w:tcPr>
            <w:tcW w:w="2268" w:type="dxa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Многообразие стилей зарубежной музыки</w:t>
            </w:r>
          </w:p>
        </w:tc>
        <w:tc>
          <w:tcPr>
            <w:tcW w:w="2801" w:type="dxa"/>
            <w:gridSpan w:val="2"/>
          </w:tcPr>
          <w:p w:rsidR="00282FFD" w:rsidRPr="0012015B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Прослушивание музыки Р. Вагнера и Ф. Шу</w:t>
            </w:r>
            <w:r w:rsidRPr="0012015B">
              <w:rPr>
                <w:rFonts w:ascii="Times New Roman" w:hAnsi="Times New Roman" w:cs="Times New Roman"/>
                <w:sz w:val="24"/>
                <w:szCs w:val="24"/>
              </w:rPr>
              <w:softHyphen/>
              <w:t>берта, Ф. Шопена, Г. Берлиоза. Творчест</w:t>
            </w:r>
            <w:r w:rsidRPr="0012015B">
              <w:rPr>
                <w:rFonts w:ascii="Times New Roman" w:hAnsi="Times New Roman" w:cs="Times New Roman"/>
                <w:sz w:val="24"/>
                <w:szCs w:val="24"/>
              </w:rPr>
              <w:softHyphen/>
              <w:t>во К. Дебюсси и М. Равеля.</w:t>
            </w:r>
          </w:p>
        </w:tc>
        <w:tc>
          <w:tcPr>
            <w:tcW w:w="931" w:type="dxa"/>
            <w:gridSpan w:val="2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282FFD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30.01</w:t>
            </w:r>
          </w:p>
        </w:tc>
        <w:tc>
          <w:tcPr>
            <w:tcW w:w="1321" w:type="dxa"/>
            <w:gridSpan w:val="2"/>
          </w:tcPr>
          <w:p w:rsidR="00282FFD" w:rsidRPr="00C65C20" w:rsidRDefault="00282FFD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282FFD" w:rsidRDefault="00282FFD" w:rsidP="00351335"/>
        </w:tc>
      </w:tr>
      <w:tr w:rsidR="00282FFD" w:rsidRPr="00C65C20" w:rsidTr="009422D6">
        <w:trPr>
          <w:trHeight w:val="308"/>
        </w:trPr>
        <w:tc>
          <w:tcPr>
            <w:tcW w:w="2268" w:type="dxa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Русская музыкальная культура</w:t>
            </w:r>
          </w:p>
        </w:tc>
        <w:tc>
          <w:tcPr>
            <w:tcW w:w="2801" w:type="dxa"/>
            <w:gridSpan w:val="2"/>
          </w:tcPr>
          <w:p w:rsidR="00282FFD" w:rsidRPr="0012015B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Просмотр «Могучей кучки»</w:t>
            </w:r>
          </w:p>
        </w:tc>
        <w:tc>
          <w:tcPr>
            <w:tcW w:w="931" w:type="dxa"/>
            <w:gridSpan w:val="2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282FFD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  <w:r w:rsidR="00282FF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321" w:type="dxa"/>
            <w:gridSpan w:val="2"/>
          </w:tcPr>
          <w:p w:rsidR="00282FFD" w:rsidRPr="00C65C20" w:rsidRDefault="00282FFD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282FFD" w:rsidRDefault="00282FFD" w:rsidP="00351335"/>
        </w:tc>
      </w:tr>
      <w:tr w:rsidR="00282FFD" w:rsidRPr="00C65C20" w:rsidTr="009422D6">
        <w:trPr>
          <w:trHeight w:val="631"/>
        </w:trPr>
        <w:tc>
          <w:tcPr>
            <w:tcW w:w="2268" w:type="dxa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Пути развития западноевропейского театра</w:t>
            </w:r>
          </w:p>
        </w:tc>
        <w:tc>
          <w:tcPr>
            <w:tcW w:w="2801" w:type="dxa"/>
            <w:gridSpan w:val="2"/>
          </w:tcPr>
          <w:p w:rsidR="00282FFD" w:rsidRPr="0012015B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сообщения</w:t>
            </w:r>
          </w:p>
        </w:tc>
        <w:tc>
          <w:tcPr>
            <w:tcW w:w="931" w:type="dxa"/>
            <w:gridSpan w:val="2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282FFD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282FF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321" w:type="dxa"/>
            <w:gridSpan w:val="2"/>
          </w:tcPr>
          <w:p w:rsidR="00282FFD" w:rsidRPr="00C65C20" w:rsidRDefault="00282FFD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282FFD" w:rsidRDefault="00282FFD" w:rsidP="00351335"/>
        </w:tc>
      </w:tr>
      <w:tr w:rsidR="00282FFD" w:rsidRPr="00C65C20" w:rsidTr="009422D6">
        <w:trPr>
          <w:trHeight w:val="308"/>
        </w:trPr>
        <w:tc>
          <w:tcPr>
            <w:tcW w:w="2268" w:type="dxa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Русский драматический театр</w:t>
            </w:r>
          </w:p>
        </w:tc>
        <w:tc>
          <w:tcPr>
            <w:tcW w:w="2801" w:type="dxa"/>
            <w:gridSpan w:val="2"/>
          </w:tcPr>
          <w:p w:rsidR="00282FFD" w:rsidRPr="0012015B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Особенности театра А. П. Че</w:t>
            </w:r>
            <w:r w:rsidRPr="0012015B">
              <w:rPr>
                <w:rFonts w:ascii="Times New Roman" w:hAnsi="Times New Roman" w:cs="Times New Roman"/>
                <w:sz w:val="24"/>
                <w:szCs w:val="24"/>
              </w:rPr>
              <w:softHyphen/>
              <w:t>хова. Рождение МХТ, готовить сообщения</w:t>
            </w:r>
          </w:p>
        </w:tc>
        <w:tc>
          <w:tcPr>
            <w:tcW w:w="931" w:type="dxa"/>
            <w:gridSpan w:val="2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282FFD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="00282FFD">
              <w:rPr>
                <w:rFonts w:ascii="Times New Roman" w:hAnsi="Times New Roman" w:cs="Times New Roman"/>
                <w:sz w:val="24"/>
                <w:szCs w:val="24"/>
              </w:rPr>
              <w:t>.02</w:t>
            </w:r>
          </w:p>
        </w:tc>
        <w:tc>
          <w:tcPr>
            <w:tcW w:w="1321" w:type="dxa"/>
            <w:gridSpan w:val="2"/>
          </w:tcPr>
          <w:p w:rsidR="00282FFD" w:rsidRPr="00C65C20" w:rsidRDefault="00282FFD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282FFD" w:rsidRDefault="00282FFD" w:rsidP="00351335"/>
        </w:tc>
      </w:tr>
      <w:tr w:rsidR="00282FFD" w:rsidRPr="00C65C20" w:rsidTr="009422D6">
        <w:trPr>
          <w:trHeight w:val="786"/>
        </w:trPr>
        <w:tc>
          <w:tcPr>
            <w:tcW w:w="2268" w:type="dxa"/>
          </w:tcPr>
          <w:p w:rsidR="00282FFD" w:rsidRPr="00C65C20" w:rsidRDefault="00282FFD" w:rsidP="00080122">
            <w:pPr>
              <w:pStyle w:val="a5"/>
              <w:numPr>
                <w:ilvl w:val="0"/>
                <w:numId w:val="11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b/>
                <w:sz w:val="24"/>
                <w:szCs w:val="24"/>
              </w:rPr>
              <w:t>Художественная культура 20 века(13 часов)</w:t>
            </w:r>
          </w:p>
        </w:tc>
        <w:tc>
          <w:tcPr>
            <w:tcW w:w="2126" w:type="dxa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Искусство символизма</w:t>
            </w:r>
          </w:p>
        </w:tc>
        <w:tc>
          <w:tcPr>
            <w:tcW w:w="2801" w:type="dxa"/>
            <w:gridSpan w:val="2"/>
          </w:tcPr>
          <w:p w:rsidR="00282FFD" w:rsidRPr="0012015B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Символизм в творчестве М. А. Вру</w:t>
            </w:r>
            <w:r w:rsidRPr="0012015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беля и В. Э. </w:t>
            </w:r>
            <w:proofErr w:type="spellStart"/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Борисова-Мусатова</w:t>
            </w:r>
            <w:proofErr w:type="spellEnd"/>
          </w:p>
        </w:tc>
        <w:tc>
          <w:tcPr>
            <w:tcW w:w="931" w:type="dxa"/>
            <w:gridSpan w:val="2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282FFD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27.02</w:t>
            </w:r>
          </w:p>
        </w:tc>
        <w:tc>
          <w:tcPr>
            <w:tcW w:w="1321" w:type="dxa"/>
            <w:gridSpan w:val="2"/>
          </w:tcPr>
          <w:p w:rsidR="00282FFD" w:rsidRPr="00C65C20" w:rsidRDefault="00282FFD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282FFD" w:rsidRDefault="00282FFD" w:rsidP="00351335"/>
        </w:tc>
      </w:tr>
      <w:tr w:rsidR="00282FFD" w:rsidRPr="00C65C20" w:rsidTr="009422D6">
        <w:trPr>
          <w:trHeight w:val="308"/>
        </w:trPr>
        <w:tc>
          <w:tcPr>
            <w:tcW w:w="2268" w:type="dxa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Триумф модернизма</w:t>
            </w:r>
          </w:p>
        </w:tc>
        <w:tc>
          <w:tcPr>
            <w:tcW w:w="2801" w:type="dxa"/>
            <w:gridSpan w:val="2"/>
          </w:tcPr>
          <w:p w:rsidR="00282FFD" w:rsidRPr="0012015B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Осо</w:t>
            </w:r>
            <w:r w:rsidRPr="0012015B">
              <w:rPr>
                <w:rFonts w:ascii="Times New Roman" w:hAnsi="Times New Roman" w:cs="Times New Roman"/>
                <w:sz w:val="24"/>
                <w:szCs w:val="24"/>
              </w:rPr>
              <w:softHyphen/>
              <w:t>бенности модерна в различных ви</w:t>
            </w:r>
            <w:r w:rsidRPr="0012015B">
              <w:rPr>
                <w:rFonts w:ascii="Times New Roman" w:hAnsi="Times New Roman" w:cs="Times New Roman"/>
                <w:sz w:val="24"/>
                <w:szCs w:val="24"/>
              </w:rPr>
              <w:softHyphen/>
              <w:t>дах искусства, готовить пересказ</w:t>
            </w:r>
          </w:p>
        </w:tc>
        <w:tc>
          <w:tcPr>
            <w:tcW w:w="931" w:type="dxa"/>
            <w:gridSpan w:val="2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282FFD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  <w:r w:rsidR="00282FF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321" w:type="dxa"/>
            <w:gridSpan w:val="2"/>
          </w:tcPr>
          <w:p w:rsidR="00282FFD" w:rsidRPr="00C65C20" w:rsidRDefault="00282FFD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282FFD" w:rsidRDefault="00282FFD" w:rsidP="00351335"/>
        </w:tc>
      </w:tr>
      <w:tr w:rsidR="00282FFD" w:rsidRPr="00C65C20" w:rsidTr="009422D6">
        <w:trPr>
          <w:trHeight w:val="617"/>
        </w:trPr>
        <w:tc>
          <w:tcPr>
            <w:tcW w:w="2268" w:type="dxa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Архитектура: от модерна до конструктивизма</w:t>
            </w:r>
          </w:p>
        </w:tc>
        <w:tc>
          <w:tcPr>
            <w:tcW w:w="2801" w:type="dxa"/>
            <w:gridSpan w:val="2"/>
          </w:tcPr>
          <w:p w:rsidR="00282FFD" w:rsidRPr="0012015B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Модерн как основа для формирования и разви</w:t>
            </w:r>
            <w:r w:rsidRPr="0012015B">
              <w:rPr>
                <w:rFonts w:ascii="Times New Roman" w:hAnsi="Times New Roman" w:cs="Times New Roman"/>
                <w:sz w:val="24"/>
                <w:szCs w:val="24"/>
              </w:rPr>
              <w:softHyphen/>
              <w:t>тия архитектуры конструктивизма, готовить сообщения</w:t>
            </w:r>
          </w:p>
        </w:tc>
        <w:tc>
          <w:tcPr>
            <w:tcW w:w="931" w:type="dxa"/>
            <w:gridSpan w:val="2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282FFD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282FFD">
              <w:rPr>
                <w:rFonts w:ascii="Times New Roman" w:hAnsi="Times New Roman" w:cs="Times New Roman"/>
                <w:sz w:val="24"/>
                <w:szCs w:val="24"/>
              </w:rPr>
              <w:t>.03</w:t>
            </w:r>
          </w:p>
        </w:tc>
        <w:tc>
          <w:tcPr>
            <w:tcW w:w="1321" w:type="dxa"/>
            <w:gridSpan w:val="2"/>
          </w:tcPr>
          <w:p w:rsidR="00282FFD" w:rsidRPr="00C65C20" w:rsidRDefault="00282FFD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282FFD" w:rsidRDefault="00282FFD" w:rsidP="00351335"/>
        </w:tc>
      </w:tr>
      <w:tr w:rsidR="00282FFD" w:rsidRPr="00C65C20" w:rsidTr="009422D6">
        <w:trPr>
          <w:trHeight w:val="940"/>
        </w:trPr>
        <w:tc>
          <w:tcPr>
            <w:tcW w:w="2268" w:type="dxa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Стили и направления зарубежного изобразительного искусства</w:t>
            </w:r>
          </w:p>
        </w:tc>
        <w:tc>
          <w:tcPr>
            <w:tcW w:w="2801" w:type="dxa"/>
            <w:gridSpan w:val="2"/>
          </w:tcPr>
          <w:p w:rsidR="00282FFD" w:rsidRPr="0012015B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Разнообразие   художественных  на</w:t>
            </w:r>
            <w:r w:rsidRPr="0012015B">
              <w:rPr>
                <w:rFonts w:ascii="Times New Roman" w:hAnsi="Times New Roman" w:cs="Times New Roman"/>
                <w:sz w:val="24"/>
                <w:szCs w:val="24"/>
              </w:rPr>
              <w:softHyphen/>
              <w:t>правлений и стилей изобразитель</w:t>
            </w:r>
            <w:r w:rsidRPr="0012015B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ного искусства. </w:t>
            </w:r>
            <w:proofErr w:type="spellStart"/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ФовизмА</w:t>
            </w:r>
            <w:proofErr w:type="spellEnd"/>
            <w:r w:rsidRPr="0012015B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Матисса</w:t>
            </w:r>
            <w:proofErr w:type="spellEnd"/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. Кубизм   П.   Пикассо.   Сюрреализм С.Дали, готовить пересказ</w:t>
            </w:r>
          </w:p>
        </w:tc>
        <w:tc>
          <w:tcPr>
            <w:tcW w:w="931" w:type="dxa"/>
            <w:gridSpan w:val="2"/>
          </w:tcPr>
          <w:p w:rsidR="00282FFD" w:rsidRPr="00C65C20" w:rsidRDefault="00282FF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282FFD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19.03</w:t>
            </w:r>
          </w:p>
        </w:tc>
        <w:tc>
          <w:tcPr>
            <w:tcW w:w="1321" w:type="dxa"/>
            <w:gridSpan w:val="2"/>
          </w:tcPr>
          <w:p w:rsidR="00282FFD" w:rsidRPr="00C65C20" w:rsidRDefault="00282FFD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282FFD" w:rsidRDefault="00282FFD" w:rsidP="00351335"/>
        </w:tc>
      </w:tr>
      <w:tr w:rsidR="009422D6" w:rsidRPr="00C65C20" w:rsidTr="009422D6">
        <w:trPr>
          <w:trHeight w:val="323"/>
        </w:trPr>
        <w:tc>
          <w:tcPr>
            <w:tcW w:w="2268" w:type="dxa"/>
          </w:tcPr>
          <w:p w:rsidR="009422D6" w:rsidRPr="00C65C20" w:rsidRDefault="009422D6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9422D6" w:rsidRPr="00C65C20" w:rsidRDefault="009422D6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Мастера русского авангарда</w:t>
            </w:r>
          </w:p>
        </w:tc>
        <w:tc>
          <w:tcPr>
            <w:tcW w:w="2801" w:type="dxa"/>
            <w:gridSpan w:val="2"/>
          </w:tcPr>
          <w:p w:rsidR="009422D6" w:rsidRPr="0012015B" w:rsidRDefault="009422D6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Подготовить пересказ о мастерах авангарда</w:t>
            </w:r>
          </w:p>
        </w:tc>
        <w:tc>
          <w:tcPr>
            <w:tcW w:w="931" w:type="dxa"/>
            <w:gridSpan w:val="2"/>
          </w:tcPr>
          <w:p w:rsidR="009422D6" w:rsidRPr="00C65C20" w:rsidRDefault="009422D6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9422D6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  <w:r w:rsidR="009422D6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321" w:type="dxa"/>
            <w:gridSpan w:val="2"/>
          </w:tcPr>
          <w:p w:rsidR="009422D6" w:rsidRPr="00C65C20" w:rsidRDefault="009422D6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9422D6" w:rsidRDefault="009422D6" w:rsidP="00351335"/>
        </w:tc>
      </w:tr>
      <w:tr w:rsidR="00076589" w:rsidRPr="00C65C20" w:rsidTr="009422D6">
        <w:trPr>
          <w:trHeight w:val="308"/>
        </w:trPr>
        <w:tc>
          <w:tcPr>
            <w:tcW w:w="2268" w:type="dxa"/>
          </w:tcPr>
          <w:p w:rsidR="00076589" w:rsidRPr="00C65C20" w:rsidRDefault="00076589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076589" w:rsidRPr="00C65C20" w:rsidRDefault="00076589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 xml:space="preserve">Зарубежная музыка 20 </w:t>
            </w:r>
            <w:proofErr w:type="gramStart"/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01" w:type="dxa"/>
            <w:gridSpan w:val="2"/>
          </w:tcPr>
          <w:p w:rsidR="00076589" w:rsidRPr="0012015B" w:rsidRDefault="00076589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 xml:space="preserve">Искусство   джаза   и   его   истоки. Рок-музыка. Мюзиклы Э. Ллойда </w:t>
            </w:r>
            <w:proofErr w:type="spellStart"/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Уэб-бера</w:t>
            </w:r>
            <w:proofErr w:type="spellEnd"/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, готовить сообщения</w:t>
            </w:r>
          </w:p>
        </w:tc>
        <w:tc>
          <w:tcPr>
            <w:tcW w:w="931" w:type="dxa"/>
            <w:gridSpan w:val="2"/>
          </w:tcPr>
          <w:p w:rsidR="00076589" w:rsidRPr="00C65C20" w:rsidRDefault="00076589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076589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  <w:r w:rsidR="00076589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321" w:type="dxa"/>
            <w:gridSpan w:val="2"/>
          </w:tcPr>
          <w:p w:rsidR="00076589" w:rsidRPr="00C65C20" w:rsidRDefault="00076589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076589" w:rsidRDefault="00076589" w:rsidP="00351335"/>
        </w:tc>
      </w:tr>
      <w:tr w:rsidR="00076589" w:rsidRPr="00C65C20" w:rsidTr="009422D6">
        <w:trPr>
          <w:trHeight w:val="308"/>
        </w:trPr>
        <w:tc>
          <w:tcPr>
            <w:tcW w:w="2268" w:type="dxa"/>
          </w:tcPr>
          <w:p w:rsidR="00076589" w:rsidRPr="00C65C20" w:rsidRDefault="00076589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076589" w:rsidRPr="00C65C20" w:rsidRDefault="00076589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Русская музыка 20 столетия</w:t>
            </w:r>
          </w:p>
        </w:tc>
        <w:tc>
          <w:tcPr>
            <w:tcW w:w="2801" w:type="dxa"/>
            <w:gridSpan w:val="2"/>
          </w:tcPr>
          <w:p w:rsidR="00076589" w:rsidRPr="0012015B" w:rsidRDefault="00076589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 xml:space="preserve">Творчество С. С. Прокофьева, Д. Д. Шостаковича и А. Г. </w:t>
            </w:r>
            <w:proofErr w:type="spellStart"/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Шнитке</w:t>
            </w:r>
            <w:proofErr w:type="spellEnd"/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, готовить сообщения</w:t>
            </w:r>
          </w:p>
        </w:tc>
        <w:tc>
          <w:tcPr>
            <w:tcW w:w="931" w:type="dxa"/>
            <w:gridSpan w:val="2"/>
          </w:tcPr>
          <w:p w:rsidR="00076589" w:rsidRPr="00C65C20" w:rsidRDefault="00076589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076589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  <w:r w:rsidR="00076589">
              <w:rPr>
                <w:rFonts w:ascii="Times New Roman" w:hAnsi="Times New Roman" w:cs="Times New Roman"/>
                <w:sz w:val="24"/>
                <w:szCs w:val="24"/>
              </w:rPr>
              <w:t>.04</w:t>
            </w:r>
          </w:p>
        </w:tc>
        <w:tc>
          <w:tcPr>
            <w:tcW w:w="1321" w:type="dxa"/>
            <w:gridSpan w:val="2"/>
          </w:tcPr>
          <w:p w:rsidR="00076589" w:rsidRPr="00C65C20" w:rsidRDefault="00076589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076589" w:rsidRDefault="00076589" w:rsidP="00351335"/>
        </w:tc>
      </w:tr>
      <w:tr w:rsidR="00076589" w:rsidRPr="00C65C20" w:rsidTr="009422D6">
        <w:trPr>
          <w:trHeight w:val="308"/>
        </w:trPr>
        <w:tc>
          <w:tcPr>
            <w:tcW w:w="2268" w:type="dxa"/>
          </w:tcPr>
          <w:p w:rsidR="00076589" w:rsidRPr="00C65C20" w:rsidRDefault="00076589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076589" w:rsidRPr="00C65C20" w:rsidRDefault="00076589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Зарубежный театр</w:t>
            </w:r>
          </w:p>
        </w:tc>
        <w:tc>
          <w:tcPr>
            <w:tcW w:w="2801" w:type="dxa"/>
            <w:gridSpan w:val="2"/>
          </w:tcPr>
          <w:p w:rsidR="00076589" w:rsidRPr="0012015B" w:rsidRDefault="00076589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Интеллектуальный театр Б. Шоу, готовить пересказ</w:t>
            </w:r>
          </w:p>
        </w:tc>
        <w:tc>
          <w:tcPr>
            <w:tcW w:w="931" w:type="dxa"/>
            <w:gridSpan w:val="2"/>
          </w:tcPr>
          <w:p w:rsidR="00076589" w:rsidRPr="00C65C20" w:rsidRDefault="00076589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076589" w:rsidRPr="00C65C20" w:rsidRDefault="00CE5E9D" w:rsidP="00351335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  <w:r w:rsidR="0007658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1" w:type="dxa"/>
            <w:gridSpan w:val="2"/>
          </w:tcPr>
          <w:p w:rsidR="00076589" w:rsidRPr="00C65C20" w:rsidRDefault="00076589" w:rsidP="00CE5E9D">
            <w:pPr>
              <w:spacing w:line="48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076589" w:rsidRDefault="00076589" w:rsidP="00351335"/>
        </w:tc>
      </w:tr>
      <w:tr w:rsidR="00076589" w:rsidRPr="00C65C20" w:rsidTr="009422D6">
        <w:trPr>
          <w:trHeight w:val="308"/>
        </w:trPr>
        <w:tc>
          <w:tcPr>
            <w:tcW w:w="2268" w:type="dxa"/>
          </w:tcPr>
          <w:p w:rsidR="00076589" w:rsidRPr="00C65C20" w:rsidRDefault="00076589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076589" w:rsidRPr="00C65C20" w:rsidRDefault="00076589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 xml:space="preserve">Русский театр 20 </w:t>
            </w:r>
            <w:proofErr w:type="gramStart"/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proofErr w:type="gramEnd"/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801" w:type="dxa"/>
            <w:gridSpan w:val="2"/>
          </w:tcPr>
          <w:p w:rsidR="00076589" w:rsidRPr="0012015B" w:rsidRDefault="00076589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Мастера современного отечественно</w:t>
            </w:r>
            <w:r w:rsidRPr="0012015B">
              <w:rPr>
                <w:rFonts w:ascii="Times New Roman" w:hAnsi="Times New Roman" w:cs="Times New Roman"/>
                <w:sz w:val="24"/>
                <w:szCs w:val="24"/>
              </w:rPr>
              <w:softHyphen/>
              <w:t>го театра, готовить пересказ</w:t>
            </w:r>
          </w:p>
          <w:p w:rsidR="00076589" w:rsidRPr="0012015B" w:rsidRDefault="00076589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31" w:type="dxa"/>
            <w:gridSpan w:val="2"/>
          </w:tcPr>
          <w:p w:rsidR="00076589" w:rsidRPr="00C65C20" w:rsidRDefault="00076589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076589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 w:rsidR="00076589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321" w:type="dxa"/>
            <w:gridSpan w:val="2"/>
          </w:tcPr>
          <w:p w:rsidR="00076589" w:rsidRPr="00C65C20" w:rsidRDefault="00076589" w:rsidP="000765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076589" w:rsidRDefault="00076589" w:rsidP="00351335"/>
        </w:tc>
      </w:tr>
      <w:tr w:rsidR="00076589" w:rsidRPr="00C65C20" w:rsidTr="009422D6">
        <w:trPr>
          <w:trHeight w:val="631"/>
        </w:trPr>
        <w:tc>
          <w:tcPr>
            <w:tcW w:w="2268" w:type="dxa"/>
          </w:tcPr>
          <w:p w:rsidR="00076589" w:rsidRPr="00C65C20" w:rsidRDefault="00076589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076589" w:rsidRPr="00C65C20" w:rsidRDefault="00076589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Становление и расцвет мирового кинематографа</w:t>
            </w:r>
          </w:p>
        </w:tc>
        <w:tc>
          <w:tcPr>
            <w:tcW w:w="2801" w:type="dxa"/>
            <w:gridSpan w:val="2"/>
          </w:tcPr>
          <w:p w:rsidR="00076589" w:rsidRPr="0012015B" w:rsidRDefault="00076589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76589" w:rsidRPr="0012015B" w:rsidRDefault="00076589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Подготовить сообщения</w:t>
            </w:r>
          </w:p>
        </w:tc>
        <w:tc>
          <w:tcPr>
            <w:tcW w:w="931" w:type="dxa"/>
            <w:gridSpan w:val="2"/>
          </w:tcPr>
          <w:p w:rsidR="00076589" w:rsidRPr="00C65C20" w:rsidRDefault="00076589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час</w:t>
            </w:r>
          </w:p>
        </w:tc>
        <w:tc>
          <w:tcPr>
            <w:tcW w:w="1230" w:type="dxa"/>
          </w:tcPr>
          <w:p w:rsidR="00076589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07</w:t>
            </w:r>
            <w:r w:rsidR="00076589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</w:tc>
        <w:tc>
          <w:tcPr>
            <w:tcW w:w="1321" w:type="dxa"/>
            <w:gridSpan w:val="2"/>
          </w:tcPr>
          <w:p w:rsidR="00076589" w:rsidRPr="00C65C20" w:rsidRDefault="00076589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076589" w:rsidRDefault="00076589" w:rsidP="00351335"/>
        </w:tc>
      </w:tr>
      <w:tr w:rsidR="00076589" w:rsidRPr="00C65C20" w:rsidTr="009422D6">
        <w:trPr>
          <w:trHeight w:val="323"/>
        </w:trPr>
        <w:tc>
          <w:tcPr>
            <w:tcW w:w="2268" w:type="dxa"/>
          </w:tcPr>
          <w:p w:rsidR="00076589" w:rsidRPr="00C65C20" w:rsidRDefault="00076589" w:rsidP="003513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126" w:type="dxa"/>
          </w:tcPr>
          <w:p w:rsidR="00076589" w:rsidRPr="00C65C20" w:rsidRDefault="00076589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65C20">
              <w:rPr>
                <w:rFonts w:ascii="Times New Roman" w:hAnsi="Times New Roman" w:cs="Times New Roman"/>
                <w:sz w:val="24"/>
                <w:szCs w:val="24"/>
              </w:rPr>
              <w:t>Обобщение по темам курса</w:t>
            </w:r>
          </w:p>
        </w:tc>
        <w:tc>
          <w:tcPr>
            <w:tcW w:w="2801" w:type="dxa"/>
            <w:gridSpan w:val="2"/>
          </w:tcPr>
          <w:p w:rsidR="00076589" w:rsidRPr="0012015B" w:rsidRDefault="00076589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15B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</w:t>
            </w:r>
            <w:proofErr w:type="gramStart"/>
            <w:r w:rsidRPr="0012015B">
              <w:rPr>
                <w:rFonts w:ascii="Times New Roman" w:hAnsi="Times New Roman" w:cs="Times New Roman"/>
                <w:sz w:val="24"/>
                <w:szCs w:val="24"/>
              </w:rPr>
              <w:t>изученного</w:t>
            </w:r>
            <w:proofErr w:type="gramEnd"/>
          </w:p>
        </w:tc>
        <w:tc>
          <w:tcPr>
            <w:tcW w:w="931" w:type="dxa"/>
            <w:gridSpan w:val="2"/>
          </w:tcPr>
          <w:p w:rsidR="00076589" w:rsidRPr="00C65C20" w:rsidRDefault="00551D1B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076589" w:rsidRPr="00C65C20">
              <w:rPr>
                <w:rFonts w:ascii="Times New Roman" w:hAnsi="Times New Roman" w:cs="Times New Roman"/>
                <w:sz w:val="24"/>
                <w:szCs w:val="24"/>
              </w:rPr>
              <w:t>час</w:t>
            </w:r>
            <w:r w:rsidR="00CE5E9D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</w:p>
        </w:tc>
        <w:tc>
          <w:tcPr>
            <w:tcW w:w="1230" w:type="dxa"/>
          </w:tcPr>
          <w:p w:rsidR="00076589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  <w:r w:rsidR="00076589">
              <w:rPr>
                <w:rFonts w:ascii="Times New Roman" w:hAnsi="Times New Roman" w:cs="Times New Roman"/>
                <w:sz w:val="24"/>
                <w:szCs w:val="24"/>
              </w:rPr>
              <w:t>.05</w:t>
            </w:r>
          </w:p>
          <w:p w:rsidR="00CE5E9D" w:rsidRPr="00C65C20" w:rsidRDefault="00CE5E9D" w:rsidP="0035133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21" w:type="dxa"/>
            <w:gridSpan w:val="2"/>
          </w:tcPr>
          <w:p w:rsidR="00076589" w:rsidRPr="00C65C20" w:rsidRDefault="00076589" w:rsidP="00CE5E9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119" w:type="dxa"/>
            <w:gridSpan w:val="2"/>
          </w:tcPr>
          <w:p w:rsidR="00076589" w:rsidRDefault="00076589" w:rsidP="00351335"/>
        </w:tc>
      </w:tr>
    </w:tbl>
    <w:p w:rsidR="00080122" w:rsidRDefault="00080122" w:rsidP="00080122">
      <w:pPr>
        <w:pStyle w:val="a3"/>
        <w:rPr>
          <w:rFonts w:ascii="Times New Roman" w:hAnsi="Times New Roman" w:cs="Times New Roman"/>
          <w:b/>
          <w:sz w:val="24"/>
          <w:szCs w:val="24"/>
        </w:rPr>
      </w:pPr>
    </w:p>
    <w:p w:rsidR="00080122" w:rsidRPr="0012015B" w:rsidRDefault="00080122" w:rsidP="00080122">
      <w:pPr>
        <w:pStyle w:val="a3"/>
        <w:rPr>
          <w:rFonts w:ascii="Times New Roman" w:hAnsi="Times New Roman" w:cs="Times New Roman"/>
          <w:b/>
          <w:sz w:val="24"/>
          <w:szCs w:val="24"/>
        </w:rPr>
      </w:pPr>
      <w:r w:rsidRPr="0012015B">
        <w:rPr>
          <w:rFonts w:ascii="Times New Roman" w:hAnsi="Times New Roman" w:cs="Times New Roman"/>
          <w:b/>
          <w:sz w:val="24"/>
          <w:szCs w:val="24"/>
        </w:rPr>
        <w:t>Учебники:</w:t>
      </w:r>
    </w:p>
    <w:p w:rsidR="008243E3" w:rsidRPr="008243E3" w:rsidRDefault="00080122" w:rsidP="008243E3">
      <w:pPr>
        <w:pStyle w:val="a3"/>
        <w:rPr>
          <w:rFonts w:ascii="Times New Roman" w:hAnsi="Times New Roman" w:cs="Times New Roman"/>
          <w:sz w:val="24"/>
          <w:szCs w:val="24"/>
        </w:rPr>
      </w:pPr>
      <w:r w:rsidRPr="0012015B">
        <w:rPr>
          <w:rFonts w:ascii="Times New Roman" w:hAnsi="Times New Roman" w:cs="Times New Roman"/>
          <w:sz w:val="24"/>
          <w:szCs w:val="24"/>
        </w:rPr>
        <w:t xml:space="preserve">Данилова Г.И. Мировая художественная культура. 11 класс. Москва, изд-во «Дрофа», </w:t>
      </w:r>
      <w:smartTag w:uri="urn:schemas-microsoft-com:office:smarttags" w:element="metricconverter">
        <w:smartTagPr>
          <w:attr w:name="ProductID" w:val="2008 г"/>
        </w:smartTagPr>
        <w:r w:rsidRPr="0012015B">
          <w:rPr>
            <w:rFonts w:ascii="Times New Roman" w:hAnsi="Times New Roman" w:cs="Times New Roman"/>
            <w:sz w:val="24"/>
            <w:szCs w:val="24"/>
          </w:rPr>
          <w:t>2008 г</w:t>
        </w:r>
      </w:smartTag>
      <w:r w:rsidRPr="0012015B">
        <w:rPr>
          <w:rFonts w:ascii="Times New Roman" w:hAnsi="Times New Roman" w:cs="Times New Roman"/>
          <w:sz w:val="24"/>
          <w:szCs w:val="24"/>
        </w:rPr>
        <w:t>.</w:t>
      </w:r>
    </w:p>
    <w:p w:rsidR="008243E3" w:rsidRDefault="008243E3" w:rsidP="00080122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8243E3" w:rsidRPr="0012015B" w:rsidRDefault="008243E3" w:rsidP="008243E3">
      <w:pPr>
        <w:rPr>
          <w:rFonts w:ascii="Times New Roman" w:hAnsi="Times New Roman" w:cs="Times New Roman"/>
          <w:b/>
          <w:sz w:val="24"/>
          <w:szCs w:val="24"/>
        </w:rPr>
      </w:pPr>
    </w:p>
    <w:sectPr w:rsidR="008243E3" w:rsidRPr="0012015B" w:rsidSect="00AA40F1">
      <w:footerReference w:type="default" r:id="rId9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E37F6" w:rsidRDefault="001E37F6" w:rsidP="00390226">
      <w:pPr>
        <w:spacing w:after="0" w:line="240" w:lineRule="auto"/>
      </w:pPr>
      <w:r>
        <w:separator/>
      </w:r>
    </w:p>
  </w:endnote>
  <w:endnote w:type="continuationSeparator" w:id="0">
    <w:p w:rsidR="001E37F6" w:rsidRDefault="001E37F6" w:rsidP="00390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E5E9D" w:rsidRDefault="00CE5E9D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E37F6" w:rsidRDefault="001E37F6" w:rsidP="00390226">
      <w:pPr>
        <w:spacing w:after="0" w:line="240" w:lineRule="auto"/>
      </w:pPr>
      <w:r>
        <w:separator/>
      </w:r>
    </w:p>
  </w:footnote>
  <w:footnote w:type="continuationSeparator" w:id="0">
    <w:p w:rsidR="001E37F6" w:rsidRDefault="001E37F6" w:rsidP="0039022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7324"/>
    <w:multiLevelType w:val="hybridMultilevel"/>
    <w:tmpl w:val="1242D6A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591C9D"/>
    <w:multiLevelType w:val="hybridMultilevel"/>
    <w:tmpl w:val="E9B6876A"/>
    <w:lvl w:ilvl="0" w:tplc="0419000B">
      <w:start w:val="1"/>
      <w:numFmt w:val="bullet"/>
      <w:lvlText w:val=""/>
      <w:lvlJc w:val="left"/>
      <w:pPr>
        <w:ind w:left="76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">
    <w:nsid w:val="1C8258A8"/>
    <w:multiLevelType w:val="hybridMultilevel"/>
    <w:tmpl w:val="F75E85B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3860DD3"/>
    <w:multiLevelType w:val="singleLevel"/>
    <w:tmpl w:val="7110E178"/>
    <w:lvl w:ilvl="0">
      <w:start w:val="1"/>
      <w:numFmt w:val="bullet"/>
      <w:pStyle w:val="2"/>
      <w:lvlText w:val=""/>
      <w:lvlJc w:val="left"/>
      <w:pPr>
        <w:tabs>
          <w:tab w:val="num" w:pos="717"/>
        </w:tabs>
        <w:ind w:left="680" w:hanging="323"/>
      </w:pPr>
      <w:rPr>
        <w:rFonts w:ascii="Symbol" w:hAnsi="Symbol" w:hint="default"/>
      </w:rPr>
    </w:lvl>
  </w:abstractNum>
  <w:abstractNum w:abstractNumId="4">
    <w:nsid w:val="2C9A4345"/>
    <w:multiLevelType w:val="hybridMultilevel"/>
    <w:tmpl w:val="389AC320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CD22FE4"/>
    <w:multiLevelType w:val="hybridMultilevel"/>
    <w:tmpl w:val="734A3C9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1181B36"/>
    <w:multiLevelType w:val="hybridMultilevel"/>
    <w:tmpl w:val="E892B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255C62"/>
    <w:multiLevelType w:val="hybridMultilevel"/>
    <w:tmpl w:val="C28ADF8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3123FF"/>
    <w:multiLevelType w:val="hybridMultilevel"/>
    <w:tmpl w:val="77D46BB2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2962ED"/>
    <w:multiLevelType w:val="hybridMultilevel"/>
    <w:tmpl w:val="E892BE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091991"/>
    <w:multiLevelType w:val="hybridMultilevel"/>
    <w:tmpl w:val="91E0CDD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3"/>
  </w:num>
  <w:num w:numId="4">
    <w:abstractNumId w:val="7"/>
  </w:num>
  <w:num w:numId="5">
    <w:abstractNumId w:val="2"/>
  </w:num>
  <w:num w:numId="6">
    <w:abstractNumId w:val="0"/>
  </w:num>
  <w:num w:numId="7">
    <w:abstractNumId w:val="4"/>
  </w:num>
  <w:num w:numId="8">
    <w:abstractNumId w:val="5"/>
  </w:num>
  <w:num w:numId="9">
    <w:abstractNumId w:val="10"/>
  </w:num>
  <w:num w:numId="10">
    <w:abstractNumId w:val="1"/>
  </w:num>
  <w:num w:numId="11">
    <w:abstractNumId w:val="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AA40F1"/>
    <w:rsid w:val="00063970"/>
    <w:rsid w:val="00074518"/>
    <w:rsid w:val="00076589"/>
    <w:rsid w:val="00080122"/>
    <w:rsid w:val="000C0B09"/>
    <w:rsid w:val="000D74C6"/>
    <w:rsid w:val="000F1AF3"/>
    <w:rsid w:val="0012015B"/>
    <w:rsid w:val="00126668"/>
    <w:rsid w:val="001A2923"/>
    <w:rsid w:val="001A5E03"/>
    <w:rsid w:val="001A6E17"/>
    <w:rsid w:val="001B21AA"/>
    <w:rsid w:val="001B3751"/>
    <w:rsid w:val="001D4285"/>
    <w:rsid w:val="001E37F6"/>
    <w:rsid w:val="001F1475"/>
    <w:rsid w:val="002225CE"/>
    <w:rsid w:val="0025411E"/>
    <w:rsid w:val="002601E1"/>
    <w:rsid w:val="0027507A"/>
    <w:rsid w:val="00282FFD"/>
    <w:rsid w:val="00291F50"/>
    <w:rsid w:val="002C0D5A"/>
    <w:rsid w:val="00303D32"/>
    <w:rsid w:val="00307BC1"/>
    <w:rsid w:val="003445D6"/>
    <w:rsid w:val="00351335"/>
    <w:rsid w:val="0036611B"/>
    <w:rsid w:val="003708E6"/>
    <w:rsid w:val="003849F8"/>
    <w:rsid w:val="00390226"/>
    <w:rsid w:val="003A1043"/>
    <w:rsid w:val="003B2194"/>
    <w:rsid w:val="003D1170"/>
    <w:rsid w:val="003F7502"/>
    <w:rsid w:val="0045757E"/>
    <w:rsid w:val="0047000F"/>
    <w:rsid w:val="00470108"/>
    <w:rsid w:val="004863D8"/>
    <w:rsid w:val="0048669E"/>
    <w:rsid w:val="004870FF"/>
    <w:rsid w:val="004A5876"/>
    <w:rsid w:val="004B7D9C"/>
    <w:rsid w:val="005003E9"/>
    <w:rsid w:val="00501027"/>
    <w:rsid w:val="0050530E"/>
    <w:rsid w:val="00551D1B"/>
    <w:rsid w:val="00555347"/>
    <w:rsid w:val="00567CD6"/>
    <w:rsid w:val="00570119"/>
    <w:rsid w:val="00596AB3"/>
    <w:rsid w:val="005C5610"/>
    <w:rsid w:val="005D0A12"/>
    <w:rsid w:val="005E6CD0"/>
    <w:rsid w:val="0061285E"/>
    <w:rsid w:val="00624C63"/>
    <w:rsid w:val="00637EDF"/>
    <w:rsid w:val="00651AE3"/>
    <w:rsid w:val="0066774B"/>
    <w:rsid w:val="006C2B87"/>
    <w:rsid w:val="006E5162"/>
    <w:rsid w:val="006E5B25"/>
    <w:rsid w:val="007715D9"/>
    <w:rsid w:val="007A2179"/>
    <w:rsid w:val="007A3130"/>
    <w:rsid w:val="007B23B0"/>
    <w:rsid w:val="007D2E44"/>
    <w:rsid w:val="008243E3"/>
    <w:rsid w:val="00851C6F"/>
    <w:rsid w:val="00897042"/>
    <w:rsid w:val="008A082A"/>
    <w:rsid w:val="008A4AA4"/>
    <w:rsid w:val="008B48E1"/>
    <w:rsid w:val="009157B9"/>
    <w:rsid w:val="00932C72"/>
    <w:rsid w:val="0093608B"/>
    <w:rsid w:val="009422D6"/>
    <w:rsid w:val="00955269"/>
    <w:rsid w:val="00980DE5"/>
    <w:rsid w:val="009E5D76"/>
    <w:rsid w:val="00A2330D"/>
    <w:rsid w:val="00A2368B"/>
    <w:rsid w:val="00A360F8"/>
    <w:rsid w:val="00A527CC"/>
    <w:rsid w:val="00A53CF1"/>
    <w:rsid w:val="00A76B97"/>
    <w:rsid w:val="00AA40F1"/>
    <w:rsid w:val="00AB064A"/>
    <w:rsid w:val="00AD6E2B"/>
    <w:rsid w:val="00AE1CD2"/>
    <w:rsid w:val="00AE4385"/>
    <w:rsid w:val="00AF3212"/>
    <w:rsid w:val="00B03729"/>
    <w:rsid w:val="00B3027C"/>
    <w:rsid w:val="00B3051D"/>
    <w:rsid w:val="00B4493A"/>
    <w:rsid w:val="00B87217"/>
    <w:rsid w:val="00BB283A"/>
    <w:rsid w:val="00BC0E74"/>
    <w:rsid w:val="00BC3C9C"/>
    <w:rsid w:val="00BC41C0"/>
    <w:rsid w:val="00BD3164"/>
    <w:rsid w:val="00BD5DF0"/>
    <w:rsid w:val="00C050C5"/>
    <w:rsid w:val="00C11B0D"/>
    <w:rsid w:val="00C2065D"/>
    <w:rsid w:val="00C322FA"/>
    <w:rsid w:val="00C65C20"/>
    <w:rsid w:val="00C7630E"/>
    <w:rsid w:val="00C94C26"/>
    <w:rsid w:val="00C96AA8"/>
    <w:rsid w:val="00CA18B7"/>
    <w:rsid w:val="00CA2489"/>
    <w:rsid w:val="00CD75CB"/>
    <w:rsid w:val="00CE3F6D"/>
    <w:rsid w:val="00CE5E9D"/>
    <w:rsid w:val="00D13177"/>
    <w:rsid w:val="00D229C5"/>
    <w:rsid w:val="00D3756B"/>
    <w:rsid w:val="00D66B25"/>
    <w:rsid w:val="00DA6EA3"/>
    <w:rsid w:val="00DE41A6"/>
    <w:rsid w:val="00E207D6"/>
    <w:rsid w:val="00E21B6F"/>
    <w:rsid w:val="00E23E81"/>
    <w:rsid w:val="00E24CC2"/>
    <w:rsid w:val="00E33D12"/>
    <w:rsid w:val="00EB0674"/>
    <w:rsid w:val="00EB5775"/>
    <w:rsid w:val="00EE777F"/>
    <w:rsid w:val="00F1641D"/>
    <w:rsid w:val="00F42DFE"/>
    <w:rsid w:val="00F65C31"/>
    <w:rsid w:val="00F94E35"/>
    <w:rsid w:val="00FD177B"/>
    <w:rsid w:val="00FD7C89"/>
    <w:rsid w:val="00FE25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 Bullet 2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4AA4"/>
  </w:style>
  <w:style w:type="paragraph" w:styleId="1">
    <w:name w:val="heading 1"/>
    <w:basedOn w:val="a"/>
    <w:next w:val="a"/>
    <w:link w:val="10"/>
    <w:uiPriority w:val="9"/>
    <w:qFormat/>
    <w:rsid w:val="00AA40F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A40F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AA40F1"/>
    <w:pPr>
      <w:spacing w:after="0" w:line="240" w:lineRule="auto"/>
    </w:pPr>
  </w:style>
  <w:style w:type="table" w:styleId="a4">
    <w:name w:val="Table Grid"/>
    <w:basedOn w:val="a1"/>
    <w:uiPriority w:val="59"/>
    <w:rsid w:val="00AA40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AA40F1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390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390226"/>
  </w:style>
  <w:style w:type="paragraph" w:styleId="a8">
    <w:name w:val="footer"/>
    <w:basedOn w:val="a"/>
    <w:link w:val="a9"/>
    <w:uiPriority w:val="99"/>
    <w:unhideWhenUsed/>
    <w:rsid w:val="003902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390226"/>
  </w:style>
  <w:style w:type="paragraph" w:styleId="aa">
    <w:name w:val="endnote text"/>
    <w:basedOn w:val="a"/>
    <w:link w:val="ab"/>
    <w:uiPriority w:val="99"/>
    <w:semiHidden/>
    <w:unhideWhenUsed/>
    <w:rsid w:val="00BD3164"/>
    <w:pPr>
      <w:spacing w:after="0" w:line="240" w:lineRule="auto"/>
    </w:pPr>
    <w:rPr>
      <w:sz w:val="20"/>
      <w:szCs w:val="20"/>
    </w:rPr>
  </w:style>
  <w:style w:type="character" w:customStyle="1" w:styleId="ab">
    <w:name w:val="Текст концевой сноски Знак"/>
    <w:basedOn w:val="a0"/>
    <w:link w:val="aa"/>
    <w:uiPriority w:val="99"/>
    <w:semiHidden/>
    <w:rsid w:val="00BD3164"/>
    <w:rPr>
      <w:sz w:val="20"/>
      <w:szCs w:val="20"/>
    </w:rPr>
  </w:style>
  <w:style w:type="character" w:styleId="ac">
    <w:name w:val="endnote reference"/>
    <w:basedOn w:val="a0"/>
    <w:uiPriority w:val="99"/>
    <w:semiHidden/>
    <w:unhideWhenUsed/>
    <w:rsid w:val="00BD3164"/>
    <w:rPr>
      <w:vertAlign w:val="superscript"/>
    </w:rPr>
  </w:style>
  <w:style w:type="paragraph" w:styleId="2">
    <w:name w:val="List Bullet 2"/>
    <w:basedOn w:val="a"/>
    <w:rsid w:val="001A5E03"/>
    <w:pPr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szCs w:val="20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651AE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651AE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6155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microsoft.com/office/2007/relationships/stylesWithEffects" Target="stylesWithEffect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9092D-BD27-48F2-9F4F-AF54279F8C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484</TotalTime>
  <Pages>1</Pages>
  <Words>1838</Words>
  <Characters>10479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диана</dc:creator>
  <cp:keywords/>
  <dc:description/>
  <cp:lastModifiedBy>Учитель</cp:lastModifiedBy>
  <cp:revision>74</cp:revision>
  <cp:lastPrinted>2019-10-09T09:53:00Z</cp:lastPrinted>
  <dcterms:created xsi:type="dcterms:W3CDTF">2013-09-01T11:55:00Z</dcterms:created>
  <dcterms:modified xsi:type="dcterms:W3CDTF">2019-10-14T11:45:00Z</dcterms:modified>
</cp:coreProperties>
</file>