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B6" w:rsidRDefault="00836959" w:rsidP="0059341D">
      <w:pPr>
        <w:pStyle w:val="a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634366</wp:posOffset>
            </wp:positionH>
            <wp:positionV relativeFrom="paragraph">
              <wp:posOffset>-1242060</wp:posOffset>
            </wp:positionV>
            <wp:extent cx="7014210" cy="9643745"/>
            <wp:effectExtent l="1314450" t="0" r="1291590" b="0"/>
            <wp:wrapNone/>
            <wp:docPr id="1" name="Рисунок 1" descr="F:\Мои РП и планы\Скан_201910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РП и планы\Скан_20191009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4210" cy="96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836959" w:rsidRDefault="00836959" w:rsidP="0059341D">
      <w:pPr>
        <w:pStyle w:val="a4"/>
        <w:rPr>
          <w:sz w:val="24"/>
          <w:szCs w:val="24"/>
        </w:rPr>
      </w:pPr>
    </w:p>
    <w:p w:rsidR="002F6238" w:rsidRPr="00A66650" w:rsidRDefault="0059341D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1.</w:t>
      </w:r>
      <w:r w:rsidR="002F6238" w:rsidRPr="00A66650">
        <w:rPr>
          <w:sz w:val="24"/>
          <w:szCs w:val="24"/>
        </w:rPr>
        <w:t xml:space="preserve"> ПЛАНИРУЕМЫЕ РЕЗУЛЬТАТЫ ОСВОЕНИЯ УЧЕБНОГО ПРЕДМЕТА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Личностные результаты: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воспитание российской гражданской идентичности: патриотизм, уважение к Отечеству, прошлое</w:t>
      </w:r>
      <w:r w:rsidR="0059341D" w:rsidRPr="00A66650">
        <w:rPr>
          <w:sz w:val="24"/>
          <w:szCs w:val="24"/>
        </w:rPr>
        <w:t xml:space="preserve"> и </w:t>
      </w:r>
      <w:r w:rsidRPr="00A66650">
        <w:rPr>
          <w:sz w:val="24"/>
          <w:szCs w:val="24"/>
        </w:rPr>
        <w:t>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формирование ответственного</w:t>
      </w:r>
      <w:r w:rsidR="005B01A6">
        <w:rPr>
          <w:sz w:val="24"/>
          <w:szCs w:val="24"/>
        </w:rPr>
        <w:t xml:space="preserve"> отношения к учению, </w:t>
      </w:r>
      <w:r w:rsidR="00937E25">
        <w:rPr>
          <w:sz w:val="24"/>
          <w:szCs w:val="24"/>
        </w:rPr>
        <w:t xml:space="preserve">готовности </w:t>
      </w:r>
      <w:r w:rsidRPr="00A66650">
        <w:rPr>
          <w:sz w:val="24"/>
          <w:szCs w:val="24"/>
        </w:rPr>
        <w:t xml:space="preserve">и </w:t>
      </w:r>
      <w:proofErr w:type="gramStart"/>
      <w:r w:rsidRPr="00A66650">
        <w:rPr>
          <w:sz w:val="24"/>
          <w:szCs w:val="24"/>
        </w:rPr>
        <w:t>способности</w:t>
      </w:r>
      <w:proofErr w:type="gramEnd"/>
      <w:r w:rsidRPr="00A66650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proofErr w:type="gramStart"/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proofErr w:type="spellStart"/>
      <w:r w:rsidRPr="00A66650">
        <w:rPr>
          <w:sz w:val="24"/>
          <w:szCs w:val="24"/>
        </w:rPr>
        <w:t>Метапредметные</w:t>
      </w:r>
      <w:proofErr w:type="spellEnd"/>
      <w:r w:rsidRPr="00A66650">
        <w:rPr>
          <w:sz w:val="24"/>
          <w:szCs w:val="24"/>
        </w:rPr>
        <w:t xml:space="preserve"> результаты: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3)</w:t>
      </w:r>
      <w:r w:rsidRPr="00A66650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66650">
        <w:rPr>
          <w:sz w:val="24"/>
          <w:szCs w:val="24"/>
        </w:rPr>
        <w:t>логическое рассуждение</w:t>
      </w:r>
      <w:proofErr w:type="gramEnd"/>
      <w:r w:rsidRPr="00A66650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смысловое чтение;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12)</w:t>
      </w:r>
      <w:r w:rsidRPr="00A66650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Предметные результаты</w:t>
      </w:r>
      <w:r w:rsidR="006F3242">
        <w:rPr>
          <w:sz w:val="24"/>
          <w:szCs w:val="24"/>
        </w:rPr>
        <w:t>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совершенствование видов речевой деятельности (</w:t>
      </w:r>
      <w:proofErr w:type="spellStart"/>
      <w:r w:rsidRPr="00A66650">
        <w:rPr>
          <w:sz w:val="24"/>
          <w:szCs w:val="24"/>
        </w:rPr>
        <w:t>аудирования</w:t>
      </w:r>
      <w:proofErr w:type="spellEnd"/>
      <w:r w:rsidRPr="00A66650">
        <w:rPr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использование коммуникативно-эстетических возможностей родного языка;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формирование навыков проведения различных видов анализа слова (фонетического, морфемного,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A66650">
        <w:rPr>
          <w:sz w:val="24"/>
          <w:szCs w:val="24"/>
        </w:rPr>
        <w:t>дств дл</w:t>
      </w:r>
      <w:proofErr w:type="gramEnd"/>
      <w:r w:rsidRPr="00A66650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C6266" w:rsidRPr="00EC6266" w:rsidRDefault="002F6238" w:rsidP="00EC6266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8)</w:t>
      </w:r>
      <w:r w:rsidRPr="00A66650">
        <w:rPr>
          <w:sz w:val="24"/>
          <w:szCs w:val="24"/>
        </w:rPr>
        <w:tab/>
        <w:t>формирование ответственности за языковую культуру как общечеловеческую ценность.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Речь и речевое общение</w:t>
      </w:r>
    </w:p>
    <w:p w:rsidR="00B93712" w:rsidRPr="00B93712" w:rsidRDefault="00D71873" w:rsidP="00B93712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EC6266" w:rsidRPr="00EC6266" w:rsidRDefault="005E0954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деятельность</w:t>
      </w:r>
      <w:r w:rsidR="00EC6266" w:rsidRPr="00EC6266">
        <w:rPr>
          <w:rFonts w:eastAsia="Times New Roman"/>
          <w:sz w:val="24"/>
          <w:szCs w:val="24"/>
        </w:rPr>
        <w:t>.</w:t>
      </w:r>
      <w:r w:rsidRPr="005E0954">
        <w:rPr>
          <w:rFonts w:eastAsia="Times New Roman"/>
          <w:sz w:val="24"/>
          <w:szCs w:val="24"/>
        </w:rPr>
        <w:t xml:space="preserve"> </w:t>
      </w:r>
      <w:proofErr w:type="spellStart"/>
      <w:r w:rsidR="00EC6266" w:rsidRPr="00EC6266">
        <w:rPr>
          <w:rFonts w:eastAsia="Times New Roman"/>
          <w:sz w:val="24"/>
          <w:szCs w:val="24"/>
        </w:rPr>
        <w:t>Аудирование</w:t>
      </w:r>
      <w:proofErr w:type="spellEnd"/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различным видам </w:t>
      </w:r>
      <w:proofErr w:type="spellStart"/>
      <w:r w:rsidRPr="00EC6266">
        <w:rPr>
          <w:rFonts w:eastAsia="Times New Roman"/>
          <w:sz w:val="24"/>
          <w:szCs w:val="24"/>
        </w:rPr>
        <w:t>аудирования</w:t>
      </w:r>
      <w:proofErr w:type="spellEnd"/>
      <w:r w:rsidRPr="00EC6266">
        <w:rPr>
          <w:rFonts w:eastAsia="Times New Roman"/>
          <w:sz w:val="24"/>
          <w:szCs w:val="24"/>
        </w:rPr>
        <w:t xml:space="preserve"> (с полным пониманием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EC6266">
        <w:rPr>
          <w:rFonts w:eastAsia="Times New Roman"/>
          <w:sz w:val="24"/>
          <w:szCs w:val="24"/>
        </w:rPr>
        <w:t>аудиотекстов</w:t>
      </w:r>
      <w:proofErr w:type="spellEnd"/>
      <w:r w:rsidRPr="00EC6266">
        <w:rPr>
          <w:rFonts w:eastAsia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EC6266" w:rsidRPr="00EC6266" w:rsidRDefault="00B93712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Чтение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7-9класса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EC6266">
        <w:rPr>
          <w:rFonts w:eastAsia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EC6266">
        <w:rPr>
          <w:rFonts w:eastAsia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Говорение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татарского литературного языка; стилистически корректно использовать лексику и фразеологию, правила речевого этикета.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Письмо </w:t>
      </w:r>
    </w:p>
    <w:p w:rsidR="00EC6266" w:rsidRPr="00EC6266" w:rsidRDefault="00B93712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татарского литературного языка; стилистически корректно использовать лексику и фразеологию.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рецензии, рефераты;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составлять аннотации, тезисы выступления, конспекты;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Текст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9 класса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Функциональные разновидности языка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различать и анализировать тексты разных жанров, 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исправлять речевые недостатки, редактировать текст;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8-9 класса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Общие сведения о языке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основные социальные функции татарского языка в России и мире, место татарского языка среди тюркских языков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8-9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вклад выдающихся лингвистов в развитие татарского языка.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Фонетика и орфоэпия. Графика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 w:rsidRPr="004F79A9">
        <w:rPr>
          <w:rFonts w:eastAsia="Times New Roman"/>
          <w:sz w:val="24"/>
          <w:szCs w:val="24"/>
        </w:rPr>
        <w:t>5</w:t>
      </w:r>
      <w:r w:rsidR="005E0954">
        <w:rPr>
          <w:rFonts w:eastAsia="Times New Roman"/>
          <w:sz w:val="24"/>
          <w:szCs w:val="24"/>
        </w:rPr>
        <w:t>-9</w:t>
      </w:r>
      <w:r w:rsidR="005E0954" w:rsidRPr="004F79A9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фонетический анализ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основные орфоэпические правила современного татарского литературного языка;</w:t>
      </w:r>
    </w:p>
    <w:p w:rsidR="00B93712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фонетики (звукопись);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выразительно читать прозаические и поэтические тексты;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EC6266">
        <w:rPr>
          <w:rFonts w:eastAsia="Times New Roman"/>
          <w:sz w:val="24"/>
          <w:szCs w:val="24"/>
        </w:rPr>
        <w:t>Морфемика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изученные способы словообразования;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применять знания и умения по </w:t>
      </w:r>
      <w:proofErr w:type="spellStart"/>
      <w:r w:rsidRPr="00EC6266">
        <w:rPr>
          <w:rFonts w:eastAsia="Times New Roman"/>
          <w:sz w:val="24"/>
          <w:szCs w:val="24"/>
        </w:rPr>
        <w:t>морфемике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Лексикология и фразеология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 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группировать слова по тематическим группам;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подбирать к словам синонимы, антонимы;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фразеологические обороты;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соблюдать лексические нормы в устных и письменных высказываниях;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объяснять общие принципы классификации словарного состава татарского языка;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омонимы;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7029A8" w:rsidRDefault="007029A8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7029A8" w:rsidRDefault="007029A8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2F6238" w:rsidRPr="00A66650" w:rsidRDefault="002F6238" w:rsidP="0059341D">
      <w:pPr>
        <w:pStyle w:val="a4"/>
        <w:rPr>
          <w:sz w:val="24"/>
          <w:szCs w:val="24"/>
        </w:rPr>
      </w:pPr>
    </w:p>
    <w:p w:rsidR="002F6238" w:rsidRPr="00A66650" w:rsidRDefault="0059341D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2.</w:t>
      </w:r>
      <w:r w:rsidR="002F6238" w:rsidRPr="00A66650">
        <w:rPr>
          <w:sz w:val="24"/>
          <w:szCs w:val="24"/>
        </w:rPr>
        <w:t>СОДЕРЖАНИЕ УЧЕБНОГО ПРЕДМЕТА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5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 xml:space="preserve">Повторение </w:t>
      </w:r>
      <w:proofErr w:type="gramStart"/>
      <w:r w:rsidRPr="00A66650">
        <w:rPr>
          <w:sz w:val="24"/>
          <w:szCs w:val="24"/>
        </w:rPr>
        <w:t>пройденного</w:t>
      </w:r>
      <w:proofErr w:type="gramEnd"/>
      <w:r w:rsidRPr="00A66650">
        <w:rPr>
          <w:sz w:val="24"/>
          <w:szCs w:val="24"/>
        </w:rPr>
        <w:t xml:space="preserve"> в начальном классе. Морфология. Имя существительное. Местоимение. Глагол. Словосочетание. Предложение. Простое и сложное предложение. Виды </w:t>
      </w:r>
      <w:proofErr w:type="gramStart"/>
      <w:r w:rsidRPr="00A66650">
        <w:rPr>
          <w:sz w:val="24"/>
          <w:szCs w:val="24"/>
        </w:rPr>
        <w:t>предложении</w:t>
      </w:r>
      <w:proofErr w:type="gramEnd"/>
      <w:r w:rsidRPr="00A66650">
        <w:rPr>
          <w:sz w:val="24"/>
          <w:szCs w:val="24"/>
        </w:rPr>
        <w:t xml:space="preserve"> по цели высказывания. Главные члены предложения. Второстепенные члены предложения. Определение. Дополнение. Обстоятельство.</w:t>
      </w:r>
    </w:p>
    <w:p w:rsidR="00983248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Фонетика. Органы речи. Образование звуков. Гласные и согласные звуки. Гласные звуки. Правильное произношение звуков О</w:t>
      </w:r>
      <w:proofErr w:type="gramStart"/>
      <w:r w:rsidRPr="00A66650">
        <w:rPr>
          <w:sz w:val="24"/>
          <w:szCs w:val="24"/>
        </w:rPr>
        <w:t>,Е</w:t>
      </w:r>
      <w:proofErr w:type="gramEnd"/>
      <w:r w:rsidRPr="00A66650">
        <w:rPr>
          <w:sz w:val="24"/>
          <w:szCs w:val="24"/>
        </w:rPr>
        <w:t>,Ы. Понятие о дифтонгах. Закон сингармонизма. Согласные звуки. Согласные звуки</w:t>
      </w:r>
      <w:proofErr w:type="gramStart"/>
      <w:r w:rsidRPr="00A66650">
        <w:rPr>
          <w:sz w:val="24"/>
          <w:szCs w:val="24"/>
        </w:rPr>
        <w:t xml:space="preserve"> К</w:t>
      </w:r>
      <w:proofErr w:type="gramEnd"/>
      <w:r w:rsidRPr="00A66650">
        <w:rPr>
          <w:sz w:val="24"/>
          <w:szCs w:val="24"/>
        </w:rPr>
        <w:t xml:space="preserve"> и Г,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 xml:space="preserve">КЪ и ГЪ. Согласные звуки Х и Һ. Согласные звуки </w:t>
      </w:r>
      <w:r w:rsidR="00794779">
        <w:rPr>
          <w:sz w:val="24"/>
          <w:szCs w:val="24"/>
        </w:rPr>
        <w:t>Н и Ң.Согласные звуки В и</w:t>
      </w:r>
      <w:proofErr w:type="gramStart"/>
      <w:r w:rsidRPr="00A66650">
        <w:rPr>
          <w:sz w:val="24"/>
          <w:szCs w:val="24"/>
        </w:rPr>
        <w:t>.И</w:t>
      </w:r>
      <w:proofErr w:type="gramEnd"/>
      <w:r w:rsidRPr="00A66650">
        <w:rPr>
          <w:sz w:val="24"/>
          <w:szCs w:val="24"/>
        </w:rPr>
        <w:t>зменение согласных в потоке речи. Слог и ударение. Интонация. Графика и орфография. Алфавит. Буквы гласного звука. Правильное написание букв О</w:t>
      </w:r>
      <w:proofErr w:type="gramStart"/>
      <w:r w:rsidRPr="00A66650">
        <w:rPr>
          <w:sz w:val="24"/>
          <w:szCs w:val="24"/>
        </w:rPr>
        <w:t>,О</w:t>
      </w:r>
      <w:proofErr w:type="gramEnd"/>
      <w:r w:rsidRPr="00A66650">
        <w:rPr>
          <w:sz w:val="24"/>
          <w:szCs w:val="24"/>
        </w:rPr>
        <w:t>,Ы,Э,Е. Правильное написание букв Е,Ё,Ю,Я. Буквы согласного звука. Правильное написание букв Ч,</w:t>
      </w:r>
      <w:r w:rsidR="004169DD" w:rsidRPr="00A66650">
        <w:rPr>
          <w:sz w:val="24"/>
          <w:szCs w:val="24"/>
        </w:rPr>
        <w:t>Ж,В. Правильное написание букв</w:t>
      </w:r>
      <w:proofErr w:type="gramStart"/>
      <w:r w:rsidR="004169DD" w:rsidRPr="00A66650">
        <w:rPr>
          <w:sz w:val="24"/>
          <w:szCs w:val="24"/>
        </w:rPr>
        <w:t>.</w:t>
      </w:r>
      <w:r w:rsidR="00794779">
        <w:rPr>
          <w:sz w:val="24"/>
          <w:szCs w:val="24"/>
        </w:rPr>
        <w:t>П</w:t>
      </w:r>
      <w:proofErr w:type="gramEnd"/>
      <w:r w:rsidR="00794779">
        <w:rPr>
          <w:sz w:val="24"/>
          <w:szCs w:val="24"/>
        </w:rPr>
        <w:t>равильное написание букв Ь, Ъ.</w:t>
      </w:r>
      <w:r w:rsidRPr="00A66650">
        <w:rPr>
          <w:sz w:val="24"/>
          <w:szCs w:val="24"/>
        </w:rPr>
        <w:t xml:space="preserve"> Правильный перенос слов. Повторение по разделу «Фонетика. Графика».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лексикологии. Однозначные и многозначные слова. Омонимы. Синонимы. Антонимы. Фразеологизмы. Словарный состав татарского языка. Словари. Повторение по разделу «Лексикология».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Корень и окончание. Корень и основа. Способы словообразования. Повторение по разделу «Словообразование».</w:t>
      </w:r>
    </w:p>
    <w:p w:rsidR="00E843CF" w:rsidRDefault="00E843CF" w:rsidP="0059341D">
      <w:pPr>
        <w:pStyle w:val="a4"/>
        <w:rPr>
          <w:b/>
          <w:sz w:val="24"/>
          <w:szCs w:val="24"/>
        </w:rPr>
      </w:pP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6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 xml:space="preserve">Повторение </w:t>
      </w:r>
      <w:proofErr w:type="gramStart"/>
      <w:r w:rsidRPr="00A66650">
        <w:rPr>
          <w:sz w:val="24"/>
          <w:szCs w:val="24"/>
        </w:rPr>
        <w:t>пройденного</w:t>
      </w:r>
      <w:proofErr w:type="gramEnd"/>
      <w:r w:rsidRPr="00A66650">
        <w:rPr>
          <w:sz w:val="24"/>
          <w:szCs w:val="24"/>
        </w:rPr>
        <w:t xml:space="preserve"> в 5 классе. Главные и второстепенные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Части речи.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 xml:space="preserve">Морфология. Понятие о частях речи. Имя существительное. Собственные и нарицательные имена существительные. Имена существительные единственного и множественного числа. Изменение имен существительных по падежам. Изменение имен </w:t>
      </w:r>
      <w:r w:rsidRPr="00A66650">
        <w:rPr>
          <w:sz w:val="24"/>
          <w:szCs w:val="24"/>
        </w:rPr>
        <w:lastRenderedPageBreak/>
        <w:t>существительных по падежам. Изменение имен сущ</w:t>
      </w:r>
      <w:proofErr w:type="gramStart"/>
      <w:r w:rsidRPr="00A66650">
        <w:rPr>
          <w:sz w:val="24"/>
          <w:szCs w:val="24"/>
        </w:rPr>
        <w:t>.п</w:t>
      </w:r>
      <w:proofErr w:type="gramEnd"/>
      <w:r w:rsidRPr="00A66650">
        <w:rPr>
          <w:sz w:val="24"/>
          <w:szCs w:val="24"/>
        </w:rPr>
        <w:t>о лицам. Образование имен существительных. Употребление имен существительных в предложении. Морфологический анализ существительного. Повторение по разделу «Имена существительное».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Имя прилагательное. Степени сравнения прилагательных. Образование имен прилагательных.</w:t>
      </w:r>
    </w:p>
    <w:p w:rsidR="002F6238" w:rsidRPr="00A66650" w:rsidRDefault="00974139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</w:t>
      </w:r>
      <w:r w:rsidR="002F6238" w:rsidRPr="00A66650">
        <w:rPr>
          <w:sz w:val="24"/>
          <w:szCs w:val="24"/>
        </w:rPr>
        <w:t>мена прилагательные. Употребление имен прилагательных в предложении.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Морфологический анализ имен прилагательных. Повторение по разделу «Имена прилагательные».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Имя числительное. Образование имен числительных. Разряды числительных. Порядковые числительные. Разделительные числительные. Приблизительные и собирательные числительные. Употребление имен числительных в предложении. Морфологический анализ имен числительных.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 xml:space="preserve">Понятие о наречии. Разряды </w:t>
      </w:r>
      <w:proofErr w:type="gramStart"/>
      <w:r w:rsidRPr="00A66650">
        <w:rPr>
          <w:sz w:val="24"/>
          <w:szCs w:val="24"/>
        </w:rPr>
        <w:t>наречии</w:t>
      </w:r>
      <w:proofErr w:type="gramEnd"/>
      <w:r w:rsidRPr="00A66650">
        <w:rPr>
          <w:sz w:val="24"/>
          <w:szCs w:val="24"/>
        </w:rPr>
        <w:t xml:space="preserve">. Употребление </w:t>
      </w:r>
      <w:proofErr w:type="gramStart"/>
      <w:r w:rsidRPr="00A66650">
        <w:rPr>
          <w:sz w:val="24"/>
          <w:szCs w:val="24"/>
        </w:rPr>
        <w:t>наречии</w:t>
      </w:r>
      <w:proofErr w:type="gramEnd"/>
      <w:r w:rsidRPr="00A66650">
        <w:rPr>
          <w:sz w:val="24"/>
          <w:szCs w:val="24"/>
        </w:rPr>
        <w:t xml:space="preserve"> в предложении. Степени сравнения наречии. Морфологический анализ </w:t>
      </w:r>
      <w:proofErr w:type="gramStart"/>
      <w:r w:rsidRPr="00A66650">
        <w:rPr>
          <w:sz w:val="24"/>
          <w:szCs w:val="24"/>
        </w:rPr>
        <w:t>наречии</w:t>
      </w:r>
      <w:proofErr w:type="gramEnd"/>
      <w:r w:rsidRPr="00A66650">
        <w:rPr>
          <w:sz w:val="24"/>
          <w:szCs w:val="24"/>
        </w:rPr>
        <w:t>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Местоимение. Личные местоимения. Указательные местоимения. Определительные местоимения. Вопросительные местоимения. Отрицательные местоимения. Неопределенные местоимения. Притяжательные местоимения. Употребление местоимений в предложении. Морфологический анализ местоимений. Повторение по разделу «Местоимение».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7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Повторение изученного в 6 классе по разделу «Морфология»</w:t>
      </w:r>
      <w:proofErr w:type="gramStart"/>
      <w:r w:rsidRPr="00A66650">
        <w:rPr>
          <w:sz w:val="24"/>
          <w:szCs w:val="24"/>
        </w:rPr>
        <w:t>.Б</w:t>
      </w:r>
      <w:proofErr w:type="gramEnd"/>
      <w:r w:rsidRPr="00A66650">
        <w:rPr>
          <w:sz w:val="24"/>
          <w:szCs w:val="24"/>
        </w:rPr>
        <w:t>еседа о родном языке. Понятие о глаголе. Начальная форма глагола</w:t>
      </w:r>
      <w:proofErr w:type="gramStart"/>
      <w:r w:rsidRPr="00A66650">
        <w:rPr>
          <w:sz w:val="24"/>
          <w:szCs w:val="24"/>
        </w:rPr>
        <w:t>.</w:t>
      </w:r>
      <w:proofErr w:type="gramEnd"/>
      <w:r w:rsidRPr="00A66650">
        <w:rPr>
          <w:sz w:val="24"/>
          <w:szCs w:val="24"/>
        </w:rPr>
        <w:t xml:space="preserve"> </w:t>
      </w:r>
      <w:proofErr w:type="gramStart"/>
      <w:r w:rsidRPr="00A66650">
        <w:rPr>
          <w:sz w:val="24"/>
          <w:szCs w:val="24"/>
        </w:rPr>
        <w:t>к</w:t>
      </w:r>
      <w:proofErr w:type="gramEnd"/>
      <w:r w:rsidRPr="00A66650">
        <w:rPr>
          <w:sz w:val="24"/>
          <w:szCs w:val="24"/>
        </w:rPr>
        <w:t>атегория отрицания. Спряжение глаголов по лицам и числам. Наклонения глагола. Спрягаемые формы глагола. Повелительное наклонение. Спряжение повелительного наклонения глагола по лицам и числам. Из</w:t>
      </w:r>
      <w:r w:rsidR="00860A72" w:rsidRPr="00A66650">
        <w:rPr>
          <w:sz w:val="24"/>
          <w:szCs w:val="24"/>
        </w:rPr>
        <w:t xml:space="preserve">ъявительное наклонение глагола. </w:t>
      </w:r>
      <w:r w:rsidRPr="00A66650">
        <w:rPr>
          <w:sz w:val="24"/>
          <w:szCs w:val="24"/>
        </w:rPr>
        <w:t>Настоящее</w:t>
      </w:r>
      <w:proofErr w:type="gramStart"/>
      <w:r w:rsidRPr="00A66650">
        <w:rPr>
          <w:sz w:val="24"/>
          <w:szCs w:val="24"/>
        </w:rPr>
        <w:t>.</w:t>
      </w:r>
      <w:proofErr w:type="gramEnd"/>
      <w:r w:rsidRPr="00A66650">
        <w:rPr>
          <w:sz w:val="24"/>
          <w:szCs w:val="24"/>
        </w:rPr>
        <w:t xml:space="preserve"> </w:t>
      </w:r>
      <w:proofErr w:type="gramStart"/>
      <w:r w:rsidRPr="00A66650">
        <w:rPr>
          <w:sz w:val="24"/>
          <w:szCs w:val="24"/>
        </w:rPr>
        <w:t>п</w:t>
      </w:r>
      <w:proofErr w:type="gramEnd"/>
      <w:r w:rsidRPr="00A66650">
        <w:rPr>
          <w:sz w:val="24"/>
          <w:szCs w:val="24"/>
        </w:rPr>
        <w:t>рошедшее. Будущее время глагола. Условное наклонение. Употребление усло</w:t>
      </w:r>
      <w:r w:rsidR="00860A72" w:rsidRPr="00A66650">
        <w:rPr>
          <w:sz w:val="24"/>
          <w:szCs w:val="24"/>
        </w:rPr>
        <w:t>вного наклонения в предложении.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Неспрягаемые формы глагола.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Причастие. Деепричастие. Имя действия. Инфинитив. Самостоятель</w:t>
      </w:r>
      <w:r w:rsidR="00860A72" w:rsidRPr="00A66650">
        <w:rPr>
          <w:sz w:val="24"/>
          <w:szCs w:val="24"/>
        </w:rPr>
        <w:t>ные и вспомогательные глаголы.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Служебные части речи. Послелоги. Формы послелогов. Понятие о союзах. Формы союзов.</w:t>
      </w:r>
    </w:p>
    <w:p w:rsidR="00860A72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Частицы. Разряды частиц. Модальные слова. Междометие.</w:t>
      </w:r>
    </w:p>
    <w:p w:rsidR="002F6238" w:rsidRPr="00A66650" w:rsidRDefault="00860A72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8 </w:t>
      </w:r>
      <w:r w:rsidR="002F6238" w:rsidRPr="00A66650">
        <w:rPr>
          <w:b/>
          <w:sz w:val="24"/>
          <w:szCs w:val="24"/>
        </w:rPr>
        <w:t>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Синтаксис.</w:t>
      </w:r>
      <w:r w:rsidR="00860A72" w:rsidRPr="00A66650">
        <w:rPr>
          <w:sz w:val="24"/>
          <w:szCs w:val="24"/>
        </w:rPr>
        <w:t xml:space="preserve"> Слово и предложение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Связь слов в предложении.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Союзы при однородных членах. Обобщающие слова при однородных членах. Подчин</w:t>
      </w:r>
      <w:r w:rsidR="00860A72" w:rsidRPr="00A66650">
        <w:rPr>
          <w:sz w:val="24"/>
          <w:szCs w:val="24"/>
        </w:rPr>
        <w:t>ительная связь. Словосочетание.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Главные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Главные члены предложения. Подлежащее. Сказуемое. Тире между подлежащим и сказуемым.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Простое и сложное предложение.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Вто</w:t>
      </w:r>
      <w:r w:rsidR="00860A72" w:rsidRPr="00A66650">
        <w:rPr>
          <w:sz w:val="24"/>
          <w:szCs w:val="24"/>
        </w:rPr>
        <w:t>ростепенные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Второстепенные члены предложения. Определение. Дополнение. Прямое и косвенное дополнение.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Обстоятельства. Обстоятельства места и времени. Обстоятельства образа действия и меры.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Обстоятельства причины и цели. Обстоятельства у</w:t>
      </w:r>
      <w:r w:rsidR="00860A72" w:rsidRPr="00A66650">
        <w:rPr>
          <w:sz w:val="24"/>
          <w:szCs w:val="24"/>
        </w:rPr>
        <w:t>словия и уступки.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Обособленные обстоятельства.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Обращения и вводные слова.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Типы пр</w:t>
      </w:r>
      <w:r w:rsidR="00860A72" w:rsidRPr="00A66650">
        <w:rPr>
          <w:sz w:val="24"/>
          <w:szCs w:val="24"/>
        </w:rPr>
        <w:t>едложений по цели высказывания.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Типы предложений по цели высказывания. Повествовательное предложение. Вопросительное предложение. Побудительное и восклицательное предложение.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Простое распространенное предложение. Им</w:t>
      </w:r>
      <w:r w:rsidR="00860A72" w:rsidRPr="00A66650">
        <w:rPr>
          <w:sz w:val="24"/>
          <w:szCs w:val="24"/>
        </w:rPr>
        <w:t>енные и глагольные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полных и неполных предложениях.</w:t>
      </w:r>
    </w:p>
    <w:p w:rsidR="002F6238" w:rsidRPr="00A66650" w:rsidRDefault="00860A72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9 </w:t>
      </w:r>
      <w:r w:rsidR="002F6238" w:rsidRPr="00A66650">
        <w:rPr>
          <w:b/>
          <w:sz w:val="24"/>
          <w:szCs w:val="24"/>
        </w:rPr>
        <w:t>класс.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синтаксиса простого предложения.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сложном предложении.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Сложносочиненные предложения. ССП с сочинительными союзами.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Бессоюзные сложные предложения. Сложносочиненные предложения с несколькими придаточными.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Сложноподчиненные предложения.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 xml:space="preserve">Понятие о сложноподчиненном предложении. Особенности аналитических и синтетических придаточных предложений. </w:t>
      </w:r>
      <w:proofErr w:type="spellStart"/>
      <w:r w:rsidRPr="00BD2F57">
        <w:rPr>
          <w:rFonts w:eastAsia="Times New Roman"/>
          <w:sz w:val="24"/>
          <w:szCs w:val="24"/>
        </w:rPr>
        <w:t>Синонимность</w:t>
      </w:r>
      <w:proofErr w:type="spellEnd"/>
      <w:r w:rsidRPr="00BD2F57">
        <w:rPr>
          <w:rFonts w:eastAsia="Times New Roman"/>
          <w:sz w:val="24"/>
          <w:szCs w:val="24"/>
        </w:rPr>
        <w:t xml:space="preserve"> аналитических и синтетических предложений. Особенности сре</w:t>
      </w:r>
      <w:proofErr w:type="gramStart"/>
      <w:r w:rsidRPr="00BD2F57">
        <w:rPr>
          <w:rFonts w:eastAsia="Times New Roman"/>
          <w:sz w:val="24"/>
          <w:szCs w:val="24"/>
        </w:rPr>
        <w:t>дств св</w:t>
      </w:r>
      <w:proofErr w:type="gramEnd"/>
      <w:r w:rsidRPr="00BD2F57">
        <w:rPr>
          <w:rFonts w:eastAsia="Times New Roman"/>
          <w:sz w:val="24"/>
          <w:szCs w:val="24"/>
        </w:rPr>
        <w:t>язи. Знаки препинания в сложноподчиненных предложениях.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Виды придаточных предложений по значению.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придаточным изъяснительным. СПП с придаточным изъяснительным.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 xml:space="preserve">СПП с придаточным определительным. СПП с </w:t>
      </w:r>
      <w:proofErr w:type="gramStart"/>
      <w:r w:rsidRPr="00BD2F57">
        <w:rPr>
          <w:rFonts w:eastAsia="Times New Roman"/>
          <w:sz w:val="24"/>
          <w:szCs w:val="24"/>
        </w:rPr>
        <w:t>придаточными</w:t>
      </w:r>
      <w:proofErr w:type="gramEnd"/>
      <w:r w:rsidRPr="00BD2F57">
        <w:rPr>
          <w:rFonts w:eastAsia="Times New Roman"/>
          <w:sz w:val="24"/>
          <w:szCs w:val="24"/>
        </w:rPr>
        <w:t xml:space="preserve"> места, времени. СПП с </w:t>
      </w:r>
      <w:proofErr w:type="gramStart"/>
      <w:r w:rsidRPr="00BD2F57">
        <w:rPr>
          <w:rFonts w:eastAsia="Times New Roman"/>
          <w:sz w:val="24"/>
          <w:szCs w:val="24"/>
        </w:rPr>
        <w:t>придаточными</w:t>
      </w:r>
      <w:proofErr w:type="gramEnd"/>
      <w:r w:rsidRPr="00BD2F57">
        <w:rPr>
          <w:rFonts w:eastAsia="Times New Roman"/>
          <w:sz w:val="24"/>
          <w:szCs w:val="24"/>
        </w:rPr>
        <w:t xml:space="preserve"> образа действия, меры и степени. СПП с </w:t>
      </w:r>
      <w:proofErr w:type="gramStart"/>
      <w:r w:rsidRPr="00BD2F57">
        <w:rPr>
          <w:rFonts w:eastAsia="Times New Roman"/>
          <w:sz w:val="24"/>
          <w:szCs w:val="24"/>
        </w:rPr>
        <w:t>придаточными</w:t>
      </w:r>
      <w:proofErr w:type="gramEnd"/>
      <w:r w:rsidRPr="00BD2F57">
        <w:rPr>
          <w:rFonts w:eastAsia="Times New Roman"/>
          <w:sz w:val="24"/>
          <w:szCs w:val="24"/>
        </w:rPr>
        <w:t xml:space="preserve"> причины и цели. СПП с </w:t>
      </w:r>
      <w:proofErr w:type="gramStart"/>
      <w:r w:rsidRPr="00BD2F57">
        <w:rPr>
          <w:rFonts w:eastAsia="Times New Roman"/>
          <w:sz w:val="24"/>
          <w:szCs w:val="24"/>
        </w:rPr>
        <w:t>придаточными</w:t>
      </w:r>
      <w:proofErr w:type="gramEnd"/>
      <w:r w:rsidRPr="00BD2F57">
        <w:rPr>
          <w:rFonts w:eastAsia="Times New Roman"/>
          <w:sz w:val="24"/>
          <w:szCs w:val="24"/>
        </w:rPr>
        <w:t xml:space="preserve"> условия, уступки.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несколькими придаточными. Повторение видов сложных предложений, знаков препинания.</w:t>
      </w:r>
    </w:p>
    <w:p w:rsidR="00860A72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 xml:space="preserve">Повторение </w:t>
      </w:r>
      <w:proofErr w:type="gramStart"/>
      <w:r w:rsidRPr="00BD2F57">
        <w:rPr>
          <w:rFonts w:eastAsia="Times New Roman"/>
          <w:sz w:val="24"/>
          <w:szCs w:val="24"/>
        </w:rPr>
        <w:t>изученного</w:t>
      </w:r>
      <w:proofErr w:type="gramEnd"/>
      <w:r w:rsidRPr="00BD2F57">
        <w:rPr>
          <w:rFonts w:eastAsia="Times New Roman"/>
          <w:sz w:val="24"/>
          <w:szCs w:val="24"/>
        </w:rPr>
        <w:t xml:space="preserve"> в 5-9 классах</w:t>
      </w:r>
      <w:r>
        <w:rPr>
          <w:rFonts w:eastAsia="Times New Roman"/>
          <w:sz w:val="24"/>
          <w:szCs w:val="24"/>
        </w:rPr>
        <w:t>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Синтаксис текста. Общее понятие о тексте. Прямая и косвенная речь.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Виды прямой речи. Знаки препинания. Диалог.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 xml:space="preserve">Стилистика и культура речи. 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стилях речи. Разговорный стиль. Личные письма. Стили письменной речи. Научный стиль. Официальный стиль. Публицистический стиль. Стиль художественной литературы. Культура речи. Калька.</w:t>
      </w:r>
    </w:p>
    <w:p w:rsidR="00EE4903" w:rsidRDefault="00EE4903" w:rsidP="0059341D">
      <w:pPr>
        <w:pStyle w:val="a4"/>
        <w:rPr>
          <w:rFonts w:eastAsia="Times New Roman"/>
          <w:bCs/>
          <w:sz w:val="24"/>
          <w:szCs w:val="24"/>
        </w:rPr>
      </w:pPr>
    </w:p>
    <w:p w:rsidR="00860A72" w:rsidRPr="00490B71" w:rsidRDefault="0059341D" w:rsidP="0059341D">
      <w:pPr>
        <w:pStyle w:val="a4"/>
        <w:rPr>
          <w:rFonts w:eastAsia="Times New Roman"/>
          <w:b/>
          <w:bCs/>
          <w:sz w:val="24"/>
          <w:szCs w:val="24"/>
        </w:rPr>
      </w:pPr>
      <w:r w:rsidRPr="00490B71">
        <w:rPr>
          <w:rFonts w:eastAsia="Times New Roman"/>
          <w:b/>
          <w:bCs/>
          <w:sz w:val="24"/>
          <w:szCs w:val="24"/>
        </w:rPr>
        <w:t>3.</w:t>
      </w:r>
      <w:r w:rsidR="002F6992" w:rsidRPr="00490B71">
        <w:rPr>
          <w:rFonts w:eastAsia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9341D" w:rsidRPr="00A66650" w:rsidRDefault="00B97354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класс (34</w:t>
      </w:r>
      <w:r w:rsidR="00916A6B">
        <w:rPr>
          <w:rFonts w:eastAsia="Times New Roman"/>
          <w:b/>
          <w:bCs/>
          <w:sz w:val="24"/>
          <w:szCs w:val="24"/>
        </w:rPr>
        <w:t>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p w:rsidR="00C018F2" w:rsidRPr="00A66650" w:rsidRDefault="00C018F2" w:rsidP="0059341D">
      <w:pPr>
        <w:pStyle w:val="a4"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6520"/>
        <w:gridCol w:w="1418"/>
        <w:gridCol w:w="1495"/>
      </w:tblGrid>
      <w:tr w:rsidR="00E843CF" w:rsidRPr="00A66650" w:rsidTr="0066149A">
        <w:trPr>
          <w:trHeight w:val="270"/>
        </w:trPr>
        <w:tc>
          <w:tcPr>
            <w:tcW w:w="3794" w:type="dxa"/>
            <w:vMerge w:val="restart"/>
          </w:tcPr>
          <w:p w:rsidR="00E843CF" w:rsidRPr="00A66650" w:rsidRDefault="00E843CF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</w:t>
            </w:r>
            <w:proofErr w:type="gramEnd"/>
            <w:r w:rsidRPr="00A66650">
              <w:rPr>
                <w:rFonts w:eastAsia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vMerge w:val="restart"/>
          </w:tcPr>
          <w:p w:rsidR="00E843CF" w:rsidRPr="00A66650" w:rsidRDefault="00E843CF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520" w:type="dxa"/>
            <w:vMerge w:val="restart"/>
            <w:tcBorders>
              <w:right w:val="single" w:sz="4" w:space="0" w:color="auto"/>
            </w:tcBorders>
          </w:tcPr>
          <w:p w:rsidR="00E843CF" w:rsidRPr="00A66650" w:rsidRDefault="00E843CF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843CF" w:rsidRPr="00A66650" w:rsidRDefault="00E843CF" w:rsidP="00E843CF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</w:tr>
      <w:tr w:rsidR="00E843CF" w:rsidRPr="00A66650" w:rsidTr="0066149A">
        <w:trPr>
          <w:trHeight w:val="285"/>
        </w:trPr>
        <w:tc>
          <w:tcPr>
            <w:tcW w:w="3794" w:type="dxa"/>
            <w:vMerge/>
          </w:tcPr>
          <w:p w:rsidR="00E843CF" w:rsidRPr="00A66650" w:rsidRDefault="00E843CF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43CF" w:rsidRPr="00A66650" w:rsidRDefault="00E843CF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right w:val="single" w:sz="4" w:space="0" w:color="auto"/>
            </w:tcBorders>
          </w:tcPr>
          <w:p w:rsidR="00E843CF" w:rsidRPr="00A66650" w:rsidRDefault="00E843CF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CF" w:rsidRPr="00A66650" w:rsidRDefault="00E843CF" w:rsidP="00E843CF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E843CF" w:rsidRPr="00A66650" w:rsidRDefault="00E843CF" w:rsidP="00E843CF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</w:tr>
      <w:tr w:rsidR="00E843CF" w:rsidRPr="00A66650" w:rsidTr="0066149A">
        <w:trPr>
          <w:trHeight w:val="329"/>
        </w:trPr>
        <w:tc>
          <w:tcPr>
            <w:tcW w:w="3794" w:type="dxa"/>
            <w:vAlign w:val="bottom"/>
          </w:tcPr>
          <w:p w:rsidR="00E843CF" w:rsidRPr="00A66650" w:rsidRDefault="00E843CF" w:rsidP="00BF5B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урок/1 ч.</w:t>
            </w:r>
          </w:p>
        </w:tc>
        <w:tc>
          <w:tcPr>
            <w:tcW w:w="1276" w:type="dxa"/>
          </w:tcPr>
          <w:p w:rsidR="00E843CF" w:rsidRPr="00A66650" w:rsidRDefault="00E843CF" w:rsidP="00BF5B26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Знакомство с учебником.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rPr>
          <w:trHeight w:val="388"/>
        </w:trPr>
        <w:tc>
          <w:tcPr>
            <w:tcW w:w="3794" w:type="dxa"/>
            <w:vMerge w:val="restart"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пройденного материала в начальных классах</w:t>
            </w:r>
            <w:r>
              <w:rPr>
                <w:sz w:val="24"/>
                <w:szCs w:val="24"/>
              </w:rPr>
              <w:t>/3</w:t>
            </w:r>
            <w:r w:rsidRPr="00A66650">
              <w:rPr>
                <w:sz w:val="24"/>
                <w:szCs w:val="24"/>
              </w:rPr>
              <w:t>ч.</w:t>
            </w:r>
          </w:p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proofErr w:type="spellStart"/>
            <w:r w:rsidRPr="002A5249">
              <w:rPr>
                <w:sz w:val="24"/>
                <w:szCs w:val="24"/>
              </w:rPr>
              <w:t>Повторение</w:t>
            </w:r>
            <w:proofErr w:type="gramStart"/>
            <w:r w:rsidRPr="002A5249">
              <w:rPr>
                <w:sz w:val="24"/>
                <w:szCs w:val="24"/>
              </w:rPr>
              <w:t>.Л</w:t>
            </w:r>
            <w:proofErr w:type="gramEnd"/>
            <w:r w:rsidRPr="002A5249">
              <w:rPr>
                <w:sz w:val="24"/>
                <w:szCs w:val="24"/>
              </w:rPr>
              <w:t>ексикология.Морфология</w:t>
            </w:r>
            <w:proofErr w:type="spellEnd"/>
            <w:r w:rsidRPr="002A524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</w:t>
            </w:r>
            <w:r w:rsidRPr="002A5249">
              <w:rPr>
                <w:sz w:val="24"/>
                <w:szCs w:val="24"/>
              </w:rPr>
              <w:t>ольная работа. Диктант</w:t>
            </w:r>
            <w:proofErr w:type="gramStart"/>
            <w:r w:rsidRPr="002A5249">
              <w:rPr>
                <w:sz w:val="24"/>
                <w:szCs w:val="24"/>
              </w:rPr>
              <w:t>."</w:t>
            </w:r>
            <w:proofErr w:type="gramEnd"/>
            <w:r w:rsidRPr="002A5249">
              <w:rPr>
                <w:sz w:val="24"/>
                <w:szCs w:val="24"/>
              </w:rPr>
              <w:t>Лесная малина"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tcBorders>
              <w:bottom w:val="single" w:sz="4" w:space="0" w:color="auto"/>
            </w:tcBorders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proofErr w:type="spellStart"/>
            <w:r w:rsidRPr="002A5249">
              <w:rPr>
                <w:sz w:val="24"/>
                <w:szCs w:val="24"/>
              </w:rPr>
              <w:t>Синтаксис</w:t>
            </w:r>
            <w:proofErr w:type="gramStart"/>
            <w:r w:rsidRPr="002A5249">
              <w:rPr>
                <w:sz w:val="24"/>
                <w:szCs w:val="24"/>
              </w:rPr>
              <w:t>.С</w:t>
            </w:r>
            <w:proofErr w:type="gramEnd"/>
            <w:r w:rsidRPr="002A5249">
              <w:rPr>
                <w:sz w:val="24"/>
                <w:szCs w:val="24"/>
              </w:rPr>
              <w:t>ловосочетание</w:t>
            </w:r>
            <w:proofErr w:type="spellEnd"/>
            <w:r w:rsidRPr="002A5249">
              <w:rPr>
                <w:sz w:val="24"/>
                <w:szCs w:val="24"/>
              </w:rPr>
              <w:t xml:space="preserve"> и предложение.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 w:val="restart"/>
            <w:tcBorders>
              <w:top w:val="single" w:sz="4" w:space="0" w:color="auto"/>
            </w:tcBorders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 Фонетика, орфоэпия, графика, </w:t>
            </w:r>
            <w:r w:rsidRPr="00A66650">
              <w:rPr>
                <w:sz w:val="24"/>
                <w:szCs w:val="24"/>
              </w:rPr>
              <w:lastRenderedPageBreak/>
              <w:t>орфография.</w:t>
            </w:r>
            <w:r>
              <w:rPr>
                <w:sz w:val="24"/>
                <w:szCs w:val="24"/>
              </w:rPr>
              <w:t xml:space="preserve">/16 </w:t>
            </w:r>
            <w:r w:rsidRPr="00A66650">
              <w:rPr>
                <w:sz w:val="24"/>
                <w:szCs w:val="24"/>
              </w:rPr>
              <w:t>ч.</w:t>
            </w:r>
          </w:p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Понятие о фонетике и орфоэпии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Р.Р. Сочинение "Моё село"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 xml:space="preserve">Органы </w:t>
            </w:r>
            <w:proofErr w:type="spellStart"/>
            <w:r w:rsidRPr="002A5249">
              <w:rPr>
                <w:sz w:val="24"/>
                <w:szCs w:val="24"/>
              </w:rPr>
              <w:t>речи</w:t>
            </w:r>
            <w:proofErr w:type="gramStart"/>
            <w:r w:rsidRPr="002A5249">
              <w:rPr>
                <w:sz w:val="24"/>
                <w:szCs w:val="24"/>
              </w:rPr>
              <w:t>.О</w:t>
            </w:r>
            <w:proofErr w:type="gramEnd"/>
            <w:r w:rsidRPr="002A5249">
              <w:rPr>
                <w:sz w:val="24"/>
                <w:szCs w:val="24"/>
              </w:rPr>
              <w:t>бразование</w:t>
            </w:r>
            <w:proofErr w:type="spellEnd"/>
            <w:r w:rsidRPr="002A5249">
              <w:rPr>
                <w:sz w:val="24"/>
                <w:szCs w:val="24"/>
              </w:rPr>
              <w:t xml:space="preserve"> </w:t>
            </w:r>
            <w:proofErr w:type="spellStart"/>
            <w:r w:rsidRPr="002A5249">
              <w:rPr>
                <w:sz w:val="24"/>
                <w:szCs w:val="24"/>
              </w:rPr>
              <w:t>звуков.Гласные</w:t>
            </w:r>
            <w:proofErr w:type="spellEnd"/>
            <w:r w:rsidRPr="002A5249">
              <w:rPr>
                <w:sz w:val="24"/>
                <w:szCs w:val="24"/>
              </w:rPr>
              <w:t xml:space="preserve"> и согласные звуки.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 xml:space="preserve">Гласные </w:t>
            </w:r>
            <w:proofErr w:type="spellStart"/>
            <w:r w:rsidRPr="002A5249">
              <w:rPr>
                <w:sz w:val="24"/>
                <w:szCs w:val="24"/>
              </w:rPr>
              <w:t>звуки,их</w:t>
            </w:r>
            <w:proofErr w:type="spellEnd"/>
            <w:r w:rsidRPr="002A5249">
              <w:rPr>
                <w:sz w:val="24"/>
                <w:szCs w:val="24"/>
              </w:rPr>
              <w:t xml:space="preserve"> </w:t>
            </w:r>
            <w:proofErr w:type="spellStart"/>
            <w:r w:rsidRPr="002A5249">
              <w:rPr>
                <w:sz w:val="24"/>
                <w:szCs w:val="24"/>
              </w:rPr>
              <w:t>произношение</w:t>
            </w:r>
            <w:proofErr w:type="gramStart"/>
            <w:r w:rsidRPr="002A5249">
              <w:rPr>
                <w:sz w:val="24"/>
                <w:szCs w:val="24"/>
              </w:rPr>
              <w:t>.З</w:t>
            </w:r>
            <w:proofErr w:type="gramEnd"/>
            <w:r w:rsidRPr="002A5249">
              <w:rPr>
                <w:sz w:val="24"/>
                <w:szCs w:val="24"/>
              </w:rPr>
              <w:t>акон</w:t>
            </w:r>
            <w:proofErr w:type="spellEnd"/>
            <w:r w:rsidRPr="002A5249">
              <w:rPr>
                <w:sz w:val="24"/>
                <w:szCs w:val="24"/>
              </w:rPr>
              <w:t xml:space="preserve"> сингармонизма.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2F7279" w:rsidRDefault="00E843CF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Согласные звуки, их произношение.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Согласные звуки [К</w:t>
            </w:r>
            <w:proofErr w:type="gramStart"/>
            <w:r w:rsidRPr="002A5249">
              <w:rPr>
                <w:sz w:val="24"/>
                <w:szCs w:val="24"/>
              </w:rPr>
              <w:t>,],[Ⱪ][Ғ],[</w:t>
            </w:r>
            <w:proofErr w:type="gramEnd"/>
            <w:r w:rsidRPr="002A5249">
              <w:rPr>
                <w:sz w:val="24"/>
                <w:szCs w:val="24"/>
              </w:rPr>
              <w:t>Г], [Һ],[Х]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 xml:space="preserve">Р.Р..Изложение "Лес </w:t>
            </w:r>
            <w:proofErr w:type="gramStart"/>
            <w:r w:rsidRPr="002A5249">
              <w:rPr>
                <w:sz w:val="24"/>
                <w:szCs w:val="24"/>
              </w:rPr>
              <w:t>-с</w:t>
            </w:r>
            <w:proofErr w:type="gramEnd"/>
            <w:r w:rsidRPr="002A5249">
              <w:rPr>
                <w:sz w:val="24"/>
                <w:szCs w:val="24"/>
              </w:rPr>
              <w:t xml:space="preserve">амый близкий </w:t>
            </w:r>
            <w:proofErr w:type="spellStart"/>
            <w:r w:rsidRPr="002A5249">
              <w:rPr>
                <w:sz w:val="24"/>
                <w:szCs w:val="24"/>
              </w:rPr>
              <w:t>длуг</w:t>
            </w:r>
            <w:proofErr w:type="spellEnd"/>
            <w:r w:rsidRPr="002A5249">
              <w:rPr>
                <w:sz w:val="24"/>
                <w:szCs w:val="24"/>
              </w:rPr>
              <w:t xml:space="preserve"> человека"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[В],[W],[Н]</w:t>
            </w:r>
            <w:proofErr w:type="gramStart"/>
            <w:r w:rsidRPr="002A5249">
              <w:rPr>
                <w:sz w:val="24"/>
                <w:szCs w:val="24"/>
              </w:rPr>
              <w:t>,[</w:t>
            </w:r>
            <w:proofErr w:type="gramEnd"/>
            <w:r w:rsidRPr="002A5249">
              <w:rPr>
                <w:sz w:val="24"/>
                <w:szCs w:val="24"/>
              </w:rPr>
              <w:t>Ң],[ʼ](</w:t>
            </w:r>
            <w:proofErr w:type="spellStart"/>
            <w:r w:rsidRPr="002A5249">
              <w:rPr>
                <w:sz w:val="24"/>
                <w:szCs w:val="24"/>
              </w:rPr>
              <w:t>хәмзә</w:t>
            </w:r>
            <w:proofErr w:type="spellEnd"/>
            <w:r w:rsidRPr="002A524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proofErr w:type="spellStart"/>
            <w:r w:rsidRPr="002A5249">
              <w:rPr>
                <w:sz w:val="24"/>
                <w:szCs w:val="24"/>
              </w:rPr>
              <w:t>Слог</w:t>
            </w:r>
            <w:proofErr w:type="gramStart"/>
            <w:r w:rsidRPr="002A5249">
              <w:rPr>
                <w:sz w:val="24"/>
                <w:szCs w:val="24"/>
              </w:rPr>
              <w:t>.П</w:t>
            </w:r>
            <w:proofErr w:type="gramEnd"/>
            <w:r w:rsidRPr="002A5249">
              <w:rPr>
                <w:sz w:val="24"/>
                <w:szCs w:val="24"/>
              </w:rPr>
              <w:t>еренос</w:t>
            </w:r>
            <w:proofErr w:type="spellEnd"/>
            <w:r w:rsidRPr="002A5249">
              <w:rPr>
                <w:sz w:val="24"/>
                <w:szCs w:val="24"/>
              </w:rPr>
              <w:t xml:space="preserve"> слов из строчки в строчку.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proofErr w:type="spellStart"/>
            <w:r w:rsidRPr="002A5249">
              <w:rPr>
                <w:sz w:val="24"/>
                <w:szCs w:val="24"/>
              </w:rPr>
              <w:t>Ударение</w:t>
            </w:r>
            <w:proofErr w:type="gramStart"/>
            <w:r w:rsidRPr="002A5249">
              <w:rPr>
                <w:sz w:val="24"/>
                <w:szCs w:val="24"/>
              </w:rPr>
              <w:t>.И</w:t>
            </w:r>
            <w:proofErr w:type="gramEnd"/>
            <w:r w:rsidRPr="002A5249">
              <w:rPr>
                <w:sz w:val="24"/>
                <w:szCs w:val="24"/>
              </w:rPr>
              <w:t>нтонация.Графика</w:t>
            </w:r>
            <w:proofErr w:type="spellEnd"/>
            <w:r w:rsidRPr="002A5249">
              <w:rPr>
                <w:sz w:val="24"/>
                <w:szCs w:val="24"/>
              </w:rPr>
              <w:t xml:space="preserve"> и орфография.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К.Р. Диктант с грамматическим заданием по теме "Фонетика"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proofErr w:type="spellStart"/>
            <w:r w:rsidRPr="002A5249">
              <w:rPr>
                <w:sz w:val="24"/>
                <w:szCs w:val="24"/>
              </w:rPr>
              <w:t>Алфавит</w:t>
            </w:r>
            <w:proofErr w:type="gramStart"/>
            <w:r w:rsidRPr="002A5249">
              <w:rPr>
                <w:sz w:val="24"/>
                <w:szCs w:val="24"/>
              </w:rPr>
              <w:t>.Г</w:t>
            </w:r>
            <w:proofErr w:type="gramEnd"/>
            <w:r w:rsidRPr="002A5249">
              <w:rPr>
                <w:sz w:val="24"/>
                <w:szCs w:val="24"/>
              </w:rPr>
              <w:t>ласные</w:t>
            </w:r>
            <w:proofErr w:type="spellEnd"/>
            <w:r w:rsidRPr="002A5249">
              <w:rPr>
                <w:sz w:val="24"/>
                <w:szCs w:val="24"/>
              </w:rPr>
              <w:t xml:space="preserve"> и согласные буквы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2A5249">
              <w:rPr>
                <w:sz w:val="24"/>
                <w:szCs w:val="24"/>
              </w:rPr>
              <w:t>слов</w:t>
            </w:r>
            <w:proofErr w:type="gramStart"/>
            <w:r w:rsidRPr="002A5249">
              <w:rPr>
                <w:sz w:val="24"/>
                <w:szCs w:val="24"/>
              </w:rPr>
              <w:t>.Ф</w:t>
            </w:r>
            <w:proofErr w:type="gramEnd"/>
            <w:r w:rsidRPr="002A5249">
              <w:rPr>
                <w:sz w:val="24"/>
                <w:szCs w:val="24"/>
              </w:rPr>
              <w:t>онетический</w:t>
            </w:r>
            <w:proofErr w:type="spellEnd"/>
            <w:r w:rsidRPr="002A5249">
              <w:rPr>
                <w:sz w:val="24"/>
                <w:szCs w:val="24"/>
              </w:rPr>
              <w:t xml:space="preserve"> анализ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C63B5C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rPr>
          <w:trHeight w:val="552"/>
        </w:trPr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E843CF" w:rsidRPr="002A5249" w:rsidRDefault="00E843CF" w:rsidP="00C63B5C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Повторение и обобщение темы "</w:t>
            </w:r>
            <w:proofErr w:type="spellStart"/>
            <w:r w:rsidRPr="002A5249">
              <w:rPr>
                <w:sz w:val="24"/>
                <w:szCs w:val="24"/>
              </w:rPr>
              <w:t>Фонетика</w:t>
            </w:r>
            <w:proofErr w:type="gramStart"/>
            <w:r w:rsidRPr="002A5249">
              <w:rPr>
                <w:sz w:val="24"/>
                <w:szCs w:val="24"/>
              </w:rPr>
              <w:t>.О</w:t>
            </w:r>
            <w:proofErr w:type="gramEnd"/>
            <w:r w:rsidRPr="002A5249">
              <w:rPr>
                <w:sz w:val="24"/>
                <w:szCs w:val="24"/>
              </w:rPr>
              <w:t>рфоэпия.Графика.Орфография</w:t>
            </w:r>
            <w:proofErr w:type="spellEnd"/>
            <w:r w:rsidRPr="002A5249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Default="00C63B5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</w:t>
            </w:r>
          </w:p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Default="00E843CF">
            <w:pPr>
              <w:spacing w:after="160" w:line="259" w:lineRule="auto"/>
              <w:rPr>
                <w:sz w:val="24"/>
                <w:szCs w:val="24"/>
              </w:rPr>
            </w:pPr>
          </w:p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К.Р. По теме "Фонетика"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66149A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проект/1ч.</w:t>
            </w:r>
          </w:p>
        </w:tc>
        <w:tc>
          <w:tcPr>
            <w:tcW w:w="1276" w:type="dxa"/>
          </w:tcPr>
          <w:p w:rsidR="00E843CF" w:rsidRPr="002F7279" w:rsidRDefault="00E843CF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 xml:space="preserve">Проектная </w:t>
            </w:r>
            <w:proofErr w:type="spellStart"/>
            <w:r w:rsidRPr="002A5249">
              <w:rPr>
                <w:sz w:val="24"/>
                <w:szCs w:val="24"/>
              </w:rPr>
              <w:t>работа</w:t>
            </w:r>
            <w:proofErr w:type="gramStart"/>
            <w:r w:rsidRPr="002A5249">
              <w:rPr>
                <w:sz w:val="24"/>
                <w:szCs w:val="24"/>
              </w:rPr>
              <w:t>.С</w:t>
            </w:r>
            <w:proofErr w:type="gramEnd"/>
            <w:r w:rsidRPr="002A5249">
              <w:rPr>
                <w:sz w:val="24"/>
                <w:szCs w:val="24"/>
              </w:rPr>
              <w:t>оставляем</w:t>
            </w:r>
            <w:proofErr w:type="spellEnd"/>
            <w:r w:rsidRPr="002A5249">
              <w:rPr>
                <w:sz w:val="24"/>
                <w:szCs w:val="24"/>
              </w:rPr>
              <w:t xml:space="preserve"> орфографический словарь.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66149A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 w:val="restart"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Лексикология</w:t>
            </w:r>
            <w:r>
              <w:rPr>
                <w:sz w:val="24"/>
                <w:szCs w:val="24"/>
              </w:rPr>
              <w:t>/7</w:t>
            </w:r>
            <w:r w:rsidRPr="00A66650">
              <w:rPr>
                <w:sz w:val="24"/>
                <w:szCs w:val="24"/>
              </w:rPr>
              <w:t>ч.</w:t>
            </w:r>
          </w:p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E843CF" w:rsidRPr="00A66650" w:rsidRDefault="00E843CF" w:rsidP="002A5249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E843CF" w:rsidRPr="002F7279" w:rsidRDefault="00E843CF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Понятие о лексике и лексикологии.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66149A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 xml:space="preserve">Одно и многозначные </w:t>
            </w:r>
            <w:proofErr w:type="spellStart"/>
            <w:r w:rsidRPr="002A5249">
              <w:rPr>
                <w:sz w:val="24"/>
                <w:szCs w:val="24"/>
              </w:rPr>
              <w:t>слова</w:t>
            </w:r>
            <w:proofErr w:type="gramStart"/>
            <w:r w:rsidRPr="002A5249">
              <w:rPr>
                <w:sz w:val="24"/>
                <w:szCs w:val="24"/>
              </w:rPr>
              <w:t>.П</w:t>
            </w:r>
            <w:proofErr w:type="gramEnd"/>
            <w:r w:rsidRPr="002A5249">
              <w:rPr>
                <w:sz w:val="24"/>
                <w:szCs w:val="24"/>
              </w:rPr>
              <w:t>рямое</w:t>
            </w:r>
            <w:proofErr w:type="spellEnd"/>
            <w:r w:rsidRPr="002A5249">
              <w:rPr>
                <w:sz w:val="24"/>
                <w:szCs w:val="24"/>
              </w:rPr>
              <w:t xml:space="preserve"> и переносное значение слова.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2F7279" w:rsidRDefault="00E843CF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proofErr w:type="spellStart"/>
            <w:r w:rsidRPr="002A5249">
              <w:rPr>
                <w:sz w:val="24"/>
                <w:szCs w:val="24"/>
              </w:rPr>
              <w:t>Синонимы</w:t>
            </w:r>
            <w:proofErr w:type="gramStart"/>
            <w:r w:rsidRPr="002A5249">
              <w:rPr>
                <w:sz w:val="24"/>
                <w:szCs w:val="24"/>
              </w:rPr>
              <w:t>.А</w:t>
            </w:r>
            <w:proofErr w:type="gramEnd"/>
            <w:r w:rsidRPr="002A5249">
              <w:rPr>
                <w:sz w:val="24"/>
                <w:szCs w:val="24"/>
              </w:rPr>
              <w:t>нтанонимы.Омонимы</w:t>
            </w:r>
            <w:proofErr w:type="spellEnd"/>
            <w:r w:rsidRPr="002A524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66149A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rPr>
          <w:trHeight w:val="507"/>
        </w:trPr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E843CF" w:rsidRPr="002A5249" w:rsidRDefault="00E843CF" w:rsidP="0066149A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Словарный состав татарского языка по происхождению и использованию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Default="0066149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</w:t>
            </w:r>
          </w:p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Default="00E843CF">
            <w:pPr>
              <w:spacing w:after="160" w:line="259" w:lineRule="auto"/>
              <w:rPr>
                <w:sz w:val="24"/>
                <w:szCs w:val="24"/>
              </w:rPr>
            </w:pPr>
          </w:p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Словарный состав татарского языка по активности:</w:t>
            </w:r>
            <w:r w:rsidR="0066149A">
              <w:rPr>
                <w:sz w:val="24"/>
                <w:szCs w:val="24"/>
              </w:rPr>
              <w:t xml:space="preserve"> </w:t>
            </w:r>
            <w:r w:rsidRPr="002A5249">
              <w:rPr>
                <w:sz w:val="24"/>
                <w:szCs w:val="24"/>
              </w:rPr>
              <w:t>устаревшие слова и неологизмы.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Сочинение по картине Х.Якубова "Сирень"</w:t>
            </w:r>
            <w:proofErr w:type="gramStart"/>
            <w:r w:rsidRPr="002A5249">
              <w:rPr>
                <w:sz w:val="24"/>
                <w:szCs w:val="24"/>
              </w:rPr>
              <w:t>.Н</w:t>
            </w:r>
            <w:proofErr w:type="gramEnd"/>
            <w:r w:rsidRPr="002A5249">
              <w:rPr>
                <w:sz w:val="24"/>
                <w:szCs w:val="24"/>
              </w:rPr>
              <w:t>атюрморт.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66149A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3CF" w:rsidRPr="00A66650" w:rsidRDefault="00E843CF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proofErr w:type="spellStart"/>
            <w:r w:rsidRPr="002A5249">
              <w:rPr>
                <w:sz w:val="24"/>
                <w:szCs w:val="24"/>
              </w:rPr>
              <w:t>Фразелогизмы</w:t>
            </w:r>
            <w:proofErr w:type="spellEnd"/>
            <w:r w:rsidRPr="002A524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66149A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проект/1ч</w:t>
            </w:r>
          </w:p>
        </w:tc>
        <w:tc>
          <w:tcPr>
            <w:tcW w:w="1276" w:type="dxa"/>
            <w:vAlign w:val="bottom"/>
          </w:tcPr>
          <w:p w:rsidR="00E843CF" w:rsidRPr="00A66650" w:rsidRDefault="00E843CF" w:rsidP="002A5249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 xml:space="preserve">Проектная </w:t>
            </w:r>
            <w:proofErr w:type="spellStart"/>
            <w:r w:rsidRPr="002A5249">
              <w:rPr>
                <w:sz w:val="24"/>
                <w:szCs w:val="24"/>
              </w:rPr>
              <w:t>работа</w:t>
            </w:r>
            <w:proofErr w:type="gramStart"/>
            <w:r w:rsidRPr="002A5249">
              <w:rPr>
                <w:sz w:val="24"/>
                <w:szCs w:val="24"/>
              </w:rPr>
              <w:t>.С</w:t>
            </w:r>
            <w:proofErr w:type="gramEnd"/>
            <w:r w:rsidRPr="002A5249">
              <w:rPr>
                <w:sz w:val="24"/>
                <w:szCs w:val="24"/>
              </w:rPr>
              <w:t>оставление</w:t>
            </w:r>
            <w:proofErr w:type="spellEnd"/>
            <w:r w:rsidRPr="002A5249">
              <w:rPr>
                <w:sz w:val="24"/>
                <w:szCs w:val="24"/>
              </w:rPr>
              <w:t xml:space="preserve"> рассказа о слове.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66149A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E843CF" w:rsidRPr="00A66650" w:rsidTr="0066149A">
        <w:tc>
          <w:tcPr>
            <w:tcW w:w="3794" w:type="dxa"/>
            <w:vMerge w:val="restart"/>
            <w:vAlign w:val="bottom"/>
          </w:tcPr>
          <w:p w:rsidR="00E843CF" w:rsidRPr="00A66650" w:rsidRDefault="00E843CF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Состав слова и словообразование.</w:t>
            </w:r>
            <w:r>
              <w:rPr>
                <w:sz w:val="24"/>
                <w:szCs w:val="24"/>
              </w:rPr>
              <w:t>/ 4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276" w:type="dxa"/>
            <w:vAlign w:val="bottom"/>
          </w:tcPr>
          <w:p w:rsidR="00E843CF" w:rsidRPr="00A66650" w:rsidRDefault="00E843CF" w:rsidP="002A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E843CF" w:rsidRPr="002A5249" w:rsidRDefault="00E843CF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Корень слова и окончания.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3CF" w:rsidRPr="002A5249" w:rsidRDefault="0066149A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E843CF" w:rsidRPr="002A5249" w:rsidRDefault="00E843CF" w:rsidP="00E843CF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  <w:vAlign w:val="bottom"/>
          </w:tcPr>
          <w:p w:rsidR="0066149A" w:rsidRPr="00A66650" w:rsidRDefault="0066149A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6149A" w:rsidRPr="00A66650" w:rsidRDefault="0066149A" w:rsidP="002A5249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66149A" w:rsidRPr="002A5249" w:rsidRDefault="0066149A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Виды окончаний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49A" w:rsidRPr="002A5249" w:rsidRDefault="0066149A" w:rsidP="00474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66149A" w:rsidRPr="002A5249" w:rsidRDefault="0066149A" w:rsidP="00E843CF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  <w:vAlign w:val="bottom"/>
          </w:tcPr>
          <w:p w:rsidR="0066149A" w:rsidRPr="00A66650" w:rsidRDefault="0066149A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6149A" w:rsidRPr="00A66650" w:rsidRDefault="0066149A" w:rsidP="002A5249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66149A" w:rsidRPr="002A5249" w:rsidRDefault="0066149A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К.Р. Диктант с грамматическим заданием по теме "</w:t>
            </w:r>
            <w:proofErr w:type="spellStart"/>
            <w:r w:rsidRPr="002A5249">
              <w:rPr>
                <w:sz w:val="24"/>
                <w:szCs w:val="24"/>
              </w:rPr>
              <w:t>Лексика</w:t>
            </w:r>
            <w:proofErr w:type="gramStart"/>
            <w:r w:rsidRPr="002A5249">
              <w:rPr>
                <w:sz w:val="24"/>
                <w:szCs w:val="24"/>
              </w:rPr>
              <w:t>.С</w:t>
            </w:r>
            <w:proofErr w:type="gramEnd"/>
            <w:r w:rsidRPr="002A5249">
              <w:rPr>
                <w:sz w:val="24"/>
                <w:szCs w:val="24"/>
              </w:rPr>
              <w:t>остав</w:t>
            </w:r>
            <w:proofErr w:type="spellEnd"/>
            <w:r w:rsidRPr="002A5249">
              <w:rPr>
                <w:sz w:val="24"/>
                <w:szCs w:val="24"/>
              </w:rPr>
              <w:t xml:space="preserve"> слова"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49A" w:rsidRPr="002A5249" w:rsidRDefault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66149A" w:rsidRPr="002A5249" w:rsidRDefault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  <w:vAlign w:val="bottom"/>
          </w:tcPr>
          <w:p w:rsidR="0066149A" w:rsidRPr="00A66650" w:rsidRDefault="0066149A" w:rsidP="00BF5B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6149A" w:rsidRPr="00A66650" w:rsidRDefault="0066149A" w:rsidP="002A5249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66149A" w:rsidRPr="002A5249" w:rsidRDefault="0066149A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Способы образования слов.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49A" w:rsidRPr="002A5249" w:rsidRDefault="0066149A" w:rsidP="00E8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66149A" w:rsidRPr="002A5249" w:rsidRDefault="0066149A" w:rsidP="00E843CF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Align w:val="bottom"/>
          </w:tcPr>
          <w:p w:rsidR="0066149A" w:rsidRPr="00A66650" w:rsidRDefault="0066149A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 и подведение итогов/ 1 ч.</w:t>
            </w:r>
          </w:p>
        </w:tc>
        <w:tc>
          <w:tcPr>
            <w:tcW w:w="1276" w:type="dxa"/>
          </w:tcPr>
          <w:p w:rsidR="0066149A" w:rsidRPr="00A66650" w:rsidRDefault="0066149A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bottom"/>
          </w:tcPr>
          <w:p w:rsidR="0066149A" w:rsidRPr="002A5249" w:rsidRDefault="006614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Повторение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A5249">
              <w:rPr>
                <w:sz w:val="24"/>
                <w:szCs w:val="24"/>
              </w:rPr>
              <w:t>И</w:t>
            </w:r>
            <w:proofErr w:type="gramEnd"/>
            <w:r w:rsidRPr="002A5249">
              <w:rPr>
                <w:sz w:val="24"/>
                <w:szCs w:val="24"/>
              </w:rPr>
              <w:t>тоговый</w:t>
            </w:r>
            <w:proofErr w:type="spellEnd"/>
            <w:r w:rsidRPr="002A5249">
              <w:rPr>
                <w:sz w:val="24"/>
                <w:szCs w:val="24"/>
              </w:rPr>
              <w:t xml:space="preserve"> урок по курсу татарского языка 5 класса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49A" w:rsidRPr="002A5249" w:rsidRDefault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bottom"/>
          </w:tcPr>
          <w:p w:rsidR="0066149A" w:rsidRPr="002A5249" w:rsidRDefault="0066149A">
            <w:pPr>
              <w:rPr>
                <w:sz w:val="24"/>
                <w:szCs w:val="24"/>
              </w:rPr>
            </w:pPr>
          </w:p>
        </w:tc>
      </w:tr>
    </w:tbl>
    <w:p w:rsidR="00EE4903" w:rsidRDefault="00EE4903" w:rsidP="0059341D">
      <w:pPr>
        <w:pStyle w:val="a4"/>
        <w:rPr>
          <w:sz w:val="24"/>
          <w:szCs w:val="24"/>
        </w:rPr>
      </w:pPr>
    </w:p>
    <w:p w:rsidR="0066149A" w:rsidRDefault="0066149A" w:rsidP="0059341D">
      <w:pPr>
        <w:pStyle w:val="a4"/>
        <w:rPr>
          <w:sz w:val="24"/>
          <w:szCs w:val="24"/>
        </w:rPr>
      </w:pPr>
    </w:p>
    <w:p w:rsidR="0066149A" w:rsidRPr="00A66650" w:rsidRDefault="0066149A" w:rsidP="0059341D">
      <w:pPr>
        <w:pStyle w:val="a4"/>
        <w:rPr>
          <w:sz w:val="24"/>
          <w:szCs w:val="24"/>
        </w:rPr>
      </w:pPr>
    </w:p>
    <w:p w:rsidR="002F6238" w:rsidRPr="00A66650" w:rsidRDefault="00B97354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 класс (34</w:t>
      </w:r>
      <w:r w:rsidR="00916A6B">
        <w:rPr>
          <w:rFonts w:eastAsia="Times New Roman"/>
          <w:b/>
          <w:bCs/>
          <w:sz w:val="24"/>
          <w:szCs w:val="24"/>
        </w:rPr>
        <w:t>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6555"/>
        <w:gridCol w:w="1410"/>
        <w:gridCol w:w="1468"/>
      </w:tblGrid>
      <w:tr w:rsidR="0066149A" w:rsidRPr="00A66650" w:rsidTr="00701C68">
        <w:trPr>
          <w:trHeight w:val="315"/>
        </w:trPr>
        <w:tc>
          <w:tcPr>
            <w:tcW w:w="3794" w:type="dxa"/>
            <w:vMerge w:val="restart"/>
          </w:tcPr>
          <w:p w:rsidR="0066149A" w:rsidRPr="006C25C4" w:rsidRDefault="0066149A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6C25C4">
              <w:rPr>
                <w:rFonts w:eastAsia="Times New Roman"/>
                <w:b/>
                <w:sz w:val="24"/>
                <w:szCs w:val="24"/>
              </w:rPr>
              <w:t>Тема раздела/количество</w:t>
            </w:r>
            <w:proofErr w:type="gramEnd"/>
            <w:r w:rsidRPr="006C25C4">
              <w:rPr>
                <w:rFonts w:eastAsia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vMerge w:val="restart"/>
          </w:tcPr>
          <w:p w:rsidR="0066149A" w:rsidRPr="006C25C4" w:rsidRDefault="0066149A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555" w:type="dxa"/>
            <w:vMerge w:val="restart"/>
            <w:tcBorders>
              <w:right w:val="single" w:sz="4" w:space="0" w:color="auto"/>
            </w:tcBorders>
          </w:tcPr>
          <w:p w:rsidR="0066149A" w:rsidRPr="006C25C4" w:rsidRDefault="0066149A" w:rsidP="0066149A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:rsidR="0066149A" w:rsidRPr="006C25C4" w:rsidRDefault="0066149A" w:rsidP="0066149A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</w:tr>
      <w:tr w:rsidR="0066149A" w:rsidRPr="00A66650" w:rsidTr="0066149A">
        <w:trPr>
          <w:trHeight w:val="225"/>
        </w:trPr>
        <w:tc>
          <w:tcPr>
            <w:tcW w:w="3794" w:type="dxa"/>
            <w:vMerge/>
          </w:tcPr>
          <w:p w:rsidR="0066149A" w:rsidRPr="006C25C4" w:rsidRDefault="0066149A" w:rsidP="0066149A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149A" w:rsidRPr="006C25C4" w:rsidRDefault="0066149A" w:rsidP="0066149A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vMerge/>
            <w:tcBorders>
              <w:right w:val="single" w:sz="4" w:space="0" w:color="auto"/>
            </w:tcBorders>
          </w:tcPr>
          <w:p w:rsidR="0066149A" w:rsidRPr="006C25C4" w:rsidRDefault="0066149A" w:rsidP="0066149A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:rsidR="0066149A" w:rsidRPr="006C25C4" w:rsidRDefault="0066149A" w:rsidP="0066149A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:rsidR="0066149A" w:rsidRPr="006C25C4" w:rsidRDefault="0066149A" w:rsidP="0066149A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</w:tr>
      <w:tr w:rsidR="0066149A" w:rsidRPr="00A66650" w:rsidTr="0066149A">
        <w:tc>
          <w:tcPr>
            <w:tcW w:w="3794" w:type="dxa"/>
            <w:tcBorders>
              <w:bottom w:val="single" w:sz="4" w:space="0" w:color="auto"/>
            </w:tcBorders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A66650">
              <w:rPr>
                <w:bCs/>
                <w:sz w:val="24"/>
                <w:szCs w:val="24"/>
              </w:rPr>
              <w:t>пройденного</w:t>
            </w:r>
            <w:proofErr w:type="gramEnd"/>
            <w:r w:rsidRPr="00A66650">
              <w:rPr>
                <w:bCs/>
                <w:sz w:val="24"/>
                <w:szCs w:val="24"/>
              </w:rPr>
              <w:t xml:space="preserve"> в 5 классе</w:t>
            </w: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Знакомство с учебником.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Введение в курс.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Повторение</w:t>
            </w:r>
            <w:proofErr w:type="gramStart"/>
            <w:r w:rsidRPr="00B97354">
              <w:rPr>
                <w:sz w:val="24"/>
                <w:szCs w:val="24"/>
              </w:rPr>
              <w:t xml:space="preserve"> .</w:t>
            </w:r>
            <w:proofErr w:type="gramEnd"/>
            <w:r w:rsidRPr="00B97354">
              <w:rPr>
                <w:sz w:val="24"/>
                <w:szCs w:val="24"/>
              </w:rPr>
              <w:t>Фонетика.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Словобразование</w:t>
            </w:r>
            <w:proofErr w:type="spellEnd"/>
            <w:r w:rsidRPr="00B973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Лексика.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66149A" w:rsidRPr="00A66650" w:rsidRDefault="0066149A" w:rsidP="00B97354">
            <w:pPr>
              <w:pStyle w:val="a4"/>
              <w:rPr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Морфология</w:t>
            </w:r>
            <w:r>
              <w:rPr>
                <w:bCs/>
                <w:sz w:val="24"/>
                <w:szCs w:val="24"/>
              </w:rPr>
              <w:t>.</w:t>
            </w:r>
          </w:p>
          <w:p w:rsidR="0066149A" w:rsidRPr="00A66650" w:rsidRDefault="0066149A" w:rsidP="00B97354">
            <w:pPr>
              <w:pStyle w:val="a4"/>
              <w:rPr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Имя существительное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 морфологии.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Имя существительное.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Имена собственные и нарицательные.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Изменение имени существительного по числам,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падежам,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по лицам.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Образование имен существительных.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Морфологический разбор имени существительных.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Контрольная работа по теме "Имя существительное"</w:t>
            </w:r>
            <w:proofErr w:type="gramStart"/>
            <w:r w:rsidRPr="00B97354">
              <w:rPr>
                <w:sz w:val="24"/>
                <w:szCs w:val="24"/>
              </w:rPr>
              <w:t>.Д</w:t>
            </w:r>
            <w:proofErr w:type="gramEnd"/>
            <w:r w:rsidRPr="00B97354">
              <w:rPr>
                <w:sz w:val="24"/>
                <w:szCs w:val="24"/>
              </w:rPr>
              <w:t>иктант с грамматическим заданием.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Р.Р.Сочинение по картине Е.Романенко "Яблоки"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 w:val="restart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прилагательное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Имя прилагательное как часть речи.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Образование имен прилагательных.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Степени сравнения имени прилагательного.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Виды имен прилагательны</w:t>
            </w:r>
            <w:proofErr w:type="gramStart"/>
            <w:r w:rsidRPr="00B97354">
              <w:rPr>
                <w:sz w:val="24"/>
                <w:szCs w:val="24"/>
              </w:rPr>
              <w:t>х(</w:t>
            </w:r>
            <w:proofErr w:type="spellStart"/>
            <w:proofErr w:type="gramEnd"/>
            <w:r w:rsidRPr="00B97354">
              <w:rPr>
                <w:sz w:val="24"/>
                <w:szCs w:val="24"/>
              </w:rPr>
              <w:t>асыл</w:t>
            </w:r>
            <w:proofErr w:type="spellEnd"/>
            <w:r w:rsidRPr="00B973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нисби</w:t>
            </w:r>
            <w:proofErr w:type="spellEnd"/>
            <w:r w:rsidRPr="00B97354">
              <w:rPr>
                <w:sz w:val="24"/>
                <w:szCs w:val="24"/>
              </w:rPr>
              <w:t>).Изменение имен прилагательных.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Повторение имен прилагательных.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Морфологический разбор.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Самостоятельная работа по теме "Имя прилагательное".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Р.Р..Изложение</w:t>
            </w:r>
            <w:proofErr w:type="gramStart"/>
            <w:r w:rsidRPr="00B9735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числительное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об имени числительном.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Образование имен числительных.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Изменение как имена существительные.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Арабские и римские цифры.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имен числительных.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Количественные,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 xml:space="preserve">порядковые, 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имен числительных.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Собирательны</w:t>
            </w:r>
            <w:proofErr w:type="gramStart"/>
            <w:r w:rsidRPr="00B97354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B97354">
              <w:rPr>
                <w:sz w:val="24"/>
                <w:szCs w:val="24"/>
              </w:rPr>
              <w:t>бүлем</w:t>
            </w:r>
            <w:proofErr w:type="spellEnd"/>
            <w:r w:rsidRPr="00B97354">
              <w:rPr>
                <w:sz w:val="24"/>
                <w:szCs w:val="24"/>
              </w:rPr>
              <w:t xml:space="preserve">, </w:t>
            </w:r>
            <w:proofErr w:type="spellStart"/>
            <w:r w:rsidRPr="00B97354">
              <w:rPr>
                <w:sz w:val="24"/>
                <w:szCs w:val="24"/>
              </w:rPr>
              <w:t>җыю</w:t>
            </w:r>
            <w:proofErr w:type="spell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саннары</w:t>
            </w:r>
            <w:proofErr w:type="spellEnd"/>
            <w:r w:rsidRPr="00B97354">
              <w:rPr>
                <w:sz w:val="24"/>
                <w:szCs w:val="24"/>
              </w:rPr>
              <w:t>).Морфологический разбор имени числительного.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Default="004D55C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</w:t>
            </w:r>
          </w:p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К.Р.Диктант с тестом по теме "Имя числительное"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lastRenderedPageBreak/>
              <w:t>Наречие</w:t>
            </w: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 наречии.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Способы образования наречий.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Разряды наречи</w:t>
            </w:r>
            <w:proofErr w:type="gramStart"/>
            <w:r w:rsidRPr="00B97354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97354">
              <w:rPr>
                <w:sz w:val="24"/>
                <w:szCs w:val="24"/>
              </w:rPr>
              <w:t>саф</w:t>
            </w:r>
            <w:proofErr w:type="spell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рәвешләр</w:t>
            </w:r>
            <w:proofErr w:type="spellEnd"/>
            <w:r w:rsidRPr="00B97354">
              <w:rPr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наречи</w:t>
            </w:r>
            <w:proofErr w:type="gramStart"/>
            <w:r w:rsidRPr="00B97354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97354">
              <w:rPr>
                <w:sz w:val="24"/>
                <w:szCs w:val="24"/>
              </w:rPr>
              <w:t>саф</w:t>
            </w:r>
            <w:proofErr w:type="spellEnd"/>
            <w:r w:rsidRPr="00B973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охшату-чагыштыру</w:t>
            </w:r>
            <w:proofErr w:type="spellEnd"/>
            <w:r w:rsidRPr="00B97354">
              <w:rPr>
                <w:sz w:val="24"/>
                <w:szCs w:val="24"/>
              </w:rPr>
              <w:t xml:space="preserve">, </w:t>
            </w:r>
            <w:proofErr w:type="spellStart"/>
            <w:r w:rsidRPr="00B97354">
              <w:rPr>
                <w:sz w:val="24"/>
                <w:szCs w:val="24"/>
              </w:rPr>
              <w:t>күләм-чама</w:t>
            </w:r>
            <w:proofErr w:type="spellEnd"/>
            <w:r w:rsidRPr="00B97354">
              <w:rPr>
                <w:sz w:val="24"/>
                <w:szCs w:val="24"/>
              </w:rPr>
              <w:t xml:space="preserve">  </w:t>
            </w:r>
            <w:proofErr w:type="spellStart"/>
            <w:r w:rsidRPr="00B97354">
              <w:rPr>
                <w:sz w:val="24"/>
                <w:szCs w:val="24"/>
              </w:rPr>
              <w:t>рәвешләре</w:t>
            </w:r>
            <w:proofErr w:type="spellEnd"/>
            <w:r w:rsidRPr="00B97354">
              <w:rPr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наречий (урын</w:t>
            </w:r>
            <w:proofErr w:type="gramStart"/>
            <w:r w:rsidRPr="00B97354">
              <w:rPr>
                <w:sz w:val="24"/>
                <w:szCs w:val="24"/>
              </w:rPr>
              <w:t>,в</w:t>
            </w:r>
            <w:proofErr w:type="gramEnd"/>
            <w:r w:rsidRPr="00B97354">
              <w:rPr>
                <w:sz w:val="24"/>
                <w:szCs w:val="24"/>
              </w:rPr>
              <w:t>акыт,сәбәп-максат рәвешләр).Морфологический разбор наречий.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Самостоятельная работа по теме "Наречие"</w:t>
            </w:r>
            <w:proofErr w:type="gramStart"/>
            <w:r w:rsidRPr="00B97354">
              <w:rPr>
                <w:sz w:val="24"/>
                <w:szCs w:val="24"/>
              </w:rPr>
              <w:t>.Т</w:t>
            </w:r>
            <w:proofErr w:type="gramEnd"/>
            <w:r w:rsidRPr="00B97354">
              <w:rPr>
                <w:sz w:val="24"/>
                <w:szCs w:val="24"/>
              </w:rPr>
              <w:t>естирование.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 местоимении.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Образование местоимений.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местоимени</w:t>
            </w:r>
            <w:proofErr w:type="gramStart"/>
            <w:r w:rsidRPr="00B97354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97354">
              <w:rPr>
                <w:sz w:val="24"/>
                <w:szCs w:val="24"/>
              </w:rPr>
              <w:t>зат</w:t>
            </w:r>
            <w:proofErr w:type="spellEnd"/>
            <w:r w:rsidRPr="00B97354">
              <w:rPr>
                <w:sz w:val="24"/>
                <w:szCs w:val="24"/>
              </w:rPr>
              <w:t xml:space="preserve">, </w:t>
            </w:r>
            <w:proofErr w:type="spellStart"/>
            <w:r w:rsidRPr="00B97354">
              <w:rPr>
                <w:sz w:val="24"/>
                <w:szCs w:val="24"/>
              </w:rPr>
              <w:t>тартым</w:t>
            </w:r>
            <w:proofErr w:type="spellEnd"/>
            <w:r w:rsidRPr="00B97354">
              <w:rPr>
                <w:sz w:val="24"/>
                <w:szCs w:val="24"/>
              </w:rPr>
              <w:t xml:space="preserve">, </w:t>
            </w:r>
            <w:proofErr w:type="spellStart"/>
            <w:r w:rsidRPr="00B97354">
              <w:rPr>
                <w:sz w:val="24"/>
                <w:szCs w:val="24"/>
              </w:rPr>
              <w:t>күрсәтү</w:t>
            </w:r>
            <w:proofErr w:type="spell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алмашлыклары</w:t>
            </w:r>
            <w:proofErr w:type="spellEnd"/>
            <w:r w:rsidRPr="00B97354">
              <w:rPr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местоимений (</w:t>
            </w:r>
            <w:proofErr w:type="spellStart"/>
            <w:r w:rsidRPr="00B97354">
              <w:rPr>
                <w:sz w:val="24"/>
                <w:szCs w:val="24"/>
              </w:rPr>
              <w:t>сорау</w:t>
            </w:r>
            <w:proofErr w:type="spellEnd"/>
            <w:r w:rsidRPr="00B97354">
              <w:rPr>
                <w:sz w:val="24"/>
                <w:szCs w:val="24"/>
              </w:rPr>
              <w:t xml:space="preserve">, </w:t>
            </w:r>
            <w:proofErr w:type="spellStart"/>
            <w:r w:rsidRPr="00B97354">
              <w:rPr>
                <w:sz w:val="24"/>
                <w:szCs w:val="24"/>
              </w:rPr>
              <w:t>билгел</w:t>
            </w:r>
            <w:proofErr w:type="gramStart"/>
            <w:r w:rsidRPr="00B97354">
              <w:rPr>
                <w:sz w:val="24"/>
                <w:szCs w:val="24"/>
              </w:rPr>
              <w:t>әү,</w:t>
            </w:r>
            <w:proofErr w:type="gramEnd"/>
            <w:r w:rsidRPr="00B97354">
              <w:rPr>
                <w:sz w:val="24"/>
                <w:szCs w:val="24"/>
              </w:rPr>
              <w:t>билгсезлек</w:t>
            </w:r>
            <w:proofErr w:type="spell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алмашлыклары</w:t>
            </w:r>
            <w:proofErr w:type="spellEnd"/>
            <w:r w:rsidRPr="00B97354">
              <w:rPr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местоимений (</w:t>
            </w:r>
            <w:proofErr w:type="spellStart"/>
            <w:r w:rsidRPr="00B97354">
              <w:rPr>
                <w:sz w:val="24"/>
                <w:szCs w:val="24"/>
              </w:rPr>
              <w:t>юклык</w:t>
            </w:r>
            <w:proofErr w:type="spell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алмашлыклары</w:t>
            </w:r>
            <w:proofErr w:type="spellEnd"/>
            <w:r w:rsidRPr="00B97354">
              <w:rPr>
                <w:sz w:val="24"/>
                <w:szCs w:val="24"/>
              </w:rPr>
              <w:t>)</w:t>
            </w:r>
            <w:proofErr w:type="gramStart"/>
            <w:r w:rsidRPr="00B97354">
              <w:rPr>
                <w:sz w:val="24"/>
                <w:szCs w:val="24"/>
              </w:rPr>
              <w:t>.М</w:t>
            </w:r>
            <w:proofErr w:type="gramEnd"/>
            <w:r w:rsidRPr="00B97354">
              <w:rPr>
                <w:sz w:val="24"/>
                <w:szCs w:val="24"/>
              </w:rPr>
              <w:t>орфологический разбор местоимений.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К.Р.Диктант с тестом по теме "Местоимение"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Р.Р.Сочинение по репродукции картины Б.Щербакова "Вода уходит"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1276" w:type="dxa"/>
          </w:tcPr>
          <w:p w:rsidR="0066149A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 глаголе. Образование глаголов.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Личные глагол</w:t>
            </w:r>
            <w:proofErr w:type="gramStart"/>
            <w:r w:rsidRPr="00B97354">
              <w:rPr>
                <w:sz w:val="24"/>
                <w:szCs w:val="24"/>
              </w:rPr>
              <w:t>ы(</w:t>
            </w:r>
            <w:proofErr w:type="spellStart"/>
            <w:proofErr w:type="gramEnd"/>
            <w:r w:rsidRPr="00B97354">
              <w:rPr>
                <w:sz w:val="24"/>
                <w:szCs w:val="24"/>
              </w:rPr>
              <w:t>боерык</w:t>
            </w:r>
            <w:proofErr w:type="spell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фигыль</w:t>
            </w:r>
            <w:proofErr w:type="spellEnd"/>
            <w:r w:rsidRPr="00B97354">
              <w:rPr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Личные глагол</w:t>
            </w:r>
            <w:proofErr w:type="gramStart"/>
            <w:r w:rsidRPr="00B97354">
              <w:rPr>
                <w:sz w:val="24"/>
                <w:szCs w:val="24"/>
              </w:rPr>
              <w:t>ы(</w:t>
            </w:r>
            <w:proofErr w:type="spellStart"/>
            <w:proofErr w:type="gramEnd"/>
            <w:r w:rsidRPr="00B97354">
              <w:rPr>
                <w:sz w:val="24"/>
                <w:szCs w:val="24"/>
              </w:rPr>
              <w:t>хикәя</w:t>
            </w:r>
            <w:proofErr w:type="spellEnd"/>
            <w:r w:rsidRPr="00B97354">
              <w:rPr>
                <w:sz w:val="24"/>
                <w:szCs w:val="24"/>
              </w:rPr>
              <w:t xml:space="preserve"> </w:t>
            </w:r>
            <w:proofErr w:type="spellStart"/>
            <w:r w:rsidRPr="00B97354">
              <w:rPr>
                <w:sz w:val="24"/>
                <w:szCs w:val="24"/>
              </w:rPr>
              <w:t>фигыль</w:t>
            </w:r>
            <w:proofErr w:type="spellEnd"/>
            <w:r w:rsidRPr="00B97354">
              <w:rPr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Личные глаголы (глагол уступительный)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Повторение глаголов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Морфологический разбор глагола.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Самостоятельная работа по теме "Глагол"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Итоговая контрольная работа по теме "Морфология"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55" w:type="dxa"/>
            <w:tcBorders>
              <w:right w:val="single" w:sz="4" w:space="0" w:color="auto"/>
            </w:tcBorders>
            <w:vAlign w:val="bottom"/>
          </w:tcPr>
          <w:p w:rsidR="0066149A" w:rsidRPr="00B97354" w:rsidRDefault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П</w:t>
            </w:r>
            <w:r w:rsidRPr="00B97354">
              <w:rPr>
                <w:sz w:val="24"/>
                <w:szCs w:val="24"/>
              </w:rPr>
              <w:t xml:space="preserve">овторение </w:t>
            </w:r>
            <w:proofErr w:type="gramStart"/>
            <w:r w:rsidRPr="00B97354">
              <w:rPr>
                <w:sz w:val="24"/>
                <w:szCs w:val="24"/>
              </w:rPr>
              <w:t>пройденного</w:t>
            </w:r>
            <w:proofErr w:type="gramEnd"/>
            <w:r w:rsidRPr="00B97354"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66149A" w:rsidRPr="00B97354" w:rsidRDefault="004D55C9" w:rsidP="0066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66149A" w:rsidRPr="00B97354" w:rsidRDefault="0066149A" w:rsidP="0066149A">
            <w:pPr>
              <w:rPr>
                <w:sz w:val="24"/>
                <w:szCs w:val="24"/>
              </w:rPr>
            </w:pPr>
          </w:p>
        </w:tc>
      </w:tr>
      <w:tr w:rsidR="0066149A" w:rsidRPr="00A66650" w:rsidTr="0066149A">
        <w:trPr>
          <w:trHeight w:val="6"/>
        </w:trPr>
        <w:tc>
          <w:tcPr>
            <w:tcW w:w="3794" w:type="dxa"/>
            <w:vMerge/>
          </w:tcPr>
          <w:p w:rsidR="0066149A" w:rsidRPr="00A66650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149A" w:rsidRDefault="0066149A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55" w:type="dxa"/>
            <w:tcBorders>
              <w:bottom w:val="single" w:sz="4" w:space="0" w:color="auto"/>
              <w:right w:val="single" w:sz="4" w:space="0" w:color="auto"/>
            </w:tcBorders>
          </w:tcPr>
          <w:p w:rsidR="0066149A" w:rsidRPr="00A66650" w:rsidRDefault="0066149A" w:rsidP="008D64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:rsidR="0066149A" w:rsidRPr="00A66650" w:rsidRDefault="0066149A" w:rsidP="008D64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</w:tcBorders>
          </w:tcPr>
          <w:p w:rsidR="0066149A" w:rsidRPr="00A66650" w:rsidRDefault="0066149A" w:rsidP="008D6430">
            <w:pPr>
              <w:pStyle w:val="a4"/>
              <w:rPr>
                <w:sz w:val="24"/>
                <w:szCs w:val="24"/>
              </w:rPr>
            </w:pPr>
          </w:p>
        </w:tc>
      </w:tr>
    </w:tbl>
    <w:p w:rsidR="00B97354" w:rsidRDefault="00B97354" w:rsidP="0059341D">
      <w:pPr>
        <w:pStyle w:val="a4"/>
        <w:rPr>
          <w:sz w:val="24"/>
          <w:szCs w:val="24"/>
        </w:rPr>
      </w:pPr>
    </w:p>
    <w:p w:rsidR="00121C13" w:rsidRPr="00A66650" w:rsidRDefault="000D674E" w:rsidP="0059341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7класс (34</w:t>
      </w:r>
      <w:r w:rsidR="00121C13" w:rsidRPr="00A66650">
        <w:rPr>
          <w:b/>
          <w:sz w:val="24"/>
          <w:szCs w:val="24"/>
        </w:rPr>
        <w:t>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6585"/>
        <w:gridCol w:w="1425"/>
        <w:gridCol w:w="105"/>
        <w:gridCol w:w="1318"/>
      </w:tblGrid>
      <w:tr w:rsidR="004D55C9" w:rsidRPr="00A66650" w:rsidTr="005A652B">
        <w:trPr>
          <w:trHeight w:val="285"/>
        </w:trPr>
        <w:tc>
          <w:tcPr>
            <w:tcW w:w="3794" w:type="dxa"/>
            <w:vMerge w:val="restart"/>
          </w:tcPr>
          <w:p w:rsidR="004D55C9" w:rsidRPr="00A66650" w:rsidRDefault="004D55C9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</w:t>
            </w:r>
            <w:proofErr w:type="gramEnd"/>
            <w:r w:rsidRPr="00A66650">
              <w:rPr>
                <w:rFonts w:eastAsia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vMerge w:val="restart"/>
          </w:tcPr>
          <w:p w:rsidR="004D55C9" w:rsidRPr="00A66650" w:rsidRDefault="004D55C9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585" w:type="dxa"/>
            <w:vMerge w:val="restart"/>
            <w:tcBorders>
              <w:right w:val="single" w:sz="4" w:space="0" w:color="auto"/>
            </w:tcBorders>
          </w:tcPr>
          <w:p w:rsidR="004D55C9" w:rsidRPr="00A66650" w:rsidRDefault="004D55C9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D55C9" w:rsidRPr="006C25C4" w:rsidRDefault="004D55C9" w:rsidP="00921FE6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</w:tr>
      <w:tr w:rsidR="004D55C9" w:rsidRPr="00A66650" w:rsidTr="004D55C9">
        <w:trPr>
          <w:trHeight w:val="270"/>
        </w:trPr>
        <w:tc>
          <w:tcPr>
            <w:tcW w:w="3794" w:type="dxa"/>
            <w:vMerge/>
          </w:tcPr>
          <w:p w:rsidR="004D55C9" w:rsidRPr="00A66650" w:rsidRDefault="004D55C9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5C9" w:rsidRPr="00A66650" w:rsidRDefault="004D55C9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right w:val="single" w:sz="4" w:space="0" w:color="auto"/>
            </w:tcBorders>
          </w:tcPr>
          <w:p w:rsidR="004D55C9" w:rsidRPr="00A66650" w:rsidRDefault="004D55C9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5C9" w:rsidRPr="006C25C4" w:rsidRDefault="004D55C9" w:rsidP="00921FE6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55C9" w:rsidRPr="006C25C4" w:rsidRDefault="009A6259" w:rsidP="00921FE6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</w:tr>
      <w:tr w:rsidR="004D55C9" w:rsidRPr="00A66650" w:rsidTr="004D55C9">
        <w:tc>
          <w:tcPr>
            <w:tcW w:w="3794" w:type="dxa"/>
            <w:tcBorders>
              <w:bottom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Знакомство с учебником.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Здравствуй,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 xml:space="preserve">школа. Повторение </w:t>
            </w:r>
            <w:proofErr w:type="gramStart"/>
            <w:r w:rsidRPr="000D674E">
              <w:rPr>
                <w:sz w:val="24"/>
                <w:szCs w:val="24"/>
              </w:rPr>
              <w:t>пройденного</w:t>
            </w:r>
            <w:proofErr w:type="gramEnd"/>
            <w:r w:rsidRPr="000D674E">
              <w:rPr>
                <w:sz w:val="24"/>
                <w:szCs w:val="24"/>
              </w:rPr>
              <w:t xml:space="preserve"> в 6 классе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Глагол</w:t>
            </w: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2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Глагол как часть речи.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Образование глаголов.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3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Входная контрольная работа.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Диктант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17.09.19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Личные и безличные глаголы.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674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0D674E">
              <w:rPr>
                <w:sz w:val="24"/>
                <w:szCs w:val="24"/>
              </w:rPr>
              <w:t xml:space="preserve"> 63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 xml:space="preserve">Р.Р. Сочинение по картине </w:t>
            </w:r>
            <w:proofErr w:type="spellStart"/>
            <w:r w:rsidRPr="000D674E">
              <w:rPr>
                <w:sz w:val="24"/>
                <w:szCs w:val="24"/>
              </w:rPr>
              <w:t>И.Т.Хруцког</w:t>
            </w:r>
            <w:proofErr w:type="gramStart"/>
            <w:r w:rsidRPr="000D674E">
              <w:rPr>
                <w:sz w:val="24"/>
                <w:szCs w:val="24"/>
              </w:rPr>
              <w:t>о"</w:t>
            </w:r>
            <w:proofErr w:type="gramEnd"/>
            <w:r w:rsidRPr="000D674E">
              <w:rPr>
                <w:sz w:val="24"/>
                <w:szCs w:val="24"/>
              </w:rPr>
              <w:t>Натюрморт</w:t>
            </w:r>
            <w:proofErr w:type="spellEnd"/>
            <w:r w:rsidRPr="000D674E">
              <w:rPr>
                <w:sz w:val="24"/>
                <w:szCs w:val="24"/>
              </w:rPr>
              <w:t>"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</w:t>
            </w: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Причастие.</w:t>
            </w:r>
            <w:r>
              <w:rPr>
                <w:sz w:val="24"/>
                <w:szCs w:val="24"/>
              </w:rPr>
              <w:t xml:space="preserve"> П</w:t>
            </w:r>
            <w:r w:rsidRPr="000D674E">
              <w:rPr>
                <w:sz w:val="24"/>
                <w:szCs w:val="24"/>
              </w:rPr>
              <w:t>ричастие настоящего времени.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Причастия прошедшего времени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Причастия будущего времени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Контрольная работа по теме "Причастие"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</w:p>
        </w:tc>
        <w:tc>
          <w:tcPr>
            <w:tcW w:w="1276" w:type="dxa"/>
          </w:tcPr>
          <w:p w:rsidR="004D55C9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Деепричастие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действия. Инфинитив</w:t>
            </w: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Имя действия.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Инфинитив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Р.Р..Сочинение по упр</w:t>
            </w:r>
            <w:r>
              <w:rPr>
                <w:sz w:val="24"/>
                <w:szCs w:val="24"/>
              </w:rPr>
              <w:t>.</w:t>
            </w:r>
            <w:r w:rsidRPr="000D674E">
              <w:rPr>
                <w:sz w:val="24"/>
                <w:szCs w:val="24"/>
              </w:rPr>
              <w:t xml:space="preserve"> 175 "Сказочный лес"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Вспомогательные глаголы</w:t>
            </w: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Вспомогательные глаголы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Повторение темы "Глаголы"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К.Р. Тестирование по теме "Глаголы"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tcBorders>
              <w:top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Понятие о звукоподражательных словах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 w:val="restart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Понятие о словах категории состояния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Диктант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Default="004D55C9" w:rsidP="00921FE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</w:t>
            </w:r>
          </w:p>
          <w:p w:rsidR="004D55C9" w:rsidRPr="002A5249" w:rsidRDefault="004D55C9" w:rsidP="00921FE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 w:rsidRPr="00A66650">
              <w:rPr>
                <w:sz w:val="24"/>
                <w:szCs w:val="24"/>
              </w:rPr>
              <w:t>лог</w:t>
            </w: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Послелоги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Послеложные слова.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Р.Р. Описание комнат</w:t>
            </w:r>
            <w:proofErr w:type="gramStart"/>
            <w:r w:rsidRPr="000D674E">
              <w:rPr>
                <w:sz w:val="24"/>
                <w:szCs w:val="24"/>
              </w:rPr>
              <w:t>ы(</w:t>
            </w:r>
            <w:proofErr w:type="gramEnd"/>
            <w:r w:rsidRPr="000D674E">
              <w:rPr>
                <w:sz w:val="24"/>
                <w:szCs w:val="24"/>
              </w:rPr>
              <w:t xml:space="preserve">по </w:t>
            </w:r>
            <w:proofErr w:type="spellStart"/>
            <w:r w:rsidRPr="000D674E">
              <w:rPr>
                <w:sz w:val="24"/>
                <w:szCs w:val="24"/>
              </w:rPr>
              <w:t>упр</w:t>
            </w:r>
            <w:proofErr w:type="spellEnd"/>
            <w:r w:rsidRPr="000D674E">
              <w:rPr>
                <w:sz w:val="24"/>
                <w:szCs w:val="24"/>
              </w:rPr>
              <w:t xml:space="preserve"> 292)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Союзы</w:t>
            </w: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Союзы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Частицы</w:t>
            </w: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Частицы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К.Р. Тестирование по теме "Послелоги, союзы и частицы"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tcBorders>
              <w:bottom w:val="single" w:sz="4" w:space="0" w:color="auto"/>
            </w:tcBorders>
          </w:tcPr>
          <w:p w:rsidR="004D55C9" w:rsidRPr="00A66650" w:rsidRDefault="004D55C9" w:rsidP="0040477C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Междометия </w:t>
            </w:r>
          </w:p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Междометия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Default="004D55C9" w:rsidP="00921FE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</w:t>
            </w:r>
          </w:p>
          <w:p w:rsidR="004D55C9" w:rsidRPr="002A5249" w:rsidRDefault="004D55C9" w:rsidP="00921FE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Модальные слова</w:t>
            </w: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Модальные слова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Сочинение по картине  "Май"</w:t>
            </w:r>
            <w:proofErr w:type="gramStart"/>
            <w:r w:rsidRPr="000D674E">
              <w:rPr>
                <w:sz w:val="24"/>
                <w:szCs w:val="24"/>
              </w:rPr>
              <w:t>.</w:t>
            </w:r>
            <w:proofErr w:type="spellStart"/>
            <w:r w:rsidRPr="000D674E">
              <w:rPr>
                <w:sz w:val="24"/>
                <w:szCs w:val="24"/>
              </w:rPr>
              <w:t>У</w:t>
            </w:r>
            <w:proofErr w:type="gramEnd"/>
            <w:r w:rsidRPr="000D674E">
              <w:rPr>
                <w:sz w:val="24"/>
                <w:szCs w:val="24"/>
              </w:rPr>
              <w:t>пр</w:t>
            </w:r>
            <w:proofErr w:type="spellEnd"/>
            <w:r w:rsidRPr="000D674E">
              <w:rPr>
                <w:sz w:val="24"/>
                <w:szCs w:val="24"/>
              </w:rPr>
              <w:t xml:space="preserve"> 398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 w:val="restart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Повторение темы "Морфология"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Практикум "Морфологический разбор"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Р.Р. Изложение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  <w:tr w:rsidR="004D55C9" w:rsidRPr="00A66650" w:rsidTr="004D55C9">
        <w:tc>
          <w:tcPr>
            <w:tcW w:w="3794" w:type="dxa"/>
            <w:vMerge/>
          </w:tcPr>
          <w:p w:rsidR="004D55C9" w:rsidRPr="00A66650" w:rsidRDefault="004D55C9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5C9" w:rsidRDefault="004D55C9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85" w:type="dxa"/>
            <w:tcBorders>
              <w:right w:val="single" w:sz="4" w:space="0" w:color="auto"/>
            </w:tcBorders>
            <w:vAlign w:val="bottom"/>
          </w:tcPr>
          <w:p w:rsidR="004D55C9" w:rsidRPr="000D674E" w:rsidRDefault="004D55C9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Итоговый урок по курсу татарского языка 7 класса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55C9" w:rsidRPr="002A5249" w:rsidRDefault="004D55C9" w:rsidP="0092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4D55C9" w:rsidRPr="000D674E" w:rsidRDefault="004D55C9" w:rsidP="004D55C9">
            <w:pPr>
              <w:rPr>
                <w:sz w:val="24"/>
                <w:szCs w:val="24"/>
              </w:rPr>
            </w:pPr>
          </w:p>
        </w:tc>
      </w:tr>
    </w:tbl>
    <w:p w:rsidR="00EE4903" w:rsidRDefault="00EE4903" w:rsidP="0059341D">
      <w:pPr>
        <w:pStyle w:val="a4"/>
        <w:rPr>
          <w:sz w:val="24"/>
          <w:szCs w:val="24"/>
        </w:rPr>
      </w:pPr>
    </w:p>
    <w:p w:rsidR="00860A72" w:rsidRPr="00A66650" w:rsidRDefault="0040477C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 класс (34</w:t>
      </w:r>
      <w:r w:rsidR="00916A6B">
        <w:rPr>
          <w:rFonts w:eastAsia="Times New Roman"/>
          <w:b/>
          <w:bCs/>
          <w:sz w:val="24"/>
          <w:szCs w:val="24"/>
        </w:rPr>
        <w:t xml:space="preserve"> 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6720"/>
        <w:gridCol w:w="1335"/>
        <w:gridCol w:w="60"/>
        <w:gridCol w:w="1318"/>
      </w:tblGrid>
      <w:tr w:rsidR="00B95E22" w:rsidRPr="00A66650" w:rsidTr="00550805">
        <w:trPr>
          <w:trHeight w:val="360"/>
        </w:trPr>
        <w:tc>
          <w:tcPr>
            <w:tcW w:w="3794" w:type="dxa"/>
            <w:vMerge w:val="restart"/>
          </w:tcPr>
          <w:p w:rsidR="00B95E22" w:rsidRPr="00A66650" w:rsidRDefault="00B95E22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A66650">
              <w:rPr>
                <w:rFonts w:eastAsia="Times New Roman"/>
                <w:b/>
                <w:sz w:val="24"/>
                <w:szCs w:val="24"/>
              </w:rPr>
              <w:lastRenderedPageBreak/>
              <w:t>Тема раздела/количество</w:t>
            </w:r>
            <w:proofErr w:type="gramEnd"/>
            <w:r w:rsidRPr="00A66650">
              <w:rPr>
                <w:rFonts w:eastAsia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vMerge w:val="restart"/>
          </w:tcPr>
          <w:p w:rsidR="00B95E22" w:rsidRPr="00A66650" w:rsidRDefault="00B95E22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720" w:type="dxa"/>
            <w:vMerge w:val="restart"/>
            <w:tcBorders>
              <w:right w:val="single" w:sz="4" w:space="0" w:color="auto"/>
            </w:tcBorders>
          </w:tcPr>
          <w:p w:rsidR="00B95E22" w:rsidRPr="00A66650" w:rsidRDefault="00B95E22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95E22" w:rsidRPr="00A66650" w:rsidRDefault="00B95E22" w:rsidP="00B95E22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</w:tr>
      <w:tr w:rsidR="00B95E22" w:rsidRPr="00A66650" w:rsidTr="00B95E22">
        <w:trPr>
          <w:trHeight w:val="195"/>
        </w:trPr>
        <w:tc>
          <w:tcPr>
            <w:tcW w:w="3794" w:type="dxa"/>
            <w:vMerge/>
          </w:tcPr>
          <w:p w:rsidR="00B95E22" w:rsidRPr="00A66650" w:rsidRDefault="00B95E22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5E22" w:rsidRPr="00A66650" w:rsidRDefault="00B95E22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0" w:type="dxa"/>
            <w:vMerge/>
            <w:tcBorders>
              <w:right w:val="single" w:sz="4" w:space="0" w:color="auto"/>
            </w:tcBorders>
          </w:tcPr>
          <w:p w:rsidR="00B95E22" w:rsidRPr="00A66650" w:rsidRDefault="00B95E22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E22" w:rsidRPr="00A66650" w:rsidRDefault="00B95E22" w:rsidP="00B95E22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</w:tcPr>
          <w:p w:rsidR="00B95E22" w:rsidRPr="00A66650" w:rsidRDefault="00B95E22" w:rsidP="00B95E22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</w:tr>
      <w:tr w:rsidR="002B01FB" w:rsidRPr="00A66650" w:rsidTr="002B01FB">
        <w:tc>
          <w:tcPr>
            <w:tcW w:w="3794" w:type="dxa"/>
            <w:vMerge w:val="restart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Повторение пройденного</w:t>
            </w:r>
            <w:proofErr w:type="gramStart"/>
            <w:r w:rsidRPr="00967E3C">
              <w:rPr>
                <w:sz w:val="24"/>
                <w:szCs w:val="24"/>
              </w:rPr>
              <w:t xml:space="preserve"> .</w:t>
            </w:r>
            <w:proofErr w:type="gramEnd"/>
            <w:r w:rsidRPr="00967E3C">
              <w:rPr>
                <w:sz w:val="24"/>
                <w:szCs w:val="24"/>
              </w:rPr>
              <w:t>Фонетика.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Лексика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Морфология.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Словообразование.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Синтаксис.</w:t>
            </w: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Слово и предложение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Связь слов в предложении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Связь слов в предложении.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Сочинительная связь.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Входная контрольная работа.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Диктант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Подчинительная связь.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tcBorders>
              <w:bottom w:val="single" w:sz="4" w:space="0" w:color="auto"/>
            </w:tcBorders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967E3C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</w:t>
            </w:r>
            <w:r w:rsidRPr="00967E3C">
              <w:rPr>
                <w:sz w:val="24"/>
                <w:szCs w:val="24"/>
              </w:rPr>
              <w:t>ревод текста с русского языка на татарский язык.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Члены предложения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66650"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End"/>
            <w:r w:rsidRPr="00A66650">
              <w:rPr>
                <w:rFonts w:eastAsia="Times New Roman"/>
                <w:bCs/>
                <w:sz w:val="24"/>
                <w:szCs w:val="24"/>
              </w:rPr>
              <w:t>Главные члены предложения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Члены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Главные члены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Подлежащее.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Сказуемое.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Место подлежащего и сказуемого в предложении.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Второстепенные члены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Простое и сложное предложение.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Второстепенные члены предложения и их место в предложении.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Р.Р.Сочинение по картине по упр</w:t>
            </w:r>
            <w:r>
              <w:rPr>
                <w:sz w:val="24"/>
                <w:szCs w:val="24"/>
              </w:rPr>
              <w:t>.</w:t>
            </w:r>
            <w:r w:rsidRPr="00967E3C">
              <w:rPr>
                <w:sz w:val="24"/>
                <w:szCs w:val="24"/>
              </w:rPr>
              <w:t xml:space="preserve"> 147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Определение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04.12.19.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Дополнение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К.Р. Диктант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Обособление обстоятельств.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Обстоятельства места и времени.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25.12.19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Обстоятельство образа действия, меры и степени.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Обстоятельство причины и цели.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 w:val="restart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Обстоятельство условия и уступки.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Повторение обстоятельств.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Приложение.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К.</w:t>
            </w:r>
            <w:proofErr w:type="gramStart"/>
            <w:r w:rsidRPr="00967E3C">
              <w:rPr>
                <w:sz w:val="24"/>
                <w:szCs w:val="24"/>
              </w:rPr>
              <w:t>Р</w:t>
            </w:r>
            <w:proofErr w:type="gramEnd"/>
            <w:r w:rsidRPr="00967E3C">
              <w:rPr>
                <w:sz w:val="24"/>
                <w:szCs w:val="24"/>
              </w:rPr>
              <w:t xml:space="preserve"> по теме "Второстепенные члены предложения"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Модальные члены предложения. Обращение и вводные слова.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Виды грамматических разборов.</w:t>
            </w: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Грамматические виды анализа.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Повторение темы "Главные и второстепенные члены предложения"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Р.Р.Изложение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Виды предложений</w:t>
            </w: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Предложения по цели высказывания.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Повествовательное предложение.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Вопросительное предложение.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Повелительные  и восклицательные предложения.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Утвердительные и отрицательные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Односоставные и двусоставные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Односоставные назывные предложения.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Р.Р. Сочинение-описание своей комнаты.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Односоставные глагольные предложения.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Полные и неполные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Повторение видов предложения.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BD2F57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 xml:space="preserve">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  <w:tr w:rsidR="002B01FB" w:rsidRPr="00A66650" w:rsidTr="002B01FB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1FB" w:rsidRPr="00A66650" w:rsidRDefault="002B01FB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bottom"/>
          </w:tcPr>
          <w:p w:rsidR="002B01FB" w:rsidRPr="00967E3C" w:rsidRDefault="002B01FB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67E3C">
              <w:rPr>
                <w:sz w:val="24"/>
                <w:szCs w:val="24"/>
              </w:rPr>
              <w:t>пройденного</w:t>
            </w:r>
            <w:proofErr w:type="gramEnd"/>
            <w:r w:rsidRPr="00967E3C">
              <w:rPr>
                <w:sz w:val="24"/>
                <w:szCs w:val="24"/>
              </w:rPr>
              <w:t xml:space="preserve"> в 8 классе.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1FB" w:rsidRPr="00967E3C" w:rsidRDefault="00B95E22" w:rsidP="002B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bottom"/>
          </w:tcPr>
          <w:p w:rsidR="002B01FB" w:rsidRPr="00967E3C" w:rsidRDefault="002B01FB" w:rsidP="002B01FB">
            <w:pPr>
              <w:rPr>
                <w:sz w:val="24"/>
                <w:szCs w:val="24"/>
              </w:rPr>
            </w:pPr>
          </w:p>
        </w:tc>
      </w:tr>
    </w:tbl>
    <w:p w:rsidR="00916A6B" w:rsidRDefault="00916A6B" w:rsidP="0059341D">
      <w:pPr>
        <w:pStyle w:val="a4"/>
        <w:rPr>
          <w:sz w:val="24"/>
          <w:szCs w:val="24"/>
        </w:rPr>
      </w:pPr>
    </w:p>
    <w:p w:rsidR="00916A6B" w:rsidRPr="00A66650" w:rsidRDefault="00ED75D3" w:rsidP="0059341D">
      <w:pPr>
        <w:pStyle w:val="a4"/>
        <w:rPr>
          <w:sz w:val="24"/>
          <w:szCs w:val="24"/>
        </w:rPr>
      </w:pPr>
      <w:r>
        <w:rPr>
          <w:sz w:val="24"/>
          <w:szCs w:val="24"/>
        </w:rPr>
        <w:t>9 класс (33</w:t>
      </w:r>
      <w:r w:rsidR="00916A6B">
        <w:rPr>
          <w:sz w:val="24"/>
          <w:szCs w:val="24"/>
        </w:rPr>
        <w:t>ч.</w:t>
      </w:r>
      <w:r w:rsidR="008C2A0E" w:rsidRPr="00A66650">
        <w:rPr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6750"/>
        <w:gridCol w:w="1350"/>
        <w:gridCol w:w="15"/>
        <w:gridCol w:w="1318"/>
      </w:tblGrid>
      <w:tr w:rsidR="00C844BE" w:rsidRPr="00A66650" w:rsidTr="005B3579">
        <w:trPr>
          <w:trHeight w:val="345"/>
        </w:trPr>
        <w:tc>
          <w:tcPr>
            <w:tcW w:w="3794" w:type="dxa"/>
            <w:vMerge w:val="restart"/>
          </w:tcPr>
          <w:p w:rsidR="00C844BE" w:rsidRPr="00A66650" w:rsidRDefault="00C844B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</w:t>
            </w:r>
            <w:proofErr w:type="gramEnd"/>
            <w:r w:rsidRPr="00A66650">
              <w:rPr>
                <w:rFonts w:eastAsia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vMerge w:val="restart"/>
          </w:tcPr>
          <w:p w:rsidR="00C844BE" w:rsidRPr="00A66650" w:rsidRDefault="00C844B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750" w:type="dxa"/>
            <w:vMerge w:val="restart"/>
            <w:tcBorders>
              <w:right w:val="single" w:sz="4" w:space="0" w:color="auto"/>
            </w:tcBorders>
          </w:tcPr>
          <w:p w:rsidR="00C844BE" w:rsidRPr="00A66650" w:rsidRDefault="00C844B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  <w:tc>
          <w:tcPr>
            <w:tcW w:w="26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44BE" w:rsidRPr="00A66650" w:rsidRDefault="00C844BE" w:rsidP="00C844BE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</w:tr>
      <w:tr w:rsidR="00C844BE" w:rsidRPr="00A66650" w:rsidTr="00C844BE">
        <w:trPr>
          <w:trHeight w:val="195"/>
        </w:trPr>
        <w:tc>
          <w:tcPr>
            <w:tcW w:w="3794" w:type="dxa"/>
            <w:vMerge/>
          </w:tcPr>
          <w:p w:rsidR="00C844BE" w:rsidRPr="00A66650" w:rsidRDefault="00C844B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44BE" w:rsidRPr="00A66650" w:rsidRDefault="00C844B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vMerge/>
            <w:tcBorders>
              <w:right w:val="single" w:sz="4" w:space="0" w:color="auto"/>
            </w:tcBorders>
          </w:tcPr>
          <w:p w:rsidR="00C844BE" w:rsidRPr="00A66650" w:rsidRDefault="00C844B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4BE" w:rsidRPr="00A66650" w:rsidRDefault="00C844BE" w:rsidP="00C844BE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44BE" w:rsidRPr="00A66650" w:rsidRDefault="00C844BE" w:rsidP="00C844BE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</w:tr>
      <w:tr w:rsidR="00B95E22" w:rsidRPr="00A66650" w:rsidTr="00B95E22">
        <w:tc>
          <w:tcPr>
            <w:tcW w:w="3794" w:type="dxa"/>
            <w:vMerge w:val="restart"/>
          </w:tcPr>
          <w:p w:rsidR="00B95E22" w:rsidRPr="00BD2F57" w:rsidRDefault="00B95E22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синтаксиса простого предложения.</w:t>
            </w:r>
          </w:p>
        </w:tc>
        <w:tc>
          <w:tcPr>
            <w:tcW w:w="1276" w:type="dxa"/>
          </w:tcPr>
          <w:p w:rsidR="00B95E22" w:rsidRDefault="00B95E22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95E22" w:rsidRPr="00D1054C" w:rsidRDefault="00B95E22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 xml:space="preserve">Повторение пройденного .Синтаксис простого </w:t>
            </w:r>
            <w:proofErr w:type="spellStart"/>
            <w:r w:rsidRPr="00D1054C">
              <w:rPr>
                <w:sz w:val="24"/>
                <w:szCs w:val="24"/>
              </w:rPr>
              <w:t>предложения</w:t>
            </w:r>
            <w:proofErr w:type="gramStart"/>
            <w:r w:rsidRPr="00D1054C">
              <w:rPr>
                <w:sz w:val="24"/>
                <w:szCs w:val="24"/>
              </w:rPr>
              <w:t>.Г</w:t>
            </w:r>
            <w:proofErr w:type="gramEnd"/>
            <w:r w:rsidRPr="00D1054C">
              <w:rPr>
                <w:sz w:val="24"/>
                <w:szCs w:val="24"/>
              </w:rPr>
              <w:t>лавные</w:t>
            </w:r>
            <w:proofErr w:type="spellEnd"/>
            <w:r w:rsidRPr="00D1054C">
              <w:rPr>
                <w:sz w:val="24"/>
                <w:szCs w:val="24"/>
              </w:rPr>
              <w:t xml:space="preserve"> члены предложения.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95E22" w:rsidRPr="00D1054C" w:rsidRDefault="00C8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13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95E22" w:rsidRPr="00D1054C" w:rsidRDefault="00B95E22">
            <w:pPr>
              <w:rPr>
                <w:sz w:val="24"/>
                <w:szCs w:val="24"/>
              </w:rPr>
            </w:pPr>
          </w:p>
        </w:tc>
      </w:tr>
      <w:tr w:rsidR="00B95E22" w:rsidRPr="00A66650" w:rsidTr="00B95E22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B95E22" w:rsidRPr="00BD2F57" w:rsidRDefault="00B95E22" w:rsidP="00CB1D60">
            <w:pPr>
              <w:pStyle w:val="a4"/>
            </w:pPr>
          </w:p>
        </w:tc>
        <w:tc>
          <w:tcPr>
            <w:tcW w:w="1276" w:type="dxa"/>
          </w:tcPr>
          <w:p w:rsidR="00B95E22" w:rsidRPr="00A66650" w:rsidRDefault="00B95E22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95E22" w:rsidRPr="00D1054C" w:rsidRDefault="00B95E22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Синтаксис простого предложения: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виды простого предложения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95E22" w:rsidRPr="00D1054C" w:rsidRDefault="00C8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13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95E22" w:rsidRPr="00D1054C" w:rsidRDefault="00B95E22">
            <w:pPr>
              <w:rPr>
                <w:sz w:val="24"/>
                <w:szCs w:val="24"/>
              </w:rPr>
            </w:pPr>
          </w:p>
        </w:tc>
      </w:tr>
      <w:tr w:rsidR="00B95E22" w:rsidRPr="00A66650" w:rsidTr="00B95E22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B95E22" w:rsidRPr="00BD2F57" w:rsidRDefault="00B95E22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Синтаксис сложного предложения. Пунктуация.</w:t>
            </w:r>
          </w:p>
        </w:tc>
        <w:tc>
          <w:tcPr>
            <w:tcW w:w="1276" w:type="dxa"/>
          </w:tcPr>
          <w:p w:rsidR="00B95E22" w:rsidRDefault="00B95E22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95E22" w:rsidRPr="00D1054C" w:rsidRDefault="00B95E22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95E22" w:rsidRPr="00D1054C" w:rsidRDefault="00C844BE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</w:t>
            </w:r>
          </w:p>
        </w:tc>
        <w:tc>
          <w:tcPr>
            <w:tcW w:w="13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95E22" w:rsidRPr="00D1054C" w:rsidRDefault="00B95E22" w:rsidP="00B95E22">
            <w:pPr>
              <w:rPr>
                <w:sz w:val="24"/>
                <w:szCs w:val="24"/>
              </w:rPr>
            </w:pPr>
          </w:p>
        </w:tc>
      </w:tr>
      <w:tr w:rsidR="00B95E22" w:rsidRPr="00A66650" w:rsidTr="00B95E22">
        <w:tc>
          <w:tcPr>
            <w:tcW w:w="3794" w:type="dxa"/>
            <w:vMerge/>
          </w:tcPr>
          <w:p w:rsidR="00B95E22" w:rsidRPr="00BD2F57" w:rsidRDefault="00B95E22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E22" w:rsidRDefault="00B95E22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95E22" w:rsidRPr="00D1054C" w:rsidRDefault="00B95E22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Входная контрольная работа.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Диктант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95E22" w:rsidRPr="00D1054C" w:rsidRDefault="00C844BE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</w:t>
            </w:r>
          </w:p>
        </w:tc>
        <w:tc>
          <w:tcPr>
            <w:tcW w:w="13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95E22" w:rsidRPr="00D1054C" w:rsidRDefault="00B95E22" w:rsidP="00B95E22">
            <w:pPr>
              <w:rPr>
                <w:sz w:val="24"/>
                <w:szCs w:val="24"/>
              </w:rPr>
            </w:pPr>
          </w:p>
        </w:tc>
      </w:tr>
      <w:tr w:rsidR="00B95E22" w:rsidRPr="00A66650" w:rsidTr="00B95E22">
        <w:tc>
          <w:tcPr>
            <w:tcW w:w="3794" w:type="dxa"/>
            <w:vMerge w:val="restart"/>
          </w:tcPr>
          <w:p w:rsidR="00B95E22" w:rsidRPr="00BD2F57" w:rsidRDefault="00B95E22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Сложносочиненные предложения</w:t>
            </w:r>
          </w:p>
          <w:p w:rsidR="00B95E22" w:rsidRPr="00BD2F57" w:rsidRDefault="00B95E22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5E22" w:rsidRPr="00A66650" w:rsidRDefault="00B95E22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95E22" w:rsidRPr="00D1054C" w:rsidRDefault="00B95E22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Сложносочиненное предложение: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союзное и бессоюзное предложения.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95E22" w:rsidRPr="00D1054C" w:rsidRDefault="00C8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13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95E22" w:rsidRPr="00D1054C" w:rsidRDefault="00B95E22">
            <w:pPr>
              <w:rPr>
                <w:sz w:val="24"/>
                <w:szCs w:val="24"/>
              </w:rPr>
            </w:pPr>
          </w:p>
        </w:tc>
      </w:tr>
      <w:tr w:rsidR="00B95E22" w:rsidRPr="00A66650" w:rsidTr="00B26B30">
        <w:trPr>
          <w:trHeight w:val="476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B95E22" w:rsidRPr="00BD2F57" w:rsidRDefault="00B95E22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5E22" w:rsidRPr="00A66650" w:rsidRDefault="00B95E22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95E22" w:rsidRPr="00D1054C" w:rsidRDefault="00B95E22" w:rsidP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Р.Р.П</w:t>
            </w:r>
            <w:r>
              <w:rPr>
                <w:sz w:val="24"/>
                <w:szCs w:val="24"/>
              </w:rPr>
              <w:t>е</w:t>
            </w:r>
            <w:r w:rsidRPr="00D1054C">
              <w:rPr>
                <w:sz w:val="24"/>
                <w:szCs w:val="24"/>
              </w:rPr>
              <w:t>ревод текста с русского языка на татарский язык.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95E22" w:rsidRPr="00D1054C" w:rsidRDefault="00C844BE" w:rsidP="00B26B3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13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95E22" w:rsidRDefault="00B95E22">
            <w:pPr>
              <w:spacing w:after="160" w:line="259" w:lineRule="auto"/>
              <w:rPr>
                <w:sz w:val="24"/>
                <w:szCs w:val="24"/>
              </w:rPr>
            </w:pPr>
          </w:p>
          <w:p w:rsidR="00B95E22" w:rsidRPr="00D1054C" w:rsidRDefault="00B95E22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26B30">
        <w:tc>
          <w:tcPr>
            <w:tcW w:w="3794" w:type="dxa"/>
            <w:tcBorders>
              <w:bottom w:val="single" w:sz="4" w:space="0" w:color="auto"/>
            </w:tcBorders>
          </w:tcPr>
          <w:p w:rsidR="00B26B30" w:rsidRPr="00BD2F57" w:rsidRDefault="00B26B30" w:rsidP="000544A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BD2F57">
              <w:rPr>
                <w:rFonts w:eastAsia="Times New Roman"/>
                <w:sz w:val="24"/>
                <w:szCs w:val="24"/>
              </w:rPr>
              <w:t>Сложносочиненные предложения с несколькими придаточными.</w:t>
            </w:r>
          </w:p>
        </w:tc>
        <w:tc>
          <w:tcPr>
            <w:tcW w:w="1276" w:type="dxa"/>
          </w:tcPr>
          <w:p w:rsidR="00B26B30" w:rsidRDefault="00B26B30" w:rsidP="000544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26B30" w:rsidRPr="00D1054C" w:rsidRDefault="00B26B30" w:rsidP="00B26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Многокомпо</w:t>
            </w:r>
            <w:r w:rsidRPr="00D1054C">
              <w:rPr>
                <w:sz w:val="24"/>
                <w:szCs w:val="24"/>
              </w:rPr>
              <w:t>нентное ССП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Default="00B26B3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14.10.19</w:t>
            </w:r>
          </w:p>
        </w:tc>
        <w:tc>
          <w:tcPr>
            <w:tcW w:w="13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Default="00B26B3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26B30" w:rsidRPr="00BD2F57" w:rsidRDefault="00B26B30" w:rsidP="000544A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Сложноподчиненные предложения.</w:t>
            </w:r>
          </w:p>
          <w:p w:rsidR="00B26B30" w:rsidRPr="00BD2F57" w:rsidRDefault="00B26B30" w:rsidP="000544A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0544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0544A0">
            <w:pPr>
              <w:rPr>
                <w:sz w:val="24"/>
                <w:szCs w:val="24"/>
              </w:rPr>
            </w:pPr>
            <w:proofErr w:type="spellStart"/>
            <w:r w:rsidRPr="00D1054C">
              <w:rPr>
                <w:sz w:val="24"/>
                <w:szCs w:val="24"/>
              </w:rPr>
              <w:t>Сложноподчинное</w:t>
            </w:r>
            <w:proofErr w:type="spellEnd"/>
            <w:r w:rsidRPr="00D1054C">
              <w:rPr>
                <w:sz w:val="24"/>
                <w:szCs w:val="24"/>
              </w:rPr>
              <w:t xml:space="preserve"> предложение.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Понятие о СПП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</w:p>
        </w:tc>
        <w:tc>
          <w:tcPr>
            <w:tcW w:w="13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B26B30" w:rsidRPr="00BD2F57" w:rsidRDefault="00B26B30" w:rsidP="000544A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B26B30" w:rsidRPr="00BD2F57" w:rsidRDefault="00B26B30" w:rsidP="000544A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Виды придаточных предложений по значению.</w:t>
            </w:r>
          </w:p>
          <w:p w:rsidR="00B26B30" w:rsidRPr="00BD2F57" w:rsidRDefault="00B26B30" w:rsidP="000544A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B26B30" w:rsidRPr="00BD2F57" w:rsidRDefault="00B26B30" w:rsidP="000544A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Default="00B26B30" w:rsidP="000544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0544A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Синтетические и аналитические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Их синонимика.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11.10.19</w:t>
            </w:r>
          </w:p>
        </w:tc>
        <w:tc>
          <w:tcPr>
            <w:tcW w:w="13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0A5C4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D1054C">
              <w:rPr>
                <w:sz w:val="24"/>
                <w:szCs w:val="24"/>
              </w:rPr>
              <w:t xml:space="preserve">оименные слова и своеобразие подчинительных союзов 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18.11.19</w:t>
            </w:r>
          </w:p>
        </w:tc>
        <w:tc>
          <w:tcPr>
            <w:tcW w:w="13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0A5C4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Знаки препинания в СПП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К.Р. Диктант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02.12.19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B26B30" w:rsidRPr="00BD2F57" w:rsidRDefault="00B26B3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СПП по их значению.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 xml:space="preserve">Подлежащные и </w:t>
            </w:r>
            <w:proofErr w:type="spellStart"/>
            <w:r w:rsidRPr="00D1054C">
              <w:rPr>
                <w:sz w:val="24"/>
                <w:szCs w:val="24"/>
              </w:rPr>
              <w:t>сказуемное</w:t>
            </w:r>
            <w:proofErr w:type="spellEnd"/>
            <w:r w:rsidRPr="00D1054C">
              <w:rPr>
                <w:sz w:val="24"/>
                <w:szCs w:val="24"/>
              </w:rPr>
              <w:t xml:space="preserve"> СПП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09.12.19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B26B30" w:rsidRPr="00BD2F57" w:rsidRDefault="00B26B30" w:rsidP="000544A0">
            <w:pPr>
              <w:pStyle w:val="a4"/>
              <w:rPr>
                <w:sz w:val="24"/>
                <w:szCs w:val="24"/>
              </w:rPr>
            </w:pPr>
          </w:p>
          <w:p w:rsidR="00B26B30" w:rsidRPr="00BD2F57" w:rsidRDefault="00B26B30" w:rsidP="000544A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Синтаксис текста.</w:t>
            </w:r>
          </w:p>
        </w:tc>
        <w:tc>
          <w:tcPr>
            <w:tcW w:w="1276" w:type="dxa"/>
          </w:tcPr>
          <w:p w:rsidR="00B26B30" w:rsidRPr="00A66650" w:rsidRDefault="00B26B30" w:rsidP="000544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0544A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Р.Р. Изложение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16.12.19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Дополнительное и определительное СПП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СПП места и времени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СПП образа действия, меры и степени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СПП причины и цели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СПП  условия и уступки.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Повторение и систематизация темы СПП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К.</w:t>
            </w:r>
            <w:proofErr w:type="gramStart"/>
            <w:r w:rsidRPr="00D1054C">
              <w:rPr>
                <w:sz w:val="24"/>
                <w:szCs w:val="24"/>
              </w:rPr>
              <w:t>Р</w:t>
            </w:r>
            <w:proofErr w:type="gramEnd"/>
            <w:r w:rsidRPr="00D1054C">
              <w:rPr>
                <w:sz w:val="24"/>
                <w:szCs w:val="24"/>
              </w:rPr>
              <w:t xml:space="preserve"> по теме "СПП"тестирование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Диктант с грамматическим заданием по теме СПП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B26B30" w:rsidRPr="00BD2F57" w:rsidRDefault="00B26B3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Синтаксис текста.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Понятие о тексте.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B26B30" w:rsidRPr="00BD2F57" w:rsidRDefault="00B26B30" w:rsidP="000544A0">
            <w:pPr>
              <w:pStyle w:val="a4"/>
              <w:rPr>
                <w:sz w:val="24"/>
                <w:szCs w:val="24"/>
              </w:rPr>
            </w:pPr>
          </w:p>
          <w:p w:rsidR="00B26B30" w:rsidRPr="00BD2F57" w:rsidRDefault="00B26B30" w:rsidP="000544A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видов сложных предложений, знаков препинания.</w:t>
            </w:r>
          </w:p>
        </w:tc>
        <w:tc>
          <w:tcPr>
            <w:tcW w:w="1276" w:type="dxa"/>
          </w:tcPr>
          <w:p w:rsidR="00B26B30" w:rsidRPr="00A66650" w:rsidRDefault="00B26B30" w:rsidP="000544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0544A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Прямая и косвенная речь.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Виды прямой речи.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 w:val="restart"/>
          </w:tcPr>
          <w:p w:rsidR="00B26B30" w:rsidRPr="00BD2F57" w:rsidRDefault="00B26B30" w:rsidP="000544A0">
            <w:pPr>
              <w:pStyle w:val="a4"/>
              <w:rPr>
                <w:sz w:val="24"/>
                <w:szCs w:val="24"/>
              </w:rPr>
            </w:pPr>
          </w:p>
          <w:p w:rsidR="00B26B30" w:rsidRPr="00BD2F57" w:rsidRDefault="00B26B30" w:rsidP="000544A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Стилистика и культура речи</w:t>
            </w:r>
          </w:p>
        </w:tc>
        <w:tc>
          <w:tcPr>
            <w:tcW w:w="1276" w:type="dxa"/>
          </w:tcPr>
          <w:p w:rsidR="00B26B30" w:rsidRPr="00A66650" w:rsidRDefault="00B26B30" w:rsidP="000544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0544A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Р.</w:t>
            </w:r>
            <w:proofErr w:type="gramStart"/>
            <w:r w:rsidRPr="00D1054C">
              <w:rPr>
                <w:sz w:val="24"/>
                <w:szCs w:val="24"/>
              </w:rPr>
              <w:t>Р</w:t>
            </w:r>
            <w:proofErr w:type="gramEnd"/>
            <w:r w:rsidRPr="00D1054C">
              <w:rPr>
                <w:sz w:val="24"/>
                <w:szCs w:val="24"/>
              </w:rPr>
              <w:t xml:space="preserve"> Составление текста с прямой речью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B26B30" w:rsidRPr="00BD2F57" w:rsidRDefault="00B26B30" w:rsidP="00E843C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Стилистика и культура речи. Понятие о стилях.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Устная речь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B26B30" w:rsidRPr="00BD2F57" w:rsidRDefault="00B26B30" w:rsidP="000544A0">
            <w:pPr>
              <w:pStyle w:val="a4"/>
              <w:rPr>
                <w:sz w:val="24"/>
                <w:szCs w:val="24"/>
              </w:rPr>
            </w:pPr>
          </w:p>
          <w:p w:rsidR="00B26B30" w:rsidRPr="00BD2F57" w:rsidRDefault="00B26B30" w:rsidP="000544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 w:rsidRPr="00BD2F57">
              <w:rPr>
                <w:sz w:val="24"/>
                <w:szCs w:val="24"/>
              </w:rPr>
              <w:t>9 класс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1276" w:type="dxa"/>
          </w:tcPr>
          <w:p w:rsidR="00B26B30" w:rsidRPr="00A66650" w:rsidRDefault="00B26B30" w:rsidP="000544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0544A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Личные письма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Р.Р. Письмо другу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49178F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Default="00B26B30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Письменные стили.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1054C">
              <w:rPr>
                <w:sz w:val="24"/>
                <w:szCs w:val="24"/>
              </w:rPr>
              <w:t>Научный</w:t>
            </w:r>
            <w:proofErr w:type="gramEnd"/>
            <w:r w:rsidRPr="00D1054C">
              <w:rPr>
                <w:sz w:val="24"/>
                <w:szCs w:val="24"/>
              </w:rPr>
              <w:t xml:space="preserve"> и деловой стили речи.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К.Р. Диктант с грамматическим заданием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B95E22">
        <w:tc>
          <w:tcPr>
            <w:tcW w:w="3794" w:type="dxa"/>
            <w:vMerge/>
          </w:tcPr>
          <w:p w:rsidR="00B26B30" w:rsidRPr="00BD2F57" w:rsidRDefault="00B26B30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Pr="00A66650" w:rsidRDefault="00B26B30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Публицистический и литературный стили.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  <w:tr w:rsidR="00B26B30" w:rsidRPr="00A66650" w:rsidTr="00D649C4"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B26B30" w:rsidRPr="00BD2F57" w:rsidRDefault="00B26B30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6B30" w:rsidRDefault="00B26B30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26B30" w:rsidRPr="00D1054C" w:rsidRDefault="00B26B30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Культура речи.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Кальки.</w:t>
            </w:r>
            <w:r>
              <w:rPr>
                <w:sz w:val="24"/>
                <w:szCs w:val="24"/>
              </w:rPr>
              <w:t xml:space="preserve"> П</w:t>
            </w:r>
            <w:r w:rsidRPr="00D1054C">
              <w:rPr>
                <w:sz w:val="24"/>
                <w:szCs w:val="24"/>
              </w:rPr>
              <w:t>овторение пройденных тем.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</w:t>
            </w:r>
          </w:p>
        </w:tc>
        <w:tc>
          <w:tcPr>
            <w:tcW w:w="13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bottom"/>
          </w:tcPr>
          <w:p w:rsidR="00B26B30" w:rsidRPr="00D1054C" w:rsidRDefault="00B26B30" w:rsidP="00B95E22">
            <w:pPr>
              <w:rPr>
                <w:sz w:val="24"/>
                <w:szCs w:val="24"/>
              </w:rPr>
            </w:pPr>
          </w:p>
        </w:tc>
      </w:tr>
    </w:tbl>
    <w:p w:rsidR="008C2A0E" w:rsidRPr="00C018F2" w:rsidRDefault="008C2A0E" w:rsidP="0059341D">
      <w:pPr>
        <w:pStyle w:val="a4"/>
      </w:pPr>
      <w:bookmarkStart w:id="0" w:name="_GoBack"/>
      <w:bookmarkEnd w:id="0"/>
    </w:p>
    <w:sectPr w:rsidR="008C2A0E" w:rsidRPr="00C018F2" w:rsidSect="00836959">
      <w:pgSz w:w="16838" w:h="11900" w:orient="landscape" w:code="9"/>
      <w:pgMar w:top="426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AF943812"/>
    <w:lvl w:ilvl="0" w:tplc="59D6CDDE">
      <w:start w:val="2"/>
      <w:numFmt w:val="decimal"/>
      <w:lvlText w:val="%1."/>
      <w:lvlJc w:val="left"/>
    </w:lvl>
    <w:lvl w:ilvl="1" w:tplc="6AAA708C">
      <w:numFmt w:val="decimal"/>
      <w:lvlText w:val=""/>
      <w:lvlJc w:val="left"/>
    </w:lvl>
    <w:lvl w:ilvl="2" w:tplc="2A101DBC">
      <w:numFmt w:val="decimal"/>
      <w:lvlText w:val=""/>
      <w:lvlJc w:val="left"/>
    </w:lvl>
    <w:lvl w:ilvl="3" w:tplc="3184E82E">
      <w:numFmt w:val="decimal"/>
      <w:lvlText w:val=""/>
      <w:lvlJc w:val="left"/>
    </w:lvl>
    <w:lvl w:ilvl="4" w:tplc="EAF20554">
      <w:numFmt w:val="decimal"/>
      <w:lvlText w:val=""/>
      <w:lvlJc w:val="left"/>
    </w:lvl>
    <w:lvl w:ilvl="5" w:tplc="BEA4319C">
      <w:numFmt w:val="decimal"/>
      <w:lvlText w:val=""/>
      <w:lvlJc w:val="left"/>
    </w:lvl>
    <w:lvl w:ilvl="6" w:tplc="93EC3F5C">
      <w:numFmt w:val="decimal"/>
      <w:lvlText w:val=""/>
      <w:lvlJc w:val="left"/>
    </w:lvl>
    <w:lvl w:ilvl="7" w:tplc="39C46C78">
      <w:numFmt w:val="decimal"/>
      <w:lvlText w:val=""/>
      <w:lvlJc w:val="left"/>
    </w:lvl>
    <w:lvl w:ilvl="8" w:tplc="A980025E">
      <w:numFmt w:val="decimal"/>
      <w:lvlText w:val=""/>
      <w:lvlJc w:val="left"/>
    </w:lvl>
  </w:abstractNum>
  <w:abstractNum w:abstractNumId="1">
    <w:nsid w:val="000066BB"/>
    <w:multiLevelType w:val="hybridMultilevel"/>
    <w:tmpl w:val="8C4CA8E2"/>
    <w:lvl w:ilvl="0" w:tplc="557863A6">
      <w:start w:val="61"/>
      <w:numFmt w:val="upperLetter"/>
      <w:lvlText w:val="%1."/>
      <w:lvlJc w:val="left"/>
    </w:lvl>
    <w:lvl w:ilvl="1" w:tplc="503A4B44">
      <w:numFmt w:val="decimal"/>
      <w:lvlText w:val=""/>
      <w:lvlJc w:val="left"/>
    </w:lvl>
    <w:lvl w:ilvl="2" w:tplc="D84A2D96">
      <w:numFmt w:val="decimal"/>
      <w:lvlText w:val=""/>
      <w:lvlJc w:val="left"/>
    </w:lvl>
    <w:lvl w:ilvl="3" w:tplc="568A5E24">
      <w:numFmt w:val="decimal"/>
      <w:lvlText w:val=""/>
      <w:lvlJc w:val="left"/>
    </w:lvl>
    <w:lvl w:ilvl="4" w:tplc="F5E63E18">
      <w:numFmt w:val="decimal"/>
      <w:lvlText w:val=""/>
      <w:lvlJc w:val="left"/>
    </w:lvl>
    <w:lvl w:ilvl="5" w:tplc="978A0926">
      <w:numFmt w:val="decimal"/>
      <w:lvlText w:val=""/>
      <w:lvlJc w:val="left"/>
    </w:lvl>
    <w:lvl w:ilvl="6" w:tplc="75CA45DE">
      <w:numFmt w:val="decimal"/>
      <w:lvlText w:val=""/>
      <w:lvlJc w:val="left"/>
    </w:lvl>
    <w:lvl w:ilvl="7" w:tplc="D0EC7CA6">
      <w:numFmt w:val="decimal"/>
      <w:lvlText w:val=""/>
      <w:lvlJc w:val="left"/>
    </w:lvl>
    <w:lvl w:ilvl="8" w:tplc="7AD0E452">
      <w:numFmt w:val="decimal"/>
      <w:lvlText w:val=""/>
      <w:lvlJc w:val="left"/>
    </w:lvl>
  </w:abstractNum>
  <w:abstractNum w:abstractNumId="2">
    <w:nsid w:val="5D427B95"/>
    <w:multiLevelType w:val="hybridMultilevel"/>
    <w:tmpl w:val="84DEE0D6"/>
    <w:lvl w:ilvl="0" w:tplc="0D90C5C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2208EB"/>
    <w:multiLevelType w:val="hybridMultilevel"/>
    <w:tmpl w:val="8774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B6C"/>
    <w:rsid w:val="00074B6C"/>
    <w:rsid w:val="00076615"/>
    <w:rsid w:val="00081730"/>
    <w:rsid w:val="000A5C49"/>
    <w:rsid w:val="000D674E"/>
    <w:rsid w:val="00101785"/>
    <w:rsid w:val="00121C13"/>
    <w:rsid w:val="00174629"/>
    <w:rsid w:val="00220898"/>
    <w:rsid w:val="002417CE"/>
    <w:rsid w:val="002A5249"/>
    <w:rsid w:val="002B01FB"/>
    <w:rsid w:val="002F6238"/>
    <w:rsid w:val="002F6992"/>
    <w:rsid w:val="002F7279"/>
    <w:rsid w:val="003156C5"/>
    <w:rsid w:val="00336386"/>
    <w:rsid w:val="00365ECE"/>
    <w:rsid w:val="00382EBF"/>
    <w:rsid w:val="003950FF"/>
    <w:rsid w:val="003C75A6"/>
    <w:rsid w:val="0040477C"/>
    <w:rsid w:val="004169DD"/>
    <w:rsid w:val="004243EE"/>
    <w:rsid w:val="00454B4D"/>
    <w:rsid w:val="00490B71"/>
    <w:rsid w:val="0049178F"/>
    <w:rsid w:val="004A3148"/>
    <w:rsid w:val="004B15E6"/>
    <w:rsid w:val="004D55C9"/>
    <w:rsid w:val="004F07F8"/>
    <w:rsid w:val="004F79A9"/>
    <w:rsid w:val="00553F1C"/>
    <w:rsid w:val="00566B84"/>
    <w:rsid w:val="0059341D"/>
    <w:rsid w:val="005B01A6"/>
    <w:rsid w:val="005E0954"/>
    <w:rsid w:val="00625E22"/>
    <w:rsid w:val="00637F50"/>
    <w:rsid w:val="0066149A"/>
    <w:rsid w:val="00673606"/>
    <w:rsid w:val="006C25C4"/>
    <w:rsid w:val="006D07AF"/>
    <w:rsid w:val="006F3242"/>
    <w:rsid w:val="007029A8"/>
    <w:rsid w:val="0071722E"/>
    <w:rsid w:val="00753E56"/>
    <w:rsid w:val="00764995"/>
    <w:rsid w:val="007750E3"/>
    <w:rsid w:val="00777E01"/>
    <w:rsid w:val="00794779"/>
    <w:rsid w:val="007E139F"/>
    <w:rsid w:val="007E6491"/>
    <w:rsid w:val="007F04C2"/>
    <w:rsid w:val="00800B6E"/>
    <w:rsid w:val="00836959"/>
    <w:rsid w:val="008542EA"/>
    <w:rsid w:val="00860A72"/>
    <w:rsid w:val="008622B6"/>
    <w:rsid w:val="008B00B6"/>
    <w:rsid w:val="008B2E56"/>
    <w:rsid w:val="008B5F15"/>
    <w:rsid w:val="008C2A0E"/>
    <w:rsid w:val="008C35CD"/>
    <w:rsid w:val="008D3B0B"/>
    <w:rsid w:val="008D6430"/>
    <w:rsid w:val="008E388E"/>
    <w:rsid w:val="008F5069"/>
    <w:rsid w:val="00916A6B"/>
    <w:rsid w:val="00930DF6"/>
    <w:rsid w:val="00937E25"/>
    <w:rsid w:val="00967E3C"/>
    <w:rsid w:val="00974139"/>
    <w:rsid w:val="00983248"/>
    <w:rsid w:val="0099527C"/>
    <w:rsid w:val="009A6259"/>
    <w:rsid w:val="00A06EA5"/>
    <w:rsid w:val="00A41951"/>
    <w:rsid w:val="00A51645"/>
    <w:rsid w:val="00A66650"/>
    <w:rsid w:val="00AF7535"/>
    <w:rsid w:val="00B26B30"/>
    <w:rsid w:val="00B80603"/>
    <w:rsid w:val="00B93712"/>
    <w:rsid w:val="00B95E22"/>
    <w:rsid w:val="00B97354"/>
    <w:rsid w:val="00BA5D46"/>
    <w:rsid w:val="00BC3FFB"/>
    <w:rsid w:val="00BD2F57"/>
    <w:rsid w:val="00BF51BD"/>
    <w:rsid w:val="00BF5B26"/>
    <w:rsid w:val="00C015DA"/>
    <w:rsid w:val="00C018F2"/>
    <w:rsid w:val="00C54327"/>
    <w:rsid w:val="00C63B5C"/>
    <w:rsid w:val="00C844BE"/>
    <w:rsid w:val="00C866D3"/>
    <w:rsid w:val="00C945D5"/>
    <w:rsid w:val="00C972DF"/>
    <w:rsid w:val="00CB1D60"/>
    <w:rsid w:val="00CD0D69"/>
    <w:rsid w:val="00D1054C"/>
    <w:rsid w:val="00D41DDD"/>
    <w:rsid w:val="00D71873"/>
    <w:rsid w:val="00D84FB2"/>
    <w:rsid w:val="00D853BA"/>
    <w:rsid w:val="00D948ED"/>
    <w:rsid w:val="00DE569A"/>
    <w:rsid w:val="00E12E01"/>
    <w:rsid w:val="00E24377"/>
    <w:rsid w:val="00E662BD"/>
    <w:rsid w:val="00E843CF"/>
    <w:rsid w:val="00E95B51"/>
    <w:rsid w:val="00EC6266"/>
    <w:rsid w:val="00ED75D3"/>
    <w:rsid w:val="00EE4903"/>
    <w:rsid w:val="00F007F3"/>
    <w:rsid w:val="00F3176D"/>
    <w:rsid w:val="00F328E8"/>
    <w:rsid w:val="00F40DB0"/>
    <w:rsid w:val="00F95D86"/>
    <w:rsid w:val="00FD058A"/>
    <w:rsid w:val="00FD2237"/>
    <w:rsid w:val="00FE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38"/>
    <w:pPr>
      <w:ind w:left="720"/>
      <w:contextualSpacing/>
    </w:pPr>
  </w:style>
  <w:style w:type="paragraph" w:styleId="a4">
    <w:name w:val="No Spacing"/>
    <w:link w:val="a5"/>
    <w:uiPriority w:val="1"/>
    <w:qFormat/>
    <w:rsid w:val="005934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59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54B4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D4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82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8D3B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c1">
    <w:name w:val="c5 c1"/>
    <w:basedOn w:val="a0"/>
    <w:rsid w:val="008D3B0B"/>
  </w:style>
  <w:style w:type="character" w:customStyle="1" w:styleId="c5c4">
    <w:name w:val="c5 c4"/>
    <w:basedOn w:val="a0"/>
    <w:rsid w:val="008D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3EAB-6B68-4C75-A3D4-78A79F08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17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И.Венера</cp:lastModifiedBy>
  <cp:revision>54</cp:revision>
  <cp:lastPrinted>2019-10-09T03:14:00Z</cp:lastPrinted>
  <dcterms:created xsi:type="dcterms:W3CDTF">2019-08-29T06:30:00Z</dcterms:created>
  <dcterms:modified xsi:type="dcterms:W3CDTF">2019-10-14T12:05:00Z</dcterms:modified>
</cp:coreProperties>
</file>