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B3" w:rsidRDefault="00745DB3"/>
    <w:p w:rsidR="00111F02" w:rsidRPr="00B92C4B" w:rsidRDefault="00CC371D" w:rsidP="00B77AA1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7147241"/>
            <wp:effectExtent l="19050" t="0" r="6350" b="0"/>
            <wp:docPr id="1" name="Рисунок 1" descr="C:\Users\Учительский\Desktop\сканированные\Муз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Муз.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30" w:rsidRPr="00BD34CD" w:rsidRDefault="00BD34CD" w:rsidP="00111F02">
      <w:pPr>
        <w:pStyle w:val="a3"/>
        <w:rPr>
          <w:rStyle w:val="a5"/>
          <w:b/>
          <w:bCs/>
        </w:rPr>
      </w:pPr>
      <w:r w:rsidRPr="00BD34CD">
        <w:rPr>
          <w:b/>
        </w:rPr>
        <w:lastRenderedPageBreak/>
        <w:t xml:space="preserve">Планируемые результаты </w:t>
      </w:r>
      <w:r w:rsidR="00111F02" w:rsidRPr="00BD34CD">
        <w:rPr>
          <w:b/>
        </w:rPr>
        <w:t xml:space="preserve"> подготовки учащихся </w:t>
      </w:r>
      <w:r w:rsidR="007752DD">
        <w:rPr>
          <w:b/>
          <w:u w:val="single"/>
        </w:rPr>
        <w:t>3</w:t>
      </w:r>
      <w:bookmarkStart w:id="0" w:name="_GoBack"/>
      <w:bookmarkEnd w:id="0"/>
      <w:r w:rsidR="00111F02" w:rsidRPr="00BD34CD">
        <w:rPr>
          <w:b/>
        </w:rPr>
        <w:t xml:space="preserve"> класса (базовый уровень)</w:t>
      </w:r>
      <w:r w:rsidR="00111F02" w:rsidRPr="00BD34CD">
        <w:rPr>
          <w:b/>
        </w:rPr>
        <w:br/>
      </w:r>
    </w:p>
    <w:p w:rsidR="00111F02" w:rsidRPr="00AB3081" w:rsidRDefault="00111F02" w:rsidP="00111F02">
      <w:pPr>
        <w:pStyle w:val="a3"/>
        <w:rPr>
          <w:b/>
          <w:i/>
        </w:rPr>
      </w:pPr>
      <w:r w:rsidRPr="00AB3081">
        <w:rPr>
          <w:rStyle w:val="a5"/>
          <w:b/>
          <w:bCs/>
          <w:i w:val="0"/>
        </w:rPr>
        <w:t xml:space="preserve">В результате изучения музыки ученик </w:t>
      </w:r>
      <w:proofErr w:type="spellStart"/>
      <w:r w:rsidRPr="00AB3081">
        <w:rPr>
          <w:rStyle w:val="a5"/>
          <w:b/>
          <w:bCs/>
          <w:i w:val="0"/>
        </w:rPr>
        <w:t>должен</w:t>
      </w:r>
      <w:r w:rsidRPr="00AB3081">
        <w:rPr>
          <w:rStyle w:val="a4"/>
          <w:b w:val="0"/>
          <w:i/>
        </w:rPr>
        <w:t>знать</w:t>
      </w:r>
      <w:proofErr w:type="spellEnd"/>
      <w:r w:rsidRPr="00AB3081">
        <w:rPr>
          <w:rStyle w:val="a4"/>
          <w:b w:val="0"/>
          <w:i/>
        </w:rPr>
        <w:t>/понимать</w:t>
      </w:r>
    </w:p>
    <w:p w:rsidR="00111F02" w:rsidRPr="00B92C4B" w:rsidRDefault="00111F02" w:rsidP="00111F0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слова и мелодию Гимна России;</w:t>
      </w:r>
    </w:p>
    <w:p w:rsidR="00111F02" w:rsidRPr="00B92C4B" w:rsidRDefault="00111F02" w:rsidP="00111F0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смысл понятий: «композитор», «исполнитель», «слушатель»;</w:t>
      </w:r>
    </w:p>
    <w:p w:rsidR="00111F02" w:rsidRPr="00B92C4B" w:rsidRDefault="00111F02" w:rsidP="00111F0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названия изученных жанров и форм музыки;</w:t>
      </w:r>
    </w:p>
    <w:p w:rsidR="00111F02" w:rsidRPr="00B92C4B" w:rsidRDefault="00111F02" w:rsidP="00111F0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народные песни, музыкальные традиции родного края (праздники и обряды);</w:t>
      </w:r>
    </w:p>
    <w:p w:rsidR="00111F02" w:rsidRPr="00B92C4B" w:rsidRDefault="00111F02" w:rsidP="00111F0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названия изученных произведений и их авторов;</w:t>
      </w:r>
    </w:p>
    <w:p w:rsidR="00111F02" w:rsidRPr="00B92C4B" w:rsidRDefault="00111F02" w:rsidP="00111F0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наиболее популярные в России музыкальные инструменты; певческие голоса, виды оркестров и хоров;</w:t>
      </w:r>
    </w:p>
    <w:p w:rsidR="00111F02" w:rsidRPr="00B92C4B" w:rsidRDefault="00111F02" w:rsidP="00111F02">
      <w:pPr>
        <w:pStyle w:val="a3"/>
      </w:pPr>
      <w:r w:rsidRPr="00B92C4B">
        <w:rPr>
          <w:rStyle w:val="a4"/>
        </w:rPr>
        <w:t>уметь</w:t>
      </w:r>
    </w:p>
    <w:p w:rsidR="00111F02" w:rsidRPr="00B92C4B" w:rsidRDefault="00111F02" w:rsidP="00111F0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узнавать изученные музыкальные произведения и называть имена их авторов;</w:t>
      </w:r>
    </w:p>
    <w:p w:rsidR="00111F02" w:rsidRPr="00B92C4B" w:rsidRDefault="00111F02" w:rsidP="00111F0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определять на слух основные жанры музыки (песня, танец и марш);</w:t>
      </w:r>
    </w:p>
    <w:p w:rsidR="00111F02" w:rsidRPr="00B92C4B" w:rsidRDefault="00111F02" w:rsidP="00111F0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B92C4B">
        <w:rPr>
          <w:sz w:val="24"/>
          <w:szCs w:val="24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111F02" w:rsidRPr="00B92C4B" w:rsidRDefault="00111F02" w:rsidP="00111F0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111F02" w:rsidRPr="00B92C4B" w:rsidRDefault="00111F02" w:rsidP="00111F0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исполнять вокальные произведения с сопровождением и без сопровождения;</w:t>
      </w:r>
    </w:p>
    <w:p w:rsidR="00111F02" w:rsidRPr="00B92C4B" w:rsidRDefault="00111F02" w:rsidP="00111F0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исполнять несколько народных и композиторских песен (по выбору учащегося);</w:t>
      </w:r>
    </w:p>
    <w:p w:rsidR="00111F02" w:rsidRPr="00B92C4B" w:rsidRDefault="00111F02" w:rsidP="00111F02">
      <w:pPr>
        <w:pStyle w:val="a3"/>
      </w:pPr>
      <w:r w:rsidRPr="00B92C4B">
        <w:rPr>
          <w:rStyle w:val="a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2C4B">
        <w:t>для</w:t>
      </w:r>
      <w:proofErr w:type="gramEnd"/>
      <w:r w:rsidRPr="00B92C4B">
        <w:t>:</w:t>
      </w:r>
    </w:p>
    <w:p w:rsidR="00111F02" w:rsidRPr="00B92C4B" w:rsidRDefault="00111F02" w:rsidP="00111F02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восприятия художественных образцов народной, классической и современной музыки;</w:t>
      </w:r>
    </w:p>
    <w:p w:rsidR="00111F02" w:rsidRPr="00B92C4B" w:rsidRDefault="00111F02" w:rsidP="00111F02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исполнения знакомых песен;</w:t>
      </w:r>
    </w:p>
    <w:p w:rsidR="00111F02" w:rsidRPr="00B92C4B" w:rsidRDefault="00111F02" w:rsidP="00111F02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участия в коллективном пении;</w:t>
      </w:r>
    </w:p>
    <w:p w:rsidR="00111F02" w:rsidRPr="00B92C4B" w:rsidRDefault="00111F02" w:rsidP="00111F02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B92C4B">
        <w:rPr>
          <w:sz w:val="24"/>
          <w:szCs w:val="24"/>
        </w:rPr>
        <w:t>музицирования</w:t>
      </w:r>
      <w:proofErr w:type="spellEnd"/>
      <w:r w:rsidRPr="00B92C4B">
        <w:rPr>
          <w:sz w:val="24"/>
          <w:szCs w:val="24"/>
        </w:rPr>
        <w:t xml:space="preserve"> на элементарных музыкальных инструментах;</w:t>
      </w:r>
    </w:p>
    <w:p w:rsidR="00111F02" w:rsidRPr="00B92C4B" w:rsidRDefault="00111F02" w:rsidP="00111F02">
      <w:pPr>
        <w:pStyle w:val="a3"/>
      </w:pPr>
      <w:r w:rsidRPr="00B92C4B">
        <w:rPr>
          <w:rStyle w:val="a4"/>
        </w:rPr>
        <w:t xml:space="preserve">способны решать следующие жизненно-практические задачи: </w:t>
      </w:r>
    </w:p>
    <w:p w:rsidR="00111F02" w:rsidRPr="00B92C4B" w:rsidRDefault="00111F02" w:rsidP="00111F02">
      <w:pPr>
        <w:numPr>
          <w:ilvl w:val="1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восприятия художественных образов народной, классической и современной музыки;</w:t>
      </w:r>
    </w:p>
    <w:p w:rsidR="00111F02" w:rsidRPr="00B92C4B" w:rsidRDefault="00111F02" w:rsidP="00111F02">
      <w:pPr>
        <w:numPr>
          <w:ilvl w:val="1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исполнения знакомых песен;</w:t>
      </w:r>
    </w:p>
    <w:p w:rsidR="00111F02" w:rsidRPr="00B92C4B" w:rsidRDefault="00111F02" w:rsidP="00111F02">
      <w:pPr>
        <w:numPr>
          <w:ilvl w:val="1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lastRenderedPageBreak/>
        <w:t>участия в коллективном пении;</w:t>
      </w:r>
    </w:p>
    <w:p w:rsidR="00265D30" w:rsidRPr="00B92C4B" w:rsidRDefault="00111F02" w:rsidP="00265D30">
      <w:pPr>
        <w:numPr>
          <w:ilvl w:val="1"/>
          <w:numId w:val="5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B92C4B">
        <w:rPr>
          <w:sz w:val="24"/>
          <w:szCs w:val="24"/>
        </w:rPr>
        <w:t>музицирования</w:t>
      </w:r>
      <w:proofErr w:type="spellEnd"/>
      <w:r w:rsidRPr="00B92C4B">
        <w:rPr>
          <w:sz w:val="24"/>
          <w:szCs w:val="24"/>
        </w:rPr>
        <w:t xml:space="preserve"> на элементарных музыкальных инструме</w:t>
      </w:r>
      <w:r w:rsidR="00E3523F" w:rsidRPr="00B92C4B">
        <w:rPr>
          <w:sz w:val="24"/>
          <w:szCs w:val="24"/>
        </w:rPr>
        <w:t>нтах</w:t>
      </w:r>
    </w:p>
    <w:p w:rsidR="00111F02" w:rsidRPr="00B92C4B" w:rsidRDefault="00111F02" w:rsidP="00265D30">
      <w:pPr>
        <w:numPr>
          <w:ilvl w:val="1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sz w:val="24"/>
          <w:szCs w:val="24"/>
        </w:rPr>
        <w:t>передачи музыкальных впечатлений пластически</w:t>
      </w:r>
      <w:r w:rsidR="00265D30" w:rsidRPr="00B92C4B">
        <w:rPr>
          <w:sz w:val="24"/>
          <w:szCs w:val="24"/>
        </w:rPr>
        <w:t>ми, изобразительными средствами.</w:t>
      </w:r>
    </w:p>
    <w:p w:rsidR="00111F02" w:rsidRPr="00B92C4B" w:rsidRDefault="00111F02" w:rsidP="00111F02">
      <w:pPr>
        <w:pStyle w:val="1"/>
        <w:rPr>
          <w:sz w:val="24"/>
          <w:szCs w:val="24"/>
        </w:rPr>
      </w:pPr>
      <w:r w:rsidRPr="00B92C4B">
        <w:rPr>
          <w:sz w:val="24"/>
          <w:szCs w:val="24"/>
        </w:rPr>
        <w:t>Тематическое планирование (35ч)</w:t>
      </w:r>
    </w:p>
    <w:p w:rsidR="00111F02" w:rsidRPr="00B92C4B" w:rsidRDefault="00111F02" w:rsidP="00111F02">
      <w:pPr>
        <w:pStyle w:val="a3"/>
      </w:pPr>
      <w:r w:rsidRPr="00B92C4B">
        <w:rPr>
          <w:rStyle w:val="a4"/>
        </w:rPr>
        <w:t xml:space="preserve">Название разделов программы: </w:t>
      </w:r>
    </w:p>
    <w:p w:rsidR="00111F02" w:rsidRPr="00B92C4B" w:rsidRDefault="00111F02" w:rsidP="00111F02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rStyle w:val="a5"/>
          <w:b/>
          <w:bCs/>
          <w:sz w:val="24"/>
          <w:szCs w:val="24"/>
        </w:rPr>
        <w:t xml:space="preserve">Песня, танец, марш перерастают в </w:t>
      </w:r>
      <w:proofErr w:type="spellStart"/>
      <w:r w:rsidRPr="00B92C4B">
        <w:rPr>
          <w:rStyle w:val="a5"/>
          <w:b/>
          <w:bCs/>
          <w:sz w:val="24"/>
          <w:szCs w:val="24"/>
        </w:rPr>
        <w:t>песенность</w:t>
      </w:r>
      <w:proofErr w:type="spellEnd"/>
      <w:r w:rsidRPr="00B92C4B">
        <w:rPr>
          <w:rStyle w:val="a5"/>
          <w:b/>
          <w:bCs/>
          <w:sz w:val="24"/>
          <w:szCs w:val="24"/>
        </w:rPr>
        <w:t xml:space="preserve">, </w:t>
      </w:r>
      <w:proofErr w:type="spellStart"/>
      <w:r w:rsidRPr="00B92C4B">
        <w:rPr>
          <w:rStyle w:val="a5"/>
          <w:b/>
          <w:bCs/>
          <w:sz w:val="24"/>
          <w:szCs w:val="24"/>
        </w:rPr>
        <w:t>танцевальность</w:t>
      </w:r>
      <w:proofErr w:type="spellEnd"/>
      <w:r w:rsidRPr="00B92C4B">
        <w:rPr>
          <w:rStyle w:val="a5"/>
          <w:b/>
          <w:bCs/>
          <w:sz w:val="24"/>
          <w:szCs w:val="24"/>
        </w:rPr>
        <w:t xml:space="preserve">, </w:t>
      </w:r>
      <w:proofErr w:type="spellStart"/>
      <w:r w:rsidRPr="00B92C4B">
        <w:rPr>
          <w:rStyle w:val="a5"/>
          <w:b/>
          <w:bCs/>
          <w:sz w:val="24"/>
          <w:szCs w:val="24"/>
        </w:rPr>
        <w:t>маршевость</w:t>
      </w:r>
      <w:proofErr w:type="spellEnd"/>
      <w:r w:rsidRPr="00B92C4B">
        <w:rPr>
          <w:rStyle w:val="a5"/>
          <w:b/>
          <w:bCs/>
          <w:sz w:val="24"/>
          <w:szCs w:val="24"/>
        </w:rPr>
        <w:t>;</w:t>
      </w:r>
      <w:r w:rsidRPr="00B92C4B">
        <w:rPr>
          <w:sz w:val="24"/>
          <w:szCs w:val="24"/>
        </w:rPr>
        <w:t xml:space="preserve"> - 9 часов</w:t>
      </w:r>
    </w:p>
    <w:p w:rsidR="00111F02" w:rsidRPr="00B92C4B" w:rsidRDefault="00111F02" w:rsidP="00111F02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rStyle w:val="a5"/>
          <w:b/>
          <w:bCs/>
          <w:sz w:val="24"/>
          <w:szCs w:val="24"/>
        </w:rPr>
        <w:t>Интонация;</w:t>
      </w:r>
      <w:r w:rsidRPr="00B92C4B">
        <w:rPr>
          <w:sz w:val="24"/>
          <w:szCs w:val="24"/>
        </w:rPr>
        <w:t xml:space="preserve"> - 7 часов</w:t>
      </w:r>
    </w:p>
    <w:p w:rsidR="00111F02" w:rsidRPr="00B92C4B" w:rsidRDefault="00111F02" w:rsidP="00111F02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rStyle w:val="a5"/>
          <w:b/>
          <w:bCs/>
          <w:sz w:val="24"/>
          <w:szCs w:val="24"/>
        </w:rPr>
        <w:t>Развитие музыки;</w:t>
      </w:r>
      <w:r w:rsidRPr="00B92C4B">
        <w:rPr>
          <w:sz w:val="24"/>
          <w:szCs w:val="24"/>
        </w:rPr>
        <w:t xml:space="preserve"> - 10 часов</w:t>
      </w:r>
    </w:p>
    <w:p w:rsidR="00111F02" w:rsidRPr="00B92C4B" w:rsidRDefault="00111F02" w:rsidP="00111F02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B92C4B">
        <w:rPr>
          <w:rStyle w:val="a5"/>
          <w:b/>
          <w:bCs/>
          <w:sz w:val="24"/>
          <w:szCs w:val="24"/>
        </w:rPr>
        <w:t>Построение (формы) музыки;</w:t>
      </w:r>
      <w:r w:rsidRPr="00B92C4B">
        <w:rPr>
          <w:sz w:val="24"/>
          <w:szCs w:val="24"/>
        </w:rPr>
        <w:t xml:space="preserve"> - 9 часов</w:t>
      </w:r>
    </w:p>
    <w:p w:rsidR="00111F02" w:rsidRPr="00B92C4B" w:rsidRDefault="00111F02" w:rsidP="00111F02">
      <w:pPr>
        <w:jc w:val="center"/>
        <w:rPr>
          <w:b/>
          <w:i/>
          <w:sz w:val="24"/>
          <w:szCs w:val="24"/>
          <w:u w:val="single"/>
        </w:rPr>
      </w:pPr>
    </w:p>
    <w:p w:rsidR="00111F02" w:rsidRPr="00B92C4B" w:rsidRDefault="00111F02" w:rsidP="00111F02">
      <w:pPr>
        <w:jc w:val="center"/>
        <w:rPr>
          <w:b/>
          <w:i/>
          <w:sz w:val="24"/>
          <w:szCs w:val="24"/>
          <w:u w:val="single"/>
        </w:rPr>
      </w:pPr>
    </w:p>
    <w:p w:rsidR="00111F02" w:rsidRPr="00B92C4B" w:rsidRDefault="00111F02" w:rsidP="00111F02">
      <w:pPr>
        <w:jc w:val="center"/>
        <w:rPr>
          <w:b/>
          <w:i/>
          <w:sz w:val="24"/>
          <w:szCs w:val="24"/>
          <w:u w:val="single"/>
        </w:rPr>
      </w:pPr>
    </w:p>
    <w:p w:rsidR="00111F02" w:rsidRPr="00B92C4B" w:rsidRDefault="00111F02" w:rsidP="00111F02">
      <w:pPr>
        <w:jc w:val="center"/>
        <w:rPr>
          <w:b/>
          <w:i/>
          <w:sz w:val="24"/>
          <w:szCs w:val="24"/>
          <w:u w:val="single"/>
        </w:rPr>
      </w:pPr>
    </w:p>
    <w:p w:rsidR="00111F02" w:rsidRPr="00B92C4B" w:rsidRDefault="00111F02" w:rsidP="00111F02">
      <w:pPr>
        <w:rPr>
          <w:b/>
          <w:i/>
          <w:sz w:val="24"/>
          <w:szCs w:val="24"/>
          <w:u w:val="single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AB3081" w:rsidRDefault="00AB3081" w:rsidP="00B92C4B">
      <w:pPr>
        <w:rPr>
          <w:b/>
          <w:sz w:val="24"/>
          <w:szCs w:val="24"/>
        </w:rPr>
      </w:pPr>
    </w:p>
    <w:p w:rsidR="00B92C4B" w:rsidRPr="00B92C4B" w:rsidRDefault="00B92C4B" w:rsidP="00B92C4B">
      <w:pPr>
        <w:rPr>
          <w:b/>
          <w:i/>
          <w:sz w:val="24"/>
          <w:szCs w:val="24"/>
          <w:u w:val="single"/>
        </w:rPr>
      </w:pPr>
      <w:proofErr w:type="gramStart"/>
      <w:r w:rsidRPr="00717C67">
        <w:rPr>
          <w:b/>
          <w:sz w:val="24"/>
          <w:szCs w:val="24"/>
        </w:rPr>
        <w:t>Календарно-тематическое</w:t>
      </w:r>
      <w:proofErr w:type="gramEnd"/>
      <w:r w:rsidRPr="00717C67">
        <w:rPr>
          <w:b/>
          <w:sz w:val="24"/>
          <w:szCs w:val="24"/>
        </w:rPr>
        <w:t xml:space="preserve"> планировании </w:t>
      </w:r>
    </w:p>
    <w:p w:rsidR="00B92C4B" w:rsidRPr="00717C67" w:rsidRDefault="00B92C4B" w:rsidP="00B92C4B">
      <w:pPr>
        <w:jc w:val="center"/>
        <w:rPr>
          <w:b/>
          <w:i/>
          <w:sz w:val="24"/>
          <w:szCs w:val="24"/>
        </w:rPr>
      </w:pPr>
    </w:p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lastRenderedPageBreak/>
        <w:t>1-я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816"/>
        <w:gridCol w:w="504"/>
        <w:gridCol w:w="2896"/>
        <w:gridCol w:w="2387"/>
        <w:gridCol w:w="1210"/>
        <w:gridCol w:w="2487"/>
        <w:gridCol w:w="1718"/>
        <w:gridCol w:w="2042"/>
      </w:tblGrid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№</w:t>
            </w:r>
          </w:p>
        </w:tc>
        <w:tc>
          <w:tcPr>
            <w:tcW w:w="120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дата</w:t>
            </w:r>
          </w:p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         факт.</w:t>
            </w: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Тема урока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Тип урока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Вид деятельности учащихся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04..09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2019.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маршевость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Увертюра к опере «Руслан и Людмила»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М. И. Глинка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Фрагменты из балета «Конек-горбунок»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Р. Щедрин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gramStart"/>
            <w:r w:rsidRPr="00717C67">
              <w:rPr>
                <w:sz w:val="24"/>
                <w:szCs w:val="24"/>
              </w:rPr>
              <w:t>Вводный</w:t>
            </w:r>
            <w:proofErr w:type="gramEnd"/>
            <w:r w:rsidRPr="00717C67">
              <w:rPr>
                <w:sz w:val="24"/>
                <w:szCs w:val="24"/>
              </w:rPr>
              <w:t xml:space="preserve">, беседа 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Расширить и углубить знания детей о</w:t>
            </w:r>
            <w:r w:rsidRPr="00717C67">
              <w:rPr>
                <w:sz w:val="24"/>
                <w:szCs w:val="24"/>
              </w:rPr>
              <w:br/>
              <w:t>маршевом  жанре.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Ты да я.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Голубой вагон.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Улыбка.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Смешной человечек.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11.09</w:t>
            </w: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маршевость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«Ночь» Щедрин, «Утро» Григ, «Мы – третьеклассники», «Зеленый мир» </w:t>
            </w:r>
            <w:proofErr w:type="spellStart"/>
            <w:r w:rsidRPr="00717C67">
              <w:rPr>
                <w:sz w:val="24"/>
                <w:szCs w:val="24"/>
              </w:rPr>
              <w:t>Парцхаладзе</w:t>
            </w:r>
            <w:proofErr w:type="spellEnd"/>
            <w:r w:rsidRPr="00717C67">
              <w:rPr>
                <w:sz w:val="24"/>
                <w:szCs w:val="24"/>
              </w:rPr>
              <w:t xml:space="preserve">. «Жаворонок» М. Глинка; «однозвучно гремит колокольчик» </w:t>
            </w:r>
            <w:proofErr w:type="spellStart"/>
            <w:r w:rsidRPr="00717C67">
              <w:rPr>
                <w:sz w:val="24"/>
                <w:szCs w:val="24"/>
              </w:rPr>
              <w:t>Гурилёв</w:t>
            </w:r>
            <w:proofErr w:type="spellEnd"/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Расширить и углубить знания детей о</w:t>
            </w:r>
            <w:r w:rsidRPr="00717C67">
              <w:rPr>
                <w:sz w:val="24"/>
                <w:szCs w:val="24"/>
              </w:rPr>
              <w:br/>
              <w:t>танцевальном жанре.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18.09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</w:t>
            </w:r>
            <w:r w:rsidRPr="00717C67">
              <w:rPr>
                <w:sz w:val="24"/>
                <w:szCs w:val="24"/>
              </w:rPr>
              <w:br/>
              <w:t>вокально-инструментальной музыке.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более глубокого понимания темы </w:t>
            </w:r>
            <w:r w:rsidRPr="00717C67">
              <w:rPr>
                <w:sz w:val="24"/>
                <w:szCs w:val="24"/>
              </w:rPr>
              <w:br/>
              <w:t>«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>»; знакомство с романсом.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1.Фрагменты из балета «Конек-горбунок»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Р. Щедрин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4-я симфония П. И. Чайковского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2.Э Григ «Утро»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3.С. Прокофьев «Вставайте, люди русские»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Расширить и углубить знания детей о</w:t>
            </w:r>
            <w:r w:rsidRPr="00717C67">
              <w:rPr>
                <w:sz w:val="24"/>
                <w:szCs w:val="24"/>
              </w:rPr>
              <w:br/>
              <w:t>песенном  жанре.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Где водятся волшебники.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Ты да я.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Голубой вагон.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Улыбка.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Смешной человечек.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25.09</w:t>
            </w: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</w:t>
            </w:r>
            <w:r w:rsidRPr="00717C67">
              <w:rPr>
                <w:sz w:val="24"/>
                <w:szCs w:val="24"/>
              </w:rPr>
              <w:br/>
              <w:t>вокально-</w:t>
            </w:r>
            <w:r w:rsidRPr="00717C67">
              <w:rPr>
                <w:sz w:val="24"/>
                <w:szCs w:val="24"/>
              </w:rPr>
              <w:lastRenderedPageBreak/>
              <w:t>инструментальной музыке.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</w:t>
            </w:r>
            <w:proofErr w:type="spellStart"/>
            <w:r w:rsidRPr="00717C67">
              <w:rPr>
                <w:sz w:val="24"/>
                <w:szCs w:val="24"/>
              </w:rPr>
              <w:t>тогог</w:t>
            </w:r>
            <w:proofErr w:type="spellEnd"/>
            <w:r w:rsidRPr="00717C67">
              <w:rPr>
                <w:sz w:val="24"/>
                <w:szCs w:val="24"/>
              </w:rPr>
              <w:t xml:space="preserve">, что бы учащиеся могли  слышать 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произведениях.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gramStart"/>
            <w:r w:rsidRPr="00717C67">
              <w:rPr>
                <w:sz w:val="24"/>
                <w:szCs w:val="24"/>
              </w:rPr>
              <w:lastRenderedPageBreak/>
              <w:t xml:space="preserve">«Ночь» Щедрин, «Утро» Григ, «Ария </w:t>
            </w:r>
            <w:r w:rsidRPr="00717C67">
              <w:rPr>
                <w:sz w:val="24"/>
                <w:szCs w:val="24"/>
              </w:rPr>
              <w:lastRenderedPageBreak/>
              <w:t xml:space="preserve">Сусанина» из оперы «Жизнь за царя» М.И. Глинка, «Мы – третьеклассники», «Скворушка прощается» Т. </w:t>
            </w:r>
            <w:proofErr w:type="spellStart"/>
            <w:r w:rsidRPr="00717C67">
              <w:rPr>
                <w:sz w:val="24"/>
                <w:szCs w:val="24"/>
              </w:rPr>
              <w:t>Попатенко</w:t>
            </w:r>
            <w:proofErr w:type="spellEnd"/>
            <w:proofErr w:type="gramEnd"/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элементы </w:t>
            </w:r>
            <w:proofErr w:type="spellStart"/>
            <w:r w:rsidRPr="00717C67">
              <w:rPr>
                <w:sz w:val="24"/>
                <w:szCs w:val="24"/>
              </w:rPr>
              <w:t>песенности</w:t>
            </w:r>
            <w:proofErr w:type="spellEnd"/>
            <w:r w:rsidRPr="00717C67">
              <w:rPr>
                <w:sz w:val="24"/>
                <w:szCs w:val="24"/>
              </w:rPr>
              <w:t xml:space="preserve"> как </w:t>
            </w:r>
            <w:r w:rsidRPr="00717C67">
              <w:rPr>
                <w:sz w:val="24"/>
                <w:szCs w:val="24"/>
              </w:rPr>
              <w:lastRenderedPageBreak/>
              <w:t>качества музыки: (протяжность, напевность, мелодичность и т.д.)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Исполнение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02.10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вокальном жанре.</w:t>
            </w:r>
            <w:r w:rsidRPr="00717C67">
              <w:rPr>
                <w:sz w:val="24"/>
                <w:szCs w:val="24"/>
              </w:rPr>
              <w:br/>
              <w:t>Церковные песнопения.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знакомства с музыкой русской православной церкви, как части художественной культуры России.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Херувимская песня №7 </w:t>
            </w:r>
            <w:proofErr w:type="spellStart"/>
            <w:r w:rsidRPr="00717C67">
              <w:rPr>
                <w:sz w:val="24"/>
                <w:szCs w:val="24"/>
              </w:rPr>
              <w:t>Бортнянского</w:t>
            </w:r>
            <w:proofErr w:type="spellEnd"/>
            <w:r w:rsidRPr="00717C67">
              <w:rPr>
                <w:sz w:val="24"/>
                <w:szCs w:val="24"/>
              </w:rPr>
              <w:t>; «Аве Мария» Шуберта.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Научиться слушать музыку, понимать её настроение, замысел.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rPr>
          <w:trHeight w:val="1041"/>
        </w:trPr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09.10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 научились  слышать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музыке. 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«Золотые рыбки»  из балета Р. Щедрина, главная мелодия «Арагонской хоты» М.И. Глинка, «Веселый зоопарк» муз. Птичкина.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Усвоить элементы «</w:t>
            </w:r>
            <w:proofErr w:type="spellStart"/>
            <w:r w:rsidRPr="00717C67">
              <w:rPr>
                <w:sz w:val="24"/>
                <w:szCs w:val="24"/>
              </w:rPr>
              <w:t>танцевальности</w:t>
            </w:r>
            <w:proofErr w:type="spellEnd"/>
            <w:r w:rsidRPr="00717C67">
              <w:rPr>
                <w:sz w:val="24"/>
                <w:szCs w:val="24"/>
              </w:rPr>
              <w:t xml:space="preserve">» как качества музыки: (лёгкость, подвижность, </w:t>
            </w:r>
            <w:proofErr w:type="spellStart"/>
            <w:r w:rsidRPr="00717C67">
              <w:rPr>
                <w:sz w:val="24"/>
                <w:szCs w:val="24"/>
              </w:rPr>
              <w:t>акцентированность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мелодии и т.д.)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16.10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вокально-инструментальной музыке. 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того, что бы учащиеся могли  услышать «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»,как качество музыки в потоке </w:t>
            </w:r>
            <w:r w:rsidRPr="00717C67">
              <w:rPr>
                <w:sz w:val="24"/>
                <w:szCs w:val="24"/>
              </w:rPr>
              <w:lastRenderedPageBreak/>
              <w:t>инструментальной  музыки.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«Арагонская хота» (фр.) – слушание и исполнение в ансамбле с учителем. «Золотые рыбки» Р. Щедрина; «Веселый зоопарк» муз. Птичкина, Сцена из оперы М. Коваля «Волк и </w:t>
            </w:r>
            <w:r w:rsidRPr="00717C67">
              <w:rPr>
                <w:sz w:val="24"/>
                <w:szCs w:val="24"/>
              </w:rPr>
              <w:lastRenderedPageBreak/>
              <w:t>семеро козлят».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Научиться отличать «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» среди разной музыки. 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23.10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вокальной и инструментальной музыке.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знакомства с мазурками Ф. Шопена, произведениями С. Прокофьева; обобщение темы.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</w:t>
            </w:r>
            <w:proofErr w:type="gramStart"/>
            <w:r w:rsidRPr="00717C67">
              <w:rPr>
                <w:sz w:val="24"/>
                <w:szCs w:val="24"/>
              </w:rPr>
              <w:t>«Мазурка» Ф. Шопена, «Гавот» из балета «Золушка» С. Прокофьева, «Танцуйте сидя» Б. Савельев,</w:t>
            </w:r>
            <w:r w:rsidRPr="00717C67">
              <w:rPr>
                <w:sz w:val="24"/>
                <w:szCs w:val="24"/>
              </w:rPr>
              <w:br/>
              <w:t xml:space="preserve">«Мы-девочки» Д.Б.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«Веселый зоопарк» муз.</w:t>
            </w:r>
            <w:proofErr w:type="gramEnd"/>
            <w:r w:rsidRPr="00717C67">
              <w:rPr>
                <w:sz w:val="24"/>
                <w:szCs w:val="24"/>
              </w:rPr>
              <w:t xml:space="preserve"> Птичкина.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Продолжить изучение и расширить знания о </w:t>
            </w:r>
            <w:proofErr w:type="spellStart"/>
            <w:r w:rsidRPr="00717C67">
              <w:rPr>
                <w:sz w:val="24"/>
                <w:szCs w:val="24"/>
              </w:rPr>
              <w:t>танцевальности</w:t>
            </w:r>
            <w:proofErr w:type="spellEnd"/>
            <w:r w:rsidRPr="00717C67">
              <w:rPr>
                <w:sz w:val="24"/>
                <w:szCs w:val="24"/>
              </w:rPr>
              <w:t xml:space="preserve"> как качестве музыки.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9.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06.11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 научились  слышать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музыке. 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Мелодия из 3 ч. Пятой симфонии Л. Бетховена, «Царь Горох» из балета Р. Щедрина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основные характеристики </w:t>
            </w:r>
            <w:proofErr w:type="spellStart"/>
            <w:r w:rsidRPr="00717C67">
              <w:rPr>
                <w:sz w:val="24"/>
                <w:szCs w:val="24"/>
              </w:rPr>
              <w:t>маршевости</w:t>
            </w:r>
            <w:proofErr w:type="spellEnd"/>
            <w:r w:rsidRPr="00717C67">
              <w:rPr>
                <w:sz w:val="24"/>
                <w:szCs w:val="24"/>
              </w:rPr>
              <w:t>. Вырабатывать стремление к достижению маршевого характера звучания мелодии в упругом маршевом ритме.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</w:tbl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t>2-я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756"/>
        <w:gridCol w:w="538"/>
        <w:gridCol w:w="3116"/>
        <w:gridCol w:w="1987"/>
        <w:gridCol w:w="1359"/>
        <w:gridCol w:w="2098"/>
        <w:gridCol w:w="1840"/>
        <w:gridCol w:w="2266"/>
      </w:tblGrid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10.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13.11</w:t>
            </w:r>
          </w:p>
        </w:tc>
        <w:tc>
          <w:tcPr>
            <w:tcW w:w="54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вокально-инструментальной музыке. 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того, что бы учащиеся могли  услышать «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>»,как качество музыки в потоке инструментальной  музыки.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Мелодия из 3 ч. Пятой симфонии Л. Бетховена, «Царь Горох» из балета Р. Щедрина «Конек – Горбунок», «Песня Бременских музыкантов» муз. Г. Гладкова. </w:t>
            </w:r>
            <w:r w:rsidRPr="00717C6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17C67">
              <w:rPr>
                <w:sz w:val="24"/>
                <w:szCs w:val="24"/>
              </w:rPr>
              <w:t>Неоконченая</w:t>
            </w:r>
            <w:proofErr w:type="spellEnd"/>
            <w:r w:rsidRPr="00717C67">
              <w:rPr>
                <w:sz w:val="24"/>
                <w:szCs w:val="24"/>
              </w:rPr>
              <w:t>  симфония» Ф. Шуберта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lastRenderedPageBreak/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Продолжить изучение и расширить знания о </w:t>
            </w:r>
            <w:proofErr w:type="spellStart"/>
            <w:r w:rsidRPr="00717C67">
              <w:rPr>
                <w:sz w:val="24"/>
                <w:szCs w:val="24"/>
              </w:rPr>
              <w:t>танцевальности</w:t>
            </w:r>
            <w:proofErr w:type="spellEnd"/>
            <w:r w:rsidRPr="00717C67">
              <w:rPr>
                <w:sz w:val="24"/>
                <w:szCs w:val="24"/>
              </w:rPr>
              <w:t xml:space="preserve"> как качестве музыки.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20.11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i/>
                <w:sz w:val="24"/>
                <w:szCs w:val="24"/>
              </w:rPr>
            </w:pPr>
            <w:proofErr w:type="spellStart"/>
            <w:r w:rsidRPr="00717C67">
              <w:rPr>
                <w:i/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i/>
                <w:sz w:val="24"/>
                <w:szCs w:val="24"/>
              </w:rPr>
              <w:t xml:space="preserve"> в вокальной и инструментальной музыке.</w:t>
            </w:r>
            <w:r w:rsidRPr="00717C67">
              <w:rPr>
                <w:i/>
                <w:sz w:val="24"/>
                <w:szCs w:val="24"/>
              </w:rPr>
              <w:br/>
            </w:r>
            <w:proofErr w:type="spellStart"/>
            <w:r w:rsidRPr="00717C67">
              <w:rPr>
                <w:i/>
                <w:sz w:val="24"/>
                <w:szCs w:val="24"/>
              </w:rPr>
              <w:t>Цель</w:t>
            </w:r>
            <w:proofErr w:type="gramStart"/>
            <w:r w:rsidRPr="00717C67">
              <w:rPr>
                <w:i/>
                <w:sz w:val="24"/>
                <w:szCs w:val="24"/>
              </w:rPr>
              <w:t>:С</w:t>
            </w:r>
            <w:proofErr w:type="gramEnd"/>
            <w:r w:rsidRPr="00717C67">
              <w:rPr>
                <w:i/>
                <w:sz w:val="24"/>
                <w:szCs w:val="24"/>
              </w:rPr>
              <w:t>оздать</w:t>
            </w:r>
            <w:proofErr w:type="spellEnd"/>
            <w:r w:rsidRPr="00717C67">
              <w:rPr>
                <w:i/>
                <w:sz w:val="24"/>
                <w:szCs w:val="24"/>
              </w:rPr>
              <w:t xml:space="preserve"> условия для знакомства с мазурками Ф. Шопена, произведениями С. Прокофьева; обобщение темы.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Прелюдия № 7 и № 20 Ф. Шопен, Мелодия из 3 ч. Пятой симфонии Л. Бетховена, «Песня Бременских музыкантов» муз. Г. Гладкова.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основные характеристики </w:t>
            </w:r>
            <w:proofErr w:type="spellStart"/>
            <w:r w:rsidRPr="00717C67">
              <w:rPr>
                <w:sz w:val="24"/>
                <w:szCs w:val="24"/>
              </w:rPr>
              <w:t>маршевости</w:t>
            </w:r>
            <w:proofErr w:type="spellEnd"/>
            <w:r w:rsidRPr="00717C67">
              <w:rPr>
                <w:sz w:val="24"/>
                <w:szCs w:val="24"/>
              </w:rPr>
              <w:t>. Вырабатывать стремление к достижению маршевого характера звучания мелодии в упругом маршевом ритме.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12.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27.11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Зерно интонации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понимания  «зерна-интонации» в музыкальных произведениях. Дать </w:t>
            </w:r>
            <w:proofErr w:type="spellStart"/>
            <w:r w:rsidRPr="00717C67">
              <w:rPr>
                <w:sz w:val="24"/>
                <w:szCs w:val="24"/>
              </w:rPr>
              <w:t>понятиетоники</w:t>
            </w:r>
            <w:proofErr w:type="spellEnd"/>
            <w:r w:rsidRPr="00717C67">
              <w:rPr>
                <w:sz w:val="24"/>
                <w:szCs w:val="24"/>
              </w:rPr>
              <w:t xml:space="preserve">-завершённости. 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«Болтунья» С. Прокофьев, «Барабан», «Кто дежурные»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выделение зерна-интонации из музыкальных произведений.</w:t>
            </w:r>
            <w:r w:rsidRPr="00717C67">
              <w:rPr>
                <w:sz w:val="24"/>
                <w:szCs w:val="24"/>
              </w:rPr>
              <w:br/>
              <w:t>Научиться слушать, как музыка выражает различные черты человеческого характера.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04.12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i/>
                <w:sz w:val="24"/>
                <w:szCs w:val="24"/>
              </w:rPr>
            </w:pPr>
            <w:r w:rsidRPr="00717C67">
              <w:rPr>
                <w:i/>
                <w:sz w:val="24"/>
                <w:szCs w:val="24"/>
              </w:rPr>
              <w:t>Выразительные и изобразительные интонации.</w:t>
            </w:r>
            <w:r w:rsidRPr="00717C67">
              <w:rPr>
                <w:i/>
                <w:sz w:val="24"/>
                <w:szCs w:val="24"/>
              </w:rPr>
              <w:br/>
            </w:r>
            <w:proofErr w:type="spellStart"/>
            <w:r w:rsidRPr="00717C67">
              <w:rPr>
                <w:i/>
                <w:sz w:val="24"/>
                <w:szCs w:val="24"/>
              </w:rPr>
              <w:t>Цель</w:t>
            </w:r>
            <w:proofErr w:type="gramStart"/>
            <w:r w:rsidRPr="00717C67">
              <w:rPr>
                <w:i/>
                <w:sz w:val="24"/>
                <w:szCs w:val="24"/>
              </w:rPr>
              <w:t>:С</w:t>
            </w:r>
            <w:proofErr w:type="gramEnd"/>
            <w:r w:rsidRPr="00717C67">
              <w:rPr>
                <w:i/>
                <w:sz w:val="24"/>
                <w:szCs w:val="24"/>
              </w:rPr>
              <w:t>оздать</w:t>
            </w:r>
            <w:proofErr w:type="spellEnd"/>
            <w:r w:rsidRPr="00717C67">
              <w:rPr>
                <w:i/>
                <w:sz w:val="24"/>
                <w:szCs w:val="24"/>
              </w:rPr>
              <w:t xml:space="preserve"> условия для понимания учащимися, как интонация вбирает в себя самые яркие характерные </w:t>
            </w:r>
            <w:r w:rsidRPr="00717C67">
              <w:rPr>
                <w:i/>
                <w:sz w:val="24"/>
                <w:szCs w:val="24"/>
              </w:rPr>
              <w:lastRenderedPageBreak/>
              <w:t>грани образов.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gramStart"/>
            <w:r w:rsidRPr="00717C67">
              <w:rPr>
                <w:sz w:val="24"/>
                <w:szCs w:val="24"/>
              </w:rPr>
              <w:lastRenderedPageBreak/>
              <w:t xml:space="preserve">. «Три подружки» («Резвушка», «Плакса», «Злюка»,) «Кузнец» Арсеева </w:t>
            </w:r>
            <w:r w:rsidRPr="00717C67">
              <w:rPr>
                <w:sz w:val="24"/>
                <w:szCs w:val="24"/>
              </w:rPr>
              <w:lastRenderedPageBreak/>
              <w:t xml:space="preserve">«Кукушка» ш. н. п.  </w:t>
            </w:r>
            <w:proofErr w:type="gramEnd"/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значение тембра </w:t>
            </w:r>
            <w:proofErr w:type="gramStart"/>
            <w:r w:rsidRPr="00717C67">
              <w:rPr>
                <w:sz w:val="24"/>
                <w:szCs w:val="24"/>
              </w:rPr>
              <w:t>-к</w:t>
            </w:r>
            <w:proofErr w:type="gramEnd"/>
            <w:r w:rsidRPr="00717C67">
              <w:rPr>
                <w:sz w:val="24"/>
                <w:szCs w:val="24"/>
              </w:rPr>
              <w:t>ак выразительной краски в музыке, влияющей на яркость интонации.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11.12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Интонация основа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</w:t>
            </w:r>
            <w:r w:rsidRPr="00717C67">
              <w:rPr>
                <w:sz w:val="24"/>
                <w:szCs w:val="24"/>
              </w:rPr>
              <w:br/>
              <w:t xml:space="preserve">проверки усвоенного материала. </w:t>
            </w:r>
            <w:proofErr w:type="gramStart"/>
            <w:r w:rsidRPr="00717C67">
              <w:rPr>
                <w:sz w:val="24"/>
                <w:szCs w:val="24"/>
              </w:rPr>
              <w:t>Обобщение темы; знакомство с нотной запись</w:t>
            </w:r>
            <w:proofErr w:type="gramEnd"/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Примеры выразительных и изобразительных интонаций ч</w:t>
            </w:r>
            <w:proofErr w:type="gramStart"/>
            <w:r w:rsidRPr="00717C67">
              <w:rPr>
                <w:sz w:val="24"/>
                <w:szCs w:val="24"/>
              </w:rPr>
              <w:t>4</w:t>
            </w:r>
            <w:proofErr w:type="gramEnd"/>
            <w:r w:rsidRPr="00717C67">
              <w:rPr>
                <w:sz w:val="24"/>
                <w:szCs w:val="24"/>
              </w:rPr>
              <w:t xml:space="preserve"> б2 м2 «Кукушка» </w:t>
            </w:r>
            <w:proofErr w:type="spellStart"/>
            <w:r w:rsidRPr="00717C67">
              <w:rPr>
                <w:sz w:val="24"/>
                <w:szCs w:val="24"/>
              </w:rPr>
              <w:t>ш.н.п</w:t>
            </w:r>
            <w:proofErr w:type="spellEnd"/>
            <w:r w:rsidRPr="00717C67">
              <w:rPr>
                <w:sz w:val="24"/>
                <w:szCs w:val="24"/>
              </w:rPr>
              <w:t xml:space="preserve">. «Кузнец» Арсеева, барабан; фрагменты симфонической сказки «Петя и волк» С. Прокофьева; «Колыбельная </w:t>
            </w:r>
            <w:proofErr w:type="spellStart"/>
            <w:r w:rsidRPr="00717C67">
              <w:rPr>
                <w:sz w:val="24"/>
                <w:szCs w:val="24"/>
              </w:rPr>
              <w:t>П.Чайковского</w:t>
            </w:r>
            <w:proofErr w:type="spellEnd"/>
            <w:r w:rsidRPr="00717C67">
              <w:rPr>
                <w:sz w:val="24"/>
                <w:szCs w:val="24"/>
              </w:rPr>
              <w:t xml:space="preserve">. 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К.Жанекен</w:t>
            </w:r>
            <w:proofErr w:type="spellEnd"/>
            <w:r w:rsidRPr="00717C67">
              <w:rPr>
                <w:sz w:val="24"/>
                <w:szCs w:val="24"/>
              </w:rPr>
              <w:t xml:space="preserve"> «Пение птиц»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Интонация и развитие – коренные основы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знакомства с понятием и видами музыкального развития. Выработка точного интонирования в сопоставлении </w:t>
            </w:r>
            <w:proofErr w:type="spellStart"/>
            <w:r w:rsidRPr="00717C67">
              <w:rPr>
                <w:sz w:val="24"/>
                <w:szCs w:val="24"/>
              </w:rPr>
              <w:t>dur</w:t>
            </w:r>
            <w:proofErr w:type="spellEnd"/>
            <w:r w:rsidRPr="00717C67">
              <w:rPr>
                <w:sz w:val="24"/>
                <w:szCs w:val="24"/>
              </w:rPr>
              <w:t xml:space="preserve">  </w:t>
            </w:r>
            <w:proofErr w:type="spellStart"/>
            <w:r w:rsidRPr="00717C67">
              <w:rPr>
                <w:sz w:val="24"/>
                <w:szCs w:val="24"/>
              </w:rPr>
              <w:t>moll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Темы петушка, звездочета, царя </w:t>
            </w:r>
            <w:proofErr w:type="spellStart"/>
            <w:r w:rsidRPr="00717C67">
              <w:rPr>
                <w:sz w:val="24"/>
                <w:szCs w:val="24"/>
              </w:rPr>
              <w:t>Додона</w:t>
            </w:r>
            <w:proofErr w:type="spellEnd"/>
            <w:r w:rsidRPr="00717C67">
              <w:rPr>
                <w:sz w:val="24"/>
                <w:szCs w:val="24"/>
              </w:rPr>
              <w:t xml:space="preserve">, воеводы </w:t>
            </w:r>
            <w:proofErr w:type="spellStart"/>
            <w:r w:rsidRPr="00717C67">
              <w:rPr>
                <w:sz w:val="24"/>
                <w:szCs w:val="24"/>
              </w:rPr>
              <w:t>Полкана</w:t>
            </w:r>
            <w:proofErr w:type="spellEnd"/>
            <w:r w:rsidRPr="00717C67">
              <w:rPr>
                <w:sz w:val="24"/>
                <w:szCs w:val="24"/>
              </w:rPr>
              <w:t xml:space="preserve"> из пролога оперы «Золотой петушок» Н. Римский – Корсаков, «Кукушка», </w:t>
            </w:r>
            <w:r w:rsidRPr="00717C67">
              <w:rPr>
                <w:sz w:val="24"/>
                <w:szCs w:val="24"/>
              </w:rPr>
              <w:br/>
              <w:t xml:space="preserve">«Котенок и щенок». </w:t>
            </w:r>
            <w:proofErr w:type="spellStart"/>
            <w:r w:rsidRPr="00717C67">
              <w:rPr>
                <w:sz w:val="24"/>
                <w:szCs w:val="24"/>
              </w:rPr>
              <w:t>Попотенко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  <w:r w:rsidRPr="00717C67">
              <w:rPr>
                <w:sz w:val="24"/>
                <w:szCs w:val="24"/>
              </w:rPr>
              <w:br/>
              <w:t xml:space="preserve">«Кукушка» ш. н. п. «Арагонская </w:t>
            </w:r>
            <w:r w:rsidRPr="00717C67">
              <w:rPr>
                <w:sz w:val="24"/>
                <w:szCs w:val="24"/>
              </w:rPr>
              <w:lastRenderedPageBreak/>
              <w:t xml:space="preserve">хота» М. И. Глинки. «Котенок и щенок» </w:t>
            </w:r>
            <w:proofErr w:type="spellStart"/>
            <w:r w:rsidRPr="00717C67">
              <w:rPr>
                <w:sz w:val="24"/>
                <w:szCs w:val="24"/>
              </w:rPr>
              <w:t>Попотенко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темповое развитие.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25.12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Сходство и различие интонаций в процессе развития музыки.</w:t>
            </w:r>
            <w:r w:rsidRPr="00717C67">
              <w:rPr>
                <w:sz w:val="24"/>
                <w:szCs w:val="24"/>
              </w:rPr>
              <w:br/>
              <w:t>Цель: Создать условия для знакомства с развитием музыки на примере симфонической сказки С. Прокофьева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«Почему медведь зимой спит» </w:t>
            </w:r>
            <w:proofErr w:type="spellStart"/>
            <w:r w:rsidRPr="00717C67">
              <w:rPr>
                <w:sz w:val="24"/>
                <w:szCs w:val="24"/>
              </w:rPr>
              <w:t>Книпера</w:t>
            </w:r>
            <w:proofErr w:type="spellEnd"/>
            <w:r w:rsidRPr="00717C67">
              <w:rPr>
                <w:sz w:val="24"/>
                <w:szCs w:val="24"/>
              </w:rPr>
              <w:t>. «Петя и волк» С. Прокофьева – развитие темы «Пети», «Марш» Ф. Шуберт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Беседа, урок-концерт </w:t>
            </w: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динамическое, регистровое развитие. Усвоить темповое развитие в музыке.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</w:tbl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t>3-я четверть.</w:t>
      </w:r>
    </w:p>
    <w:p w:rsidR="00B92C4B" w:rsidRPr="00717C67" w:rsidRDefault="00B92C4B" w:rsidP="00B92C4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00"/>
        <w:gridCol w:w="25"/>
        <w:gridCol w:w="521"/>
        <w:gridCol w:w="2910"/>
        <w:gridCol w:w="2295"/>
        <w:gridCol w:w="1108"/>
        <w:gridCol w:w="27"/>
        <w:gridCol w:w="2169"/>
        <w:gridCol w:w="1759"/>
        <w:gridCol w:w="2415"/>
      </w:tblGrid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17.</w:t>
            </w:r>
          </w:p>
        </w:tc>
        <w:tc>
          <w:tcPr>
            <w:tcW w:w="825" w:type="dxa"/>
            <w:gridSpan w:val="2"/>
          </w:tcPr>
          <w:p w:rsidR="00B92C4B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15.01</w:t>
            </w:r>
            <w:r w:rsidR="009C4C1E">
              <w:rPr>
                <w:sz w:val="24"/>
                <w:szCs w:val="24"/>
              </w:rPr>
              <w:t>.</w:t>
            </w:r>
          </w:p>
          <w:p w:rsidR="009C4C1E" w:rsidRPr="00717C67" w:rsidRDefault="009C4C1E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Ладовое и  динамическое развитие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</w:t>
            </w:r>
            <w:proofErr w:type="gramStart"/>
            <w:r w:rsidRPr="00717C67">
              <w:rPr>
                <w:sz w:val="24"/>
                <w:szCs w:val="24"/>
              </w:rPr>
              <w:t>условия</w:t>
            </w:r>
            <w:proofErr w:type="gramEnd"/>
            <w:r w:rsidRPr="00717C67">
              <w:rPr>
                <w:sz w:val="24"/>
                <w:szCs w:val="24"/>
              </w:rPr>
              <w:t xml:space="preserve"> чтобы учащиеся могли научиться давать сравнительную характеристику, опираясь на знания средств музыкальной выразительности.  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«Почему медведь зимой спит» </w:t>
            </w:r>
            <w:proofErr w:type="spellStart"/>
            <w:r w:rsidRPr="00717C67">
              <w:rPr>
                <w:sz w:val="24"/>
                <w:szCs w:val="24"/>
              </w:rPr>
              <w:t>Книпера</w:t>
            </w:r>
            <w:proofErr w:type="spellEnd"/>
            <w:r w:rsidRPr="00717C67">
              <w:rPr>
                <w:sz w:val="24"/>
                <w:szCs w:val="24"/>
              </w:rPr>
              <w:t>. «Петя и волк» С. Прокофьева – развитие темы «Пети», «Марш» Ф. Шуберт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ладовое развитие в музыке и закрепить знания ребят о динамическом развитии.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о маме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22.01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о маме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«Почему медведь зимой спит» </w:t>
            </w:r>
            <w:proofErr w:type="spellStart"/>
            <w:r w:rsidRPr="00717C67">
              <w:rPr>
                <w:sz w:val="24"/>
                <w:szCs w:val="24"/>
              </w:rPr>
              <w:t>Книпера</w:t>
            </w:r>
            <w:proofErr w:type="spellEnd"/>
            <w:r w:rsidRPr="00717C67">
              <w:rPr>
                <w:sz w:val="24"/>
                <w:szCs w:val="24"/>
              </w:rPr>
              <w:t>. «Петя и волк» С. Прокофьева – развитие темы «Пети», «Марш» Ф. Шуберт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о маме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19.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29.01.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Развитие вокальной и </w:t>
            </w:r>
            <w:r w:rsidRPr="00717C67">
              <w:rPr>
                <w:sz w:val="24"/>
                <w:szCs w:val="24"/>
              </w:rPr>
              <w:lastRenderedPageBreak/>
              <w:t xml:space="preserve">инструментальной </w:t>
            </w:r>
            <w:r w:rsidRPr="00717C67">
              <w:rPr>
                <w:sz w:val="24"/>
                <w:szCs w:val="24"/>
              </w:rPr>
              <w:br/>
              <w:t>Интонации.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усвоения ос </w:t>
            </w:r>
            <w:proofErr w:type="spellStart"/>
            <w:r w:rsidRPr="00717C67">
              <w:rPr>
                <w:sz w:val="24"/>
                <w:szCs w:val="24"/>
              </w:rPr>
              <w:t>принципщв</w:t>
            </w:r>
            <w:proofErr w:type="spellEnd"/>
            <w:r w:rsidRPr="00717C67">
              <w:rPr>
                <w:sz w:val="24"/>
                <w:szCs w:val="24"/>
              </w:rPr>
              <w:t xml:space="preserve"> развития в народной музыке и в произведениях композиторских (повтор, контраст, </w:t>
            </w:r>
            <w:proofErr w:type="spellStart"/>
            <w:r w:rsidRPr="00717C67">
              <w:rPr>
                <w:sz w:val="24"/>
                <w:szCs w:val="24"/>
              </w:rPr>
              <w:t>вариационность</w:t>
            </w:r>
            <w:proofErr w:type="spellEnd"/>
            <w:r w:rsidRPr="00717C67">
              <w:rPr>
                <w:sz w:val="24"/>
                <w:szCs w:val="24"/>
              </w:rPr>
              <w:t>.)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«Во поле береза </w:t>
            </w:r>
            <w:r w:rsidRPr="00717C67">
              <w:rPr>
                <w:sz w:val="24"/>
                <w:szCs w:val="24"/>
              </w:rPr>
              <w:lastRenderedPageBreak/>
              <w:t>стояла» р. н. п</w:t>
            </w:r>
            <w:proofErr w:type="gramStart"/>
            <w:r w:rsidRPr="00717C67">
              <w:rPr>
                <w:sz w:val="24"/>
                <w:szCs w:val="24"/>
              </w:rPr>
              <w:t>.. «</w:t>
            </w:r>
            <w:proofErr w:type="gramEnd"/>
            <w:r w:rsidRPr="00717C67">
              <w:rPr>
                <w:sz w:val="24"/>
                <w:szCs w:val="24"/>
              </w:rPr>
              <w:t xml:space="preserve">Купание в котлах» сцена из балета Р. Щедрина «Конек горбунок», «Синичка» </w:t>
            </w:r>
            <w:proofErr w:type="spellStart"/>
            <w:r w:rsidRPr="00717C67">
              <w:rPr>
                <w:sz w:val="24"/>
                <w:szCs w:val="24"/>
              </w:rPr>
              <w:t>Красев</w:t>
            </w:r>
            <w:proofErr w:type="spellEnd"/>
            <w:r w:rsidRPr="00717C67">
              <w:rPr>
                <w:sz w:val="24"/>
                <w:szCs w:val="24"/>
              </w:rPr>
              <w:t>. Песня пастушков «Жарко пахать»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Уметь выделять в </w:t>
            </w:r>
            <w:r w:rsidRPr="00717C67">
              <w:rPr>
                <w:sz w:val="24"/>
                <w:szCs w:val="24"/>
              </w:rPr>
              <w:lastRenderedPageBreak/>
              <w:t xml:space="preserve">музыке: повтор, контраст, </w:t>
            </w:r>
            <w:proofErr w:type="spellStart"/>
            <w:r w:rsidRPr="00717C67">
              <w:rPr>
                <w:sz w:val="24"/>
                <w:szCs w:val="24"/>
              </w:rPr>
              <w:t>вариационность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Родная </w:t>
            </w:r>
            <w:r w:rsidRPr="00717C67">
              <w:rPr>
                <w:sz w:val="24"/>
                <w:szCs w:val="24"/>
              </w:rPr>
              <w:lastRenderedPageBreak/>
              <w:t>песенка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Групповая, </w:t>
            </w:r>
            <w:r w:rsidRPr="00717C67">
              <w:rPr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05.02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Развитие музыки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  ощутили в музыке ясное движение мелодии к вершине. Понимали что такое кульминация, образный контраст. 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«Тихо – громко» Арсеев, «Во поле береза стояла», финал четвертой симфонии П.И. Чайковского, «Синичка» </w:t>
            </w:r>
            <w:proofErr w:type="spellStart"/>
            <w:r w:rsidRPr="00717C67">
              <w:rPr>
                <w:sz w:val="24"/>
                <w:szCs w:val="24"/>
              </w:rPr>
              <w:t>Красев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Уметь слышать и выделять в музыке кульминацию.</w:t>
            </w:r>
            <w:r w:rsidRPr="00717C67">
              <w:rPr>
                <w:sz w:val="24"/>
                <w:szCs w:val="24"/>
              </w:rPr>
              <w:br/>
              <w:t>Понимать что такое образный контраст.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Родная песенка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21.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12.02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Развитие музыки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</w:t>
            </w:r>
            <w:proofErr w:type="spellStart"/>
            <w:r w:rsidRPr="00717C67">
              <w:rPr>
                <w:sz w:val="24"/>
                <w:szCs w:val="24"/>
              </w:rPr>
              <w:t>дляотработка</w:t>
            </w:r>
            <w:proofErr w:type="spellEnd"/>
            <w:r w:rsidRPr="00717C67">
              <w:rPr>
                <w:sz w:val="24"/>
                <w:szCs w:val="24"/>
              </w:rPr>
              <w:t xml:space="preserve"> умения петь на «цепном» дыхании. Закрепить понятие «мажор» и «минор». 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. Прелюдия № 7,  № 20 Ф. Шопен,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«Любитель – рыболов»  муз. </w:t>
            </w:r>
            <w:proofErr w:type="spellStart"/>
            <w:r w:rsidRPr="00717C67">
              <w:rPr>
                <w:sz w:val="24"/>
                <w:szCs w:val="24"/>
              </w:rPr>
              <w:t>Старакодомского</w:t>
            </w:r>
            <w:proofErr w:type="spellEnd"/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Ощутить ладовое развитие в музыке и передать в хоровом исполнении.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Солнышко проснется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22.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19.02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Разнообразные приемы развития музыки.</w:t>
            </w:r>
            <w:r w:rsidRPr="00717C67">
              <w:rPr>
                <w:sz w:val="24"/>
                <w:szCs w:val="24"/>
              </w:rPr>
              <w:br/>
              <w:t>Цель: Создать условия для того, что бы учащиеся научились слышать развитие одного зерна интонации.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«Вальс»,  «Пьеса» (</w:t>
            </w:r>
            <w:proofErr w:type="spellStart"/>
            <w:r w:rsidRPr="00717C67">
              <w:rPr>
                <w:sz w:val="24"/>
                <w:szCs w:val="24"/>
              </w:rPr>
              <w:t>Алегретто</w:t>
            </w:r>
            <w:proofErr w:type="spellEnd"/>
            <w:r w:rsidRPr="00717C67">
              <w:rPr>
                <w:sz w:val="24"/>
                <w:szCs w:val="24"/>
              </w:rPr>
              <w:t>) Ф. Шуберт, «</w:t>
            </w:r>
            <w:proofErr w:type="spellStart"/>
            <w:r w:rsidRPr="00717C67">
              <w:rPr>
                <w:sz w:val="24"/>
                <w:szCs w:val="24"/>
              </w:rPr>
              <w:t>Совьюном</w:t>
            </w:r>
            <w:proofErr w:type="spellEnd"/>
            <w:r w:rsidRPr="00717C67">
              <w:rPr>
                <w:sz w:val="24"/>
                <w:szCs w:val="24"/>
              </w:rPr>
              <w:t xml:space="preserve"> я хожу», «Игра в слова», «Звонкий звонок»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Выделять в музыке зерно интонации и следить за его развитием.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Солнышко проснется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23.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26.02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color w:val="404040" w:themeColor="text1" w:themeTint="BF"/>
                <w:sz w:val="24"/>
                <w:szCs w:val="24"/>
              </w:rPr>
            </w:pPr>
            <w:r w:rsidRPr="00717C67">
              <w:rPr>
                <w:color w:val="404040" w:themeColor="text1" w:themeTint="BF"/>
                <w:sz w:val="24"/>
                <w:szCs w:val="24"/>
              </w:rPr>
              <w:t>Разнообразные приёмы развития музыки.</w:t>
            </w:r>
            <w:r w:rsidRPr="00717C67">
              <w:rPr>
                <w:color w:val="404040" w:themeColor="text1" w:themeTint="BF"/>
                <w:sz w:val="24"/>
                <w:szCs w:val="24"/>
              </w:rPr>
              <w:br/>
            </w:r>
            <w:r w:rsidRPr="00717C67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Цель: Создать условия для того, что бы учащиеся могли </w:t>
            </w:r>
            <w:proofErr w:type="gramStart"/>
            <w:r w:rsidRPr="00717C67">
              <w:rPr>
                <w:color w:val="404040" w:themeColor="text1" w:themeTint="BF"/>
                <w:sz w:val="24"/>
                <w:szCs w:val="24"/>
              </w:rPr>
              <w:t>про</w:t>
            </w:r>
            <w:proofErr w:type="gramEnd"/>
            <w:r w:rsidRPr="00717C67">
              <w:rPr>
                <w:color w:val="404040" w:themeColor="text1" w:themeTint="BF"/>
                <w:sz w:val="24"/>
                <w:szCs w:val="24"/>
              </w:rPr>
              <w:t xml:space="preserve"> следить за развитием чувств в музыке, с её выразительным и изобразительным развитием.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 «Утро», «В пещере горного короля» Э. </w:t>
            </w:r>
            <w:r w:rsidRPr="00717C67">
              <w:rPr>
                <w:sz w:val="24"/>
                <w:szCs w:val="24"/>
              </w:rPr>
              <w:lastRenderedPageBreak/>
              <w:t>Григ,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«Любитель – рыболов»  муз. </w:t>
            </w:r>
            <w:proofErr w:type="spellStart"/>
            <w:r w:rsidRPr="00717C67">
              <w:rPr>
                <w:sz w:val="24"/>
                <w:szCs w:val="24"/>
              </w:rPr>
              <w:t>Старакодомского</w:t>
            </w:r>
            <w:proofErr w:type="spellEnd"/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Уметь слышать в музыке: тепло, </w:t>
            </w:r>
            <w:r w:rsidRPr="00717C67">
              <w:rPr>
                <w:sz w:val="24"/>
                <w:szCs w:val="24"/>
              </w:rPr>
              <w:lastRenderedPageBreak/>
              <w:t>нежность, ласку, доброту и чувство покоя.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Если с другом вышел путь.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04.03</w:t>
            </w:r>
          </w:p>
        </w:tc>
        <w:tc>
          <w:tcPr>
            <w:tcW w:w="54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Темповое развитие музыки.</w:t>
            </w:r>
            <w:r w:rsidRPr="00717C67">
              <w:rPr>
                <w:sz w:val="24"/>
                <w:szCs w:val="24"/>
              </w:rPr>
              <w:br/>
              <w:t>Цель: Создать условия для знакомства с темповым развитием музыки.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«Утро» Э. Грига, «Песня </w:t>
            </w:r>
            <w:proofErr w:type="spellStart"/>
            <w:r w:rsidRPr="00717C67">
              <w:rPr>
                <w:sz w:val="24"/>
                <w:szCs w:val="24"/>
              </w:rPr>
              <w:t>Сольвейг</w:t>
            </w:r>
            <w:proofErr w:type="spellEnd"/>
            <w:r w:rsidRPr="00717C67">
              <w:rPr>
                <w:sz w:val="24"/>
                <w:szCs w:val="24"/>
              </w:rPr>
              <w:t xml:space="preserve">», «Танец </w:t>
            </w:r>
            <w:proofErr w:type="spellStart"/>
            <w:r w:rsidRPr="00717C67">
              <w:rPr>
                <w:sz w:val="24"/>
                <w:szCs w:val="24"/>
              </w:rPr>
              <w:t>Анитры</w:t>
            </w:r>
            <w:proofErr w:type="spellEnd"/>
            <w:r w:rsidRPr="00717C67">
              <w:rPr>
                <w:sz w:val="24"/>
                <w:szCs w:val="24"/>
              </w:rPr>
              <w:t>»,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«Любитель – рыболов»  муз. </w:t>
            </w:r>
            <w:proofErr w:type="spellStart"/>
            <w:r w:rsidRPr="00717C67">
              <w:rPr>
                <w:sz w:val="24"/>
                <w:szCs w:val="24"/>
              </w:rPr>
              <w:t>Старакодомского</w:t>
            </w:r>
            <w:proofErr w:type="spellEnd"/>
            <w:r w:rsidRPr="00717C67">
              <w:rPr>
                <w:sz w:val="24"/>
                <w:szCs w:val="24"/>
              </w:rPr>
              <w:t xml:space="preserve">.  ». 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Усвоить разные музыкальные темпы, которые играют важную роль в создании музыкального образа.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Если с другом вышел путь.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25.</w:t>
            </w:r>
          </w:p>
        </w:tc>
        <w:tc>
          <w:tcPr>
            <w:tcW w:w="8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11.03</w:t>
            </w:r>
          </w:p>
        </w:tc>
        <w:tc>
          <w:tcPr>
            <w:tcW w:w="54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. Интонация и развитие – основа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 могли </w:t>
            </w:r>
            <w:proofErr w:type="gramStart"/>
            <w:r w:rsidRPr="00717C67">
              <w:rPr>
                <w:sz w:val="24"/>
                <w:szCs w:val="24"/>
              </w:rPr>
              <w:t>про</w:t>
            </w:r>
            <w:proofErr w:type="gramEnd"/>
            <w:r w:rsidRPr="00717C67">
              <w:rPr>
                <w:sz w:val="24"/>
                <w:szCs w:val="24"/>
              </w:rPr>
              <w:t xml:space="preserve"> следить </w:t>
            </w:r>
            <w:proofErr w:type="gramStart"/>
            <w:r w:rsidRPr="00717C67">
              <w:rPr>
                <w:sz w:val="24"/>
                <w:szCs w:val="24"/>
              </w:rPr>
              <w:t>за</w:t>
            </w:r>
            <w:proofErr w:type="gramEnd"/>
            <w:r w:rsidRPr="00717C67">
              <w:rPr>
                <w:sz w:val="24"/>
                <w:szCs w:val="24"/>
              </w:rPr>
              <w:t xml:space="preserve"> развитием каждого действующего лица сказки в отдельности и за развитием всей сказки в целом.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«В пещере горного короля», «Шествие гномов» из сюиты «Пер </w:t>
            </w:r>
            <w:proofErr w:type="spellStart"/>
            <w:r w:rsidRPr="00717C67">
              <w:rPr>
                <w:sz w:val="24"/>
                <w:szCs w:val="24"/>
              </w:rPr>
              <w:t>Гюнт</w:t>
            </w:r>
            <w:proofErr w:type="spellEnd"/>
            <w:r w:rsidRPr="00717C67">
              <w:rPr>
                <w:sz w:val="24"/>
                <w:szCs w:val="24"/>
              </w:rPr>
              <w:t>» Э. Грига</w:t>
            </w:r>
            <w:r w:rsidRPr="00717C67">
              <w:rPr>
                <w:sz w:val="24"/>
                <w:szCs w:val="24"/>
              </w:rPr>
              <w:br/>
              <w:t xml:space="preserve">« Фермер Джон» О. </w:t>
            </w:r>
            <w:proofErr w:type="spellStart"/>
            <w:r w:rsidRPr="00717C67">
              <w:rPr>
                <w:sz w:val="24"/>
                <w:szCs w:val="24"/>
              </w:rPr>
              <w:t>Юдахиной</w:t>
            </w:r>
            <w:proofErr w:type="spellEnd"/>
            <w:r w:rsidRPr="00717C6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6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Усвоить важность музыкального развития, для создания симфонической сказки, как отображения частицы жизни.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26.</w:t>
            </w:r>
          </w:p>
        </w:tc>
        <w:tc>
          <w:tcPr>
            <w:tcW w:w="8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18.03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Одночастная форма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закрепления понятия об одночастной форме и ее структуре (деление на фразы). Работа над чистотой интонации и </w:t>
            </w:r>
            <w:r w:rsidRPr="00717C67">
              <w:rPr>
                <w:sz w:val="24"/>
                <w:szCs w:val="24"/>
              </w:rPr>
              <w:lastRenderedPageBreak/>
              <w:t>над дыханием.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«Петя и волк» – симфоническая сказка С. Прокофьева.</w:t>
            </w:r>
          </w:p>
        </w:tc>
        <w:tc>
          <w:tcPr>
            <w:tcW w:w="113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16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Усвоение простейших музыкальных форм:</w:t>
            </w:r>
            <w:r w:rsidRPr="00717C67">
              <w:rPr>
                <w:sz w:val="24"/>
                <w:szCs w:val="24"/>
              </w:rPr>
              <w:br/>
              <w:t>I - частная</w:t>
            </w:r>
            <w:r w:rsidRPr="00717C67">
              <w:rPr>
                <w:sz w:val="24"/>
                <w:szCs w:val="24"/>
              </w:rPr>
              <w:br/>
              <w:t>II – частная</w:t>
            </w:r>
            <w:r w:rsidRPr="00717C67">
              <w:rPr>
                <w:sz w:val="24"/>
                <w:szCs w:val="24"/>
              </w:rPr>
              <w:br/>
              <w:t>III - частная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</w:tbl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lastRenderedPageBreak/>
        <w:t>4-я четверть.</w:t>
      </w:r>
    </w:p>
    <w:p w:rsidR="00B92C4B" w:rsidRPr="00717C67" w:rsidRDefault="00B92C4B" w:rsidP="00B92C4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756"/>
        <w:gridCol w:w="466"/>
        <w:gridCol w:w="2891"/>
        <w:gridCol w:w="2119"/>
        <w:gridCol w:w="1330"/>
        <w:gridCol w:w="2273"/>
        <w:gridCol w:w="1765"/>
        <w:gridCol w:w="2426"/>
      </w:tblGrid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27.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01.04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Двухчастная и трехчастная форма.</w:t>
            </w:r>
            <w:r w:rsidRPr="00717C67">
              <w:rPr>
                <w:sz w:val="24"/>
                <w:szCs w:val="24"/>
              </w:rPr>
              <w:br/>
              <w:t>Цель: Создать условия для закрепления  в сознании учащихся, что смена частей в музыке связана с изменением характера музыки.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Главная тема «Песни </w:t>
            </w:r>
            <w:proofErr w:type="spellStart"/>
            <w:r w:rsidRPr="00717C67">
              <w:rPr>
                <w:sz w:val="24"/>
                <w:szCs w:val="24"/>
              </w:rPr>
              <w:t>Сольвейг</w:t>
            </w:r>
            <w:proofErr w:type="spellEnd"/>
            <w:r w:rsidRPr="00717C67">
              <w:rPr>
                <w:sz w:val="24"/>
                <w:szCs w:val="24"/>
              </w:rPr>
              <w:t xml:space="preserve">» Э. Григ, «Пастушья песня». Главная тема 3-й части Шестой симфонии (маршевый эпизод) П.И. Чайковский, «Фермер Джон». О. </w:t>
            </w:r>
            <w:proofErr w:type="spellStart"/>
            <w:r w:rsidRPr="00717C67">
              <w:rPr>
                <w:sz w:val="24"/>
                <w:szCs w:val="24"/>
              </w:rPr>
              <w:t>Юдахиной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 Усвоение простейших музыкальных форм:</w:t>
            </w:r>
            <w:r w:rsidRPr="00717C67">
              <w:rPr>
                <w:sz w:val="24"/>
                <w:szCs w:val="24"/>
              </w:rPr>
              <w:br/>
              <w:t>I - частная</w:t>
            </w:r>
            <w:r w:rsidRPr="00717C67">
              <w:rPr>
                <w:sz w:val="24"/>
                <w:szCs w:val="24"/>
              </w:rPr>
              <w:br/>
              <w:t>II – частная</w:t>
            </w:r>
            <w:r w:rsidRPr="00717C67">
              <w:rPr>
                <w:sz w:val="24"/>
                <w:szCs w:val="24"/>
              </w:rPr>
              <w:br/>
              <w:t>III - частная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28.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08.04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Форма рондо</w:t>
            </w:r>
            <w:r w:rsidRPr="00717C67">
              <w:rPr>
                <w:sz w:val="24"/>
                <w:szCs w:val="24"/>
              </w:rPr>
              <w:br/>
              <w:t>Цель: Создать условия для знакомства учащихся с принципом построения формы рондо: чередование главной темы с контрастными эпизодами.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«Песня </w:t>
            </w:r>
            <w:proofErr w:type="spellStart"/>
            <w:r w:rsidRPr="00717C67">
              <w:rPr>
                <w:sz w:val="24"/>
                <w:szCs w:val="24"/>
              </w:rPr>
              <w:t>Сольвейг</w:t>
            </w:r>
            <w:proofErr w:type="spellEnd"/>
            <w:r w:rsidRPr="00717C67">
              <w:rPr>
                <w:sz w:val="24"/>
                <w:szCs w:val="24"/>
              </w:rPr>
              <w:t xml:space="preserve">» Э. Григ, «Пастушья песня», «Ария Сусанина» М. Глинка.  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Освоение формы рондо.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29.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15.04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Вариативная форма</w:t>
            </w:r>
            <w:r w:rsidRPr="00717C67">
              <w:rPr>
                <w:sz w:val="24"/>
                <w:szCs w:val="24"/>
              </w:rPr>
              <w:br/>
              <w:t>Цель: Создать условия для раскрытия принципов построения вариативной формы в музыке.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«Пастушья песня», «Зачем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«Спящая княжна» А. Бородин.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Освоение вариативной формы.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друзей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30.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22.04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Вариативная форма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закрепления понятия </w:t>
            </w:r>
            <w:r w:rsidRPr="00717C67">
              <w:rPr>
                <w:sz w:val="24"/>
                <w:szCs w:val="24"/>
              </w:rPr>
              <w:lastRenderedPageBreak/>
              <w:t xml:space="preserve">«вариации». 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  «Зачем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r w:rsidRPr="00717C67">
              <w:rPr>
                <w:sz w:val="24"/>
                <w:szCs w:val="24"/>
              </w:rPr>
              <w:lastRenderedPageBreak/>
              <w:t>«Спящая княжна» А. Бородин,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«Камаринская».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Самостоятельное построение вариации.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29.04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Разнообразие форм в музыке.</w:t>
            </w:r>
            <w:r w:rsidRPr="00717C67">
              <w:rPr>
                <w:sz w:val="24"/>
                <w:szCs w:val="24"/>
              </w:rPr>
              <w:br/>
              <w:t>Цель: Создать условия для проверки знаний ребят о принципах построения музыкальных форм.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«Танец </w:t>
            </w:r>
            <w:proofErr w:type="spellStart"/>
            <w:r w:rsidRPr="00717C67">
              <w:rPr>
                <w:sz w:val="24"/>
                <w:szCs w:val="24"/>
              </w:rPr>
              <w:t>Анитры</w:t>
            </w:r>
            <w:proofErr w:type="spellEnd"/>
            <w:r w:rsidRPr="00717C67">
              <w:rPr>
                <w:sz w:val="24"/>
                <w:szCs w:val="24"/>
              </w:rPr>
              <w:t xml:space="preserve">» из сюиты «Пер </w:t>
            </w:r>
            <w:proofErr w:type="spellStart"/>
            <w:r w:rsidRPr="00717C67">
              <w:rPr>
                <w:sz w:val="24"/>
                <w:szCs w:val="24"/>
              </w:rPr>
              <w:t>Гюнт</w:t>
            </w:r>
            <w:proofErr w:type="spellEnd"/>
            <w:r w:rsidRPr="00717C67">
              <w:rPr>
                <w:sz w:val="24"/>
                <w:szCs w:val="24"/>
              </w:rPr>
              <w:t xml:space="preserve">», 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«Крокодил и чебурашка».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друзей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32.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06.05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Обобщающие уроки четверти и года.</w:t>
            </w:r>
            <w:r w:rsidRPr="00717C67">
              <w:rPr>
                <w:sz w:val="24"/>
                <w:szCs w:val="24"/>
              </w:rPr>
              <w:br/>
              <w:t>Цель: Создать условия для проверки знаний ребят  о выразительном значении различных музыкальных форм, о принципах изложения музыкального содержания.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«Песенка о капитане» М. Дунаевский, увертюра Дунаевского к </w:t>
            </w:r>
            <w:proofErr w:type="gramStart"/>
            <w:r w:rsidRPr="00717C67">
              <w:rPr>
                <w:sz w:val="24"/>
                <w:szCs w:val="24"/>
              </w:rPr>
              <w:t>к</w:t>
            </w:r>
            <w:proofErr w:type="gramEnd"/>
            <w:r w:rsidRPr="00717C67">
              <w:rPr>
                <w:sz w:val="24"/>
                <w:szCs w:val="24"/>
              </w:rPr>
              <w:t>\ф «Дети капитана Гранта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друзей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33.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13.05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717C67">
              <w:rPr>
                <w:sz w:val="24"/>
                <w:szCs w:val="24"/>
              </w:rPr>
              <w:t>изученного</w:t>
            </w:r>
            <w:proofErr w:type="gramEnd"/>
            <w:r w:rsidRPr="00717C67">
              <w:rPr>
                <w:sz w:val="24"/>
                <w:szCs w:val="24"/>
              </w:rPr>
              <w:t xml:space="preserve"> за год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( 3 урока)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«Кузнец» Арсеев, «Вальс» Шуберт, 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«Арагонская хота», песни по выбору.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34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20.05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Обобщающие уроки четверти и года.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выявления сходных и </w:t>
            </w:r>
            <w:r w:rsidRPr="00717C67">
              <w:rPr>
                <w:sz w:val="24"/>
                <w:szCs w:val="24"/>
              </w:rPr>
              <w:lastRenderedPageBreak/>
              <w:t>контрастных интонаций, проследить за развитием музыки.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музыка по желанию учеников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Музыка обогащает наши знания о мире и о человеке.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27.05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Урок - концерт.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музыка по желанию учеников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Музыка обогащает наши знания о мире и о человеке.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</w:tbl>
    <w:p w:rsidR="00B92C4B" w:rsidRPr="00717C67" w:rsidRDefault="00B92C4B" w:rsidP="00B92C4B">
      <w:pPr>
        <w:jc w:val="center"/>
        <w:rPr>
          <w:b/>
          <w:i/>
          <w:sz w:val="24"/>
          <w:szCs w:val="24"/>
          <w:u w:val="single"/>
        </w:rPr>
      </w:pPr>
    </w:p>
    <w:p w:rsidR="00B92C4B" w:rsidRPr="00717C67" w:rsidRDefault="00B92C4B" w:rsidP="00B92C4B">
      <w:pPr>
        <w:jc w:val="center"/>
        <w:rPr>
          <w:b/>
          <w:i/>
          <w:sz w:val="24"/>
          <w:szCs w:val="24"/>
          <w:u w:val="single"/>
        </w:rPr>
      </w:pPr>
    </w:p>
    <w:p w:rsidR="00B92C4B" w:rsidRPr="00717C67" w:rsidRDefault="00B92C4B" w:rsidP="00B92C4B">
      <w:pPr>
        <w:jc w:val="center"/>
        <w:rPr>
          <w:b/>
          <w:i/>
          <w:sz w:val="24"/>
          <w:szCs w:val="24"/>
          <w:u w:val="single"/>
        </w:rPr>
      </w:pPr>
    </w:p>
    <w:p w:rsidR="00B92C4B" w:rsidRPr="00717C67" w:rsidRDefault="00B92C4B" w:rsidP="00B92C4B">
      <w:pPr>
        <w:rPr>
          <w:sz w:val="24"/>
          <w:szCs w:val="24"/>
        </w:rPr>
      </w:pPr>
    </w:p>
    <w:p w:rsidR="00111F02" w:rsidRPr="00111F02" w:rsidRDefault="00111F02">
      <w:pPr>
        <w:rPr>
          <w:sz w:val="24"/>
          <w:szCs w:val="24"/>
        </w:rPr>
      </w:pPr>
    </w:p>
    <w:sectPr w:rsidR="00111F02" w:rsidRPr="00111F02" w:rsidSect="00111F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BAB"/>
    <w:multiLevelType w:val="multilevel"/>
    <w:tmpl w:val="8458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50ED"/>
    <w:multiLevelType w:val="multilevel"/>
    <w:tmpl w:val="C38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7FF"/>
    <w:multiLevelType w:val="multilevel"/>
    <w:tmpl w:val="239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5AEC"/>
    <w:multiLevelType w:val="multilevel"/>
    <w:tmpl w:val="AD8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97EFD"/>
    <w:multiLevelType w:val="multilevel"/>
    <w:tmpl w:val="294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D5755"/>
    <w:multiLevelType w:val="multilevel"/>
    <w:tmpl w:val="308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02"/>
    <w:rsid w:val="00103331"/>
    <w:rsid w:val="00111F02"/>
    <w:rsid w:val="00265D30"/>
    <w:rsid w:val="002A3CA6"/>
    <w:rsid w:val="003871AA"/>
    <w:rsid w:val="003D75DA"/>
    <w:rsid w:val="003F5ABF"/>
    <w:rsid w:val="00414941"/>
    <w:rsid w:val="0057212D"/>
    <w:rsid w:val="00576DD4"/>
    <w:rsid w:val="00675C36"/>
    <w:rsid w:val="00745DB3"/>
    <w:rsid w:val="007752DD"/>
    <w:rsid w:val="009B5010"/>
    <w:rsid w:val="009C4C1E"/>
    <w:rsid w:val="00A42CCC"/>
    <w:rsid w:val="00A524C9"/>
    <w:rsid w:val="00AB3081"/>
    <w:rsid w:val="00B77AA1"/>
    <w:rsid w:val="00B92C4B"/>
    <w:rsid w:val="00BD34CD"/>
    <w:rsid w:val="00CC371D"/>
    <w:rsid w:val="00E3523F"/>
    <w:rsid w:val="00E85CEB"/>
    <w:rsid w:val="00F90ED9"/>
    <w:rsid w:val="00FB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111F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11F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11F02"/>
    <w:rPr>
      <w:b/>
      <w:bCs/>
    </w:rPr>
  </w:style>
  <w:style w:type="character" w:styleId="a5">
    <w:name w:val="Emphasis"/>
    <w:basedOn w:val="a0"/>
    <w:qFormat/>
    <w:rsid w:val="00111F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</cp:lastModifiedBy>
  <cp:revision>17</cp:revision>
  <cp:lastPrinted>2019-09-22T08:29:00Z</cp:lastPrinted>
  <dcterms:created xsi:type="dcterms:W3CDTF">2014-01-27T06:38:00Z</dcterms:created>
  <dcterms:modified xsi:type="dcterms:W3CDTF">2019-10-16T10:37:00Z</dcterms:modified>
</cp:coreProperties>
</file>