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A8" w:rsidRPr="00C261FD" w:rsidRDefault="00D512A8" w:rsidP="006E7CE0">
      <w:pPr>
        <w:ind w:left="567" w:hanging="567"/>
        <w:jc w:val="both"/>
        <w:rPr>
          <w:rFonts w:ascii="Times New Roman" w:hAnsi="Times New Roman"/>
          <w:b/>
          <w:lang w:val="ru-RU"/>
        </w:rPr>
      </w:pPr>
    </w:p>
    <w:p w:rsidR="00D512A8" w:rsidRPr="00C261FD" w:rsidRDefault="00D512A8" w:rsidP="003930FE">
      <w:pPr>
        <w:jc w:val="both"/>
        <w:rPr>
          <w:rFonts w:ascii="Times New Roman" w:hAnsi="Times New Roman"/>
          <w:b/>
          <w:lang w:val="ru-RU"/>
        </w:rPr>
      </w:pPr>
    </w:p>
    <w:p w:rsidR="00B55D4C" w:rsidRDefault="001A5067" w:rsidP="00B55D4C">
      <w:pPr>
        <w:shd w:val="clear" w:color="auto" w:fill="FFFFFF"/>
        <w:ind w:firstLine="36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9251950" cy="7152557"/>
            <wp:effectExtent l="19050" t="0" r="6350" b="0"/>
            <wp:docPr id="1" name="Рисунок 1" descr="C:\Users\Учительский\Desktop\сканированные\рп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рп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E0" w:rsidRPr="00B55D4C" w:rsidRDefault="001839E0" w:rsidP="00B55D4C">
      <w:pPr>
        <w:shd w:val="clear" w:color="auto" w:fill="FFFFFF"/>
        <w:ind w:firstLine="360"/>
        <w:jc w:val="both"/>
        <w:rPr>
          <w:rFonts w:ascii="Times New Roman" w:hAnsi="Times New Roman"/>
          <w:b/>
          <w:color w:val="000000"/>
          <w:spacing w:val="5"/>
          <w:lang w:val="ru-RU"/>
        </w:rPr>
      </w:pPr>
      <w:r w:rsidRPr="00B55D4C">
        <w:rPr>
          <w:rFonts w:ascii="Times New Roman" w:hAnsi="Times New Roman"/>
          <w:b/>
          <w:lang w:val="ru-RU"/>
        </w:rPr>
        <w:lastRenderedPageBreak/>
        <w:t>Планируемые результаты освоения учебной программы  по курсу «Литературное чтение» к концу 3-го года обучения</w:t>
      </w:r>
    </w:p>
    <w:p w:rsidR="001839E0" w:rsidRPr="00611B09" w:rsidRDefault="001839E0" w:rsidP="006E7CE0">
      <w:pPr>
        <w:pStyle w:val="3"/>
        <w:ind w:left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Раздел «Виды речевой и читательской деятельности»</w:t>
      </w:r>
    </w:p>
    <w:p w:rsidR="001839E0" w:rsidRPr="00611B09" w:rsidRDefault="001839E0" w:rsidP="006E7CE0">
      <w:pPr>
        <w:pStyle w:val="3"/>
        <w:ind w:left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611B09" w:rsidRDefault="001839E0" w:rsidP="006E7CE0">
      <w:pPr>
        <w:pStyle w:val="3"/>
        <w:ind w:left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E7CE0">
        <w:rPr>
          <w:rFonts w:ascii="Times New Roman" w:hAnsi="Times New Roman"/>
          <w:sz w:val="24"/>
          <w:szCs w:val="24"/>
          <w:lang w:val="ru-RU"/>
        </w:rPr>
        <w:t>Обучающие научатся</w:t>
      </w:r>
      <w:r w:rsidRPr="00611B09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1839E0" w:rsidRPr="00611B09" w:rsidRDefault="001839E0" w:rsidP="006E7CE0">
      <w:pPr>
        <w:pStyle w:val="3"/>
        <w:ind w:left="567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 xml:space="preserve">писать письма и правильно реагировать на полученные письма в процессе предметной переписки 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рассказывать о любимом литературном герое;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выявлять авторское отношение к герою;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читать наизусть 6-8 стихотворений разных авторов (по выбору);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ориентироваться в книге по её элементам (автор, название, страница «Содержание», иллюстрации.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5402B" w:rsidRDefault="00F5402B" w:rsidP="00F5402B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402B" w:rsidRDefault="00F5402B" w:rsidP="00F5402B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39E0" w:rsidRPr="00611B09" w:rsidRDefault="001839E0" w:rsidP="00F5402B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5402B">
        <w:rPr>
          <w:rFonts w:ascii="Times New Roman" w:hAnsi="Times New Roman"/>
          <w:sz w:val="24"/>
          <w:szCs w:val="24"/>
          <w:lang w:val="ru-RU"/>
        </w:rPr>
        <w:t>Обучающиеся  в процессе самостоятельной, парной, групповой и  коллективной работы получат возможность научиться</w:t>
      </w:r>
      <w:r w:rsidRPr="00611B09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составлять тематический, жанровый и монографический сборники произведений;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делать самостоятельный выбор книги и определять содержание книги по её элементам;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самостоятельно читать выбранные книги;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высказывать оценочные суждения о героях прочитанных произведений;</w:t>
      </w:r>
    </w:p>
    <w:p w:rsidR="001839E0" w:rsidRPr="00611B09" w:rsidRDefault="001839E0" w:rsidP="006E7CE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самостоятельно работать со словарями</w:t>
      </w:r>
    </w:p>
    <w:p w:rsidR="001839E0" w:rsidRPr="00611B09" w:rsidRDefault="001839E0" w:rsidP="006E7CE0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1839E0" w:rsidRPr="00F5402B" w:rsidRDefault="001839E0" w:rsidP="00F5402B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5402B">
        <w:rPr>
          <w:rFonts w:ascii="Times New Roman" w:hAnsi="Times New Roman"/>
          <w:sz w:val="24"/>
          <w:szCs w:val="24"/>
          <w:lang w:val="ru-RU"/>
        </w:rPr>
        <w:t>Обучающие научатся</w:t>
      </w:r>
      <w:r w:rsidRPr="00611B09">
        <w:rPr>
          <w:rFonts w:ascii="Times New Roman" w:hAnsi="Times New Roman"/>
          <w:b w:val="0"/>
          <w:sz w:val="24"/>
          <w:szCs w:val="24"/>
          <w:lang w:val="ru-RU"/>
        </w:rPr>
        <w:t>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различать сказку о животных, басню,  волшебную сказку, бытовую сказку;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 повтор).</w:t>
      </w:r>
    </w:p>
    <w:p w:rsidR="001839E0" w:rsidRPr="001839E0" w:rsidRDefault="001839E0" w:rsidP="006E7CE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839E0" w:rsidRPr="00F5402B" w:rsidRDefault="001839E0" w:rsidP="006E7CE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F5402B">
        <w:rPr>
          <w:rFonts w:ascii="Times New Roman" w:hAnsi="Times New Roman"/>
          <w:sz w:val="24"/>
          <w:szCs w:val="24"/>
          <w:lang w:val="ru-RU"/>
        </w:rPr>
        <w:t>Обучающиеся  получат возможность научиться: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развитие сказки о животных во времени и помещать изучаемые сказки на простейшую ленту времени;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обнаруживать «бродячие» сюжеты в сказках разных народов мира.</w:t>
      </w:r>
    </w:p>
    <w:p w:rsidR="001839E0" w:rsidRPr="00611B09" w:rsidRDefault="001839E0" w:rsidP="006E7CE0">
      <w:pPr>
        <w:pStyle w:val="3"/>
        <w:ind w:left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Раздел «Элементы творческой деятельности учащихся»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1839E0" w:rsidRPr="001839E0" w:rsidRDefault="001839E0" w:rsidP="006E7CE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402B" w:rsidRDefault="00F5402B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1839E0" w:rsidRPr="00F5402B" w:rsidRDefault="001839E0" w:rsidP="006E7CE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F5402B">
        <w:rPr>
          <w:rFonts w:ascii="Times New Roman" w:hAnsi="Times New Roman"/>
          <w:sz w:val="24"/>
          <w:szCs w:val="24"/>
          <w:lang w:val="ru-RU"/>
        </w:rPr>
        <w:t>Обучающие научатся: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1839E0" w:rsidRPr="00611B09" w:rsidRDefault="001839E0" w:rsidP="006E7CE0">
      <w:pPr>
        <w:pStyle w:val="3"/>
        <w:ind w:left="567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1839E0" w:rsidRPr="00611B09" w:rsidRDefault="001839E0" w:rsidP="006E7CE0">
      <w:pPr>
        <w:pStyle w:val="3"/>
        <w:ind w:left="567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1839E0" w:rsidRPr="00611B09" w:rsidRDefault="001839E0" w:rsidP="006E7CE0">
      <w:pPr>
        <w:pStyle w:val="3"/>
        <w:ind w:left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Обучающиеся  в процессе самостоятельной, парной, групповой и  коллективной работы получат возможность научиться: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читать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1839E0" w:rsidRPr="00611B09" w:rsidRDefault="001839E0" w:rsidP="006E7CE0">
      <w:pPr>
        <w:pStyle w:val="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 и сравнивать их с художественными текстами с точки зрения выраженных в них мыслей, чувств, переживаний;</w:t>
      </w:r>
    </w:p>
    <w:p w:rsidR="001839E0" w:rsidRPr="00611B09" w:rsidRDefault="001839E0" w:rsidP="006E7CE0">
      <w:pPr>
        <w:pStyle w:val="3"/>
        <w:ind w:left="567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11B09">
        <w:rPr>
          <w:rFonts w:ascii="Times New Roman" w:hAnsi="Times New Roman"/>
          <w:b w:val="0"/>
          <w:sz w:val="24"/>
          <w:szCs w:val="24"/>
          <w:lang w:val="ru-RU"/>
        </w:rPr>
        <w:t>устно и письменно делиться своими личными впечатлениями и наблюдениями, возникшими в ходе о</w:t>
      </w:r>
      <w:r w:rsidR="006E7CE0">
        <w:rPr>
          <w:rFonts w:ascii="Times New Roman" w:hAnsi="Times New Roman"/>
          <w:b w:val="0"/>
          <w:sz w:val="24"/>
          <w:szCs w:val="24"/>
          <w:lang w:val="ru-RU"/>
        </w:rPr>
        <w:t xml:space="preserve">бсуждения литературных текстов </w:t>
      </w:r>
      <w:r w:rsidRPr="00611B09">
        <w:rPr>
          <w:rFonts w:ascii="Times New Roman" w:hAnsi="Times New Roman"/>
          <w:b w:val="0"/>
          <w:sz w:val="24"/>
          <w:szCs w:val="24"/>
          <w:lang w:val="ru-RU"/>
        </w:rPr>
        <w:t>музыкальных  и живописных произведений.</w:t>
      </w:r>
    </w:p>
    <w:p w:rsidR="001839E0" w:rsidRPr="001839E0" w:rsidRDefault="001839E0" w:rsidP="006E7CE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26FF9" w:rsidRPr="00C261FD" w:rsidRDefault="00B26FF9" w:rsidP="006E7CE0">
      <w:pPr>
        <w:pStyle w:val="3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261FD">
        <w:rPr>
          <w:rFonts w:ascii="Times New Roman" w:hAnsi="Times New Roman"/>
          <w:sz w:val="24"/>
          <w:szCs w:val="24"/>
          <w:lang w:val="ru-RU"/>
        </w:rPr>
        <w:t>Содержание курса «Литературное чтение»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lang w:val="ru-RU"/>
        </w:rPr>
      </w:pPr>
      <w:r w:rsidRPr="00C261FD">
        <w:rPr>
          <w:rFonts w:ascii="Times New Roman" w:hAnsi="Times New Roman"/>
          <w:b/>
          <w:lang w:val="ru-RU"/>
        </w:rPr>
        <w:t>3 класс (136 ч)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lang w:val="ru-RU"/>
        </w:rPr>
      </w:pPr>
      <w:r w:rsidRPr="00C261FD">
        <w:rPr>
          <w:rFonts w:ascii="Times New Roman" w:hAnsi="Times New Roman"/>
          <w:b/>
          <w:lang w:val="ru-RU"/>
        </w:rPr>
        <w:t>Содержание программы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C261FD">
        <w:rPr>
          <w:rFonts w:ascii="Times New Roman" w:hAnsi="Times New Roman"/>
          <w:b/>
          <w:i/>
          <w:lang w:val="ru-RU"/>
        </w:rPr>
        <w:t>Раздел «Виды речевой и читательской деятельности»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</w:p>
    <w:p w:rsidR="00B26FF9" w:rsidRPr="00C261FD" w:rsidRDefault="00B26FF9" w:rsidP="006E7CE0">
      <w:pPr>
        <w:pStyle w:val="11"/>
        <w:ind w:left="284" w:hanging="284"/>
        <w:jc w:val="both"/>
      </w:pPr>
      <w:r w:rsidRPr="00C261FD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26FF9" w:rsidRPr="00C261FD" w:rsidRDefault="00B26FF9" w:rsidP="006E7CE0">
      <w:pPr>
        <w:pStyle w:val="11"/>
        <w:ind w:left="284" w:hanging="284"/>
        <w:jc w:val="both"/>
      </w:pPr>
      <w:r w:rsidRPr="00C261FD"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:rsidR="00B26FF9" w:rsidRPr="00C261FD" w:rsidRDefault="00B26FF9" w:rsidP="006E7CE0">
      <w:pPr>
        <w:pStyle w:val="11"/>
        <w:ind w:left="284" w:hanging="284"/>
        <w:jc w:val="both"/>
      </w:pPr>
      <w:r w:rsidRPr="00C261FD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26FF9" w:rsidRPr="00C261FD" w:rsidRDefault="00B26FF9" w:rsidP="006E7CE0">
      <w:pPr>
        <w:pStyle w:val="11"/>
        <w:ind w:left="284" w:hanging="284"/>
        <w:jc w:val="both"/>
      </w:pPr>
      <w:r w:rsidRPr="00C261FD"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C261FD">
        <w:rPr>
          <w:rFonts w:ascii="Times New Roman" w:hAnsi="Times New Roman"/>
          <w:b/>
          <w:i/>
          <w:lang w:val="ru-RU"/>
        </w:rPr>
        <w:t>Раздел «Формирование  библиографической  культуры»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C261FD">
        <w:rPr>
          <w:rFonts w:ascii="Times New Roman" w:hAnsi="Times New Roman"/>
          <w:b/>
          <w:i/>
          <w:lang w:val="ru-RU"/>
        </w:rPr>
        <w:t>Раздел «Литературоведческая пропедевтика»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Устное народное творчество.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Жанр пословицы.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случаю» : для характеристики сложившейся или обсуждаемой ситуации.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Авторское творчество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u w:val="single"/>
          <w:lang w:val="ru-RU"/>
        </w:rPr>
      </w:pPr>
      <w:r w:rsidRPr="00C261FD">
        <w:rPr>
          <w:rFonts w:ascii="Times New Roman" w:hAnsi="Times New Roman"/>
          <w:i/>
          <w:u w:val="single"/>
          <w:lang w:val="ru-RU"/>
        </w:rPr>
        <w:t>Жанр басни.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Структура басни. Происхождение сюжетной части басни из сказки о животных.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lastRenderedPageBreak/>
        <w:t>Жанр бытовой сказки.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Обобщенность характеров, наличие морали. Связь с жанром басни.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 xml:space="preserve">Формирование представлений о </w:t>
      </w:r>
      <w:r w:rsidRPr="00C261FD">
        <w:rPr>
          <w:rFonts w:ascii="Times New Roman" w:hAnsi="Times New Roman"/>
          <w:u w:val="single"/>
          <w:lang w:val="ru-RU"/>
        </w:rPr>
        <w:t>жанре рассказа</w:t>
      </w:r>
      <w:r w:rsidRPr="00C261FD">
        <w:rPr>
          <w:rFonts w:ascii="Times New Roman" w:hAnsi="Times New Roman"/>
          <w:lang w:val="ru-RU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Поэзия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Лента времени.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C261FD">
        <w:rPr>
          <w:rFonts w:ascii="Times New Roman" w:hAnsi="Times New Roman"/>
          <w:b/>
          <w:i/>
          <w:lang w:val="ru-RU"/>
        </w:rPr>
        <w:t>Раздел «Элементы творческой деятельности учащихся»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Формировать умения устно и письменно делиться своими личными впечатлениями и наблюдениями.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b/>
          <w:i/>
          <w:lang w:val="ru-RU"/>
        </w:rPr>
      </w:pPr>
      <w:r w:rsidRPr="00C261FD">
        <w:rPr>
          <w:rFonts w:ascii="Times New Roman" w:hAnsi="Times New Roman"/>
          <w:b/>
          <w:i/>
          <w:lang w:val="ru-RU"/>
        </w:rPr>
        <w:t>Круг чтения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Сказки народов мира о животных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Пословицы и поговорки из сборника В. Даля.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Русская бытовая сказка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«Каша из топора», «Волшебный кафтан», «Солдатская шинель».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Авторская литература народов мира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Эзоп «Ворон и лисица», «Лисица и виноград», «Рыбак и рыбёшка», «Соловей и ястреб», «Отец и сыновья», «Быки и лев»; Ж. Лафонтен «Волк и журавль»*; Л. Муур «Крошка Енот и тот, кто сидит в пруду»*; японские хокку Басё, Бусон, Дзёсо, Ранран.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Классики русской литературы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lastRenderedPageBreak/>
        <w:t>Поэзия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А.С. Пушкин «зимнее утро», «Вот север,  тучи нагоняя…»,  «Опрятней модного паркета…», «Сказка о царе Салтане»*, «Цветок»; И. Крылов «Волк и журавль»*, «Квартет», «Лебедь, рак и щука», «Ворона и лисица», «Лиса и виноград», «Ворона в павлиньих перьях»*; 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t>Проза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Классики советской и русской детской литературы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t>Поэзия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В. Берестов «Большой мороз», «Плащ», «Первый листопад»*, «Урок листопада»*, «Отражение»*;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колодце», «Мотылёк»*, «Осенняя вода»*;, «Нужен он…»*, «Когда я уезжаю»*; Ю. Мориц «Жора Кошкин».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t>Проза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Н. Носов «Мишкина каша*; Б. Заходер «История гусеницы»; В. Драгунский «Ровно 25 кило», «Вола с закрытыми глазами», «Под соснами»*; С. Козлов «Как оттенить тишину», «Разрешите с вами посумерничать», «Если меня совсем нет», «Звуки и голоса»*; К. Чуковский «От двух до пяти»; Л. Каминский «Сочинение»; И. Пивоварова «Сочинение».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u w:val="single"/>
          <w:lang w:val="ru-RU"/>
        </w:rPr>
      </w:pPr>
      <w:r w:rsidRPr="00C261FD">
        <w:rPr>
          <w:rFonts w:ascii="Times New Roman" w:hAnsi="Times New Roman"/>
          <w:u w:val="single"/>
          <w:lang w:val="ru-RU"/>
        </w:rPr>
        <w:t>Современная детская литература на рубеже 20-21 веков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t>Поэзия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В. Лунин «Идём в лучах зари»*, «Ливень»*; Д. Дмитриев «Встреча»*; Л. Яковлев «Для Лены»; М. Яснов «Подходящий угол», «Гусеница – бабочке», «Мы и птицы»*; Г. Остер «Вредные советы»; Л. Яхнин «Лесные жуки».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i/>
          <w:lang w:val="ru-RU"/>
        </w:rPr>
      </w:pPr>
      <w:r w:rsidRPr="00C261FD">
        <w:rPr>
          <w:rFonts w:ascii="Times New Roman" w:hAnsi="Times New Roman"/>
          <w:i/>
          <w:lang w:val="ru-RU"/>
        </w:rPr>
        <w:t>Проза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lang w:val="ru-RU"/>
        </w:rPr>
        <w:t>Тим. Собакин «Игра в птиц», «Самая большая драгоценность»*; Маша Вайсман «Лучший друг медуз», «Приставочка моя любименькая»*; Т. Пономарёва «Прогноз погоды», «Лето в чайнике», «Автобус», «В шкафу», «Помощь»; О. Кургузов «Мальчик-папа»*; С. Махотин «Самый маленький»*; А. Иванов «Как Хома картины собирал»*,</w:t>
      </w:r>
    </w:p>
    <w:p w:rsidR="00B26FF9" w:rsidRPr="00C261FD" w:rsidRDefault="00B26FF9" w:rsidP="006E7CE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/>
        </w:rPr>
      </w:pPr>
      <w:r w:rsidRPr="00C261FD">
        <w:rPr>
          <w:rFonts w:ascii="Times New Roman" w:hAnsi="Times New Roman"/>
          <w:i/>
          <w:iCs/>
          <w:lang w:val="ru-RU"/>
        </w:rPr>
        <w:t xml:space="preserve">Примечание. </w:t>
      </w:r>
      <w:r w:rsidRPr="00C261FD">
        <w:rPr>
          <w:rFonts w:ascii="Times New Roman" w:hAnsi="Times New Roman"/>
          <w:lang w:val="ru-RU"/>
        </w:rPr>
        <w:t>Произведения, помеченные звездочкой, входят не в учебник, а в хрестоматию.</w:t>
      </w:r>
    </w:p>
    <w:p w:rsidR="00B26FF9" w:rsidRPr="00C261FD" w:rsidRDefault="00B26FF9" w:rsidP="006E7CE0">
      <w:pPr>
        <w:ind w:left="284" w:hanging="284"/>
        <w:jc w:val="both"/>
        <w:rPr>
          <w:rFonts w:ascii="Times New Roman" w:hAnsi="Times New Roman"/>
          <w:lang w:val="ru-RU"/>
        </w:rPr>
      </w:pPr>
    </w:p>
    <w:p w:rsidR="002228E6" w:rsidRPr="00C261FD" w:rsidRDefault="002228E6" w:rsidP="006E7CE0">
      <w:pPr>
        <w:autoSpaceDE w:val="0"/>
        <w:ind w:left="284" w:hanging="284"/>
        <w:jc w:val="both"/>
        <w:rPr>
          <w:rFonts w:ascii="Times New Roman" w:hAnsi="Times New Roman"/>
          <w:lang w:val="ru-RU"/>
        </w:rPr>
      </w:pPr>
    </w:p>
    <w:p w:rsidR="00970F1F" w:rsidRPr="00F5402B" w:rsidRDefault="00970F1F" w:rsidP="00F5402B">
      <w:pPr>
        <w:autoSpaceDE w:val="0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970F1F">
        <w:rPr>
          <w:rFonts w:ascii="Times New Roman" w:hAnsi="Times New Roman"/>
          <w:b/>
          <w:smallCaps/>
          <w:lang w:val="ru-RU"/>
        </w:rPr>
        <w:t xml:space="preserve">  Календарно-тематическое планирование по предмету «Литературное чтение»</w:t>
      </w:r>
    </w:p>
    <w:p w:rsidR="00970F1F" w:rsidRPr="00970F1F" w:rsidRDefault="00970F1F" w:rsidP="00970F1F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41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7"/>
        <w:gridCol w:w="833"/>
        <w:gridCol w:w="1860"/>
        <w:gridCol w:w="1558"/>
        <w:gridCol w:w="1480"/>
        <w:gridCol w:w="2659"/>
        <w:gridCol w:w="2799"/>
        <w:gridCol w:w="2659"/>
      </w:tblGrid>
      <w:tr w:rsidR="00970F1F" w:rsidRPr="00970F1F" w:rsidTr="00B55D4C">
        <w:trPr>
          <w:trHeight w:val="37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№</w:t>
            </w:r>
          </w:p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F1F">
              <w:rPr>
                <w:rFonts w:ascii="Times New Roman" w:hAnsi="Times New Roman"/>
                <w:b/>
              </w:rPr>
              <w:t>Дата</w:t>
            </w:r>
          </w:p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0F1F">
              <w:rPr>
                <w:rFonts w:ascii="Times New Roman" w:hAnsi="Times New Roman"/>
                <w:b/>
                <w:lang w:val="ru-RU"/>
              </w:rPr>
              <w:t>Факт</w:t>
            </w:r>
          </w:p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Темаурока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Типурока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Видыдеятельности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Планируемыерезультаты</w:t>
            </w:r>
          </w:p>
        </w:tc>
      </w:tr>
      <w:tr w:rsidR="00970F1F" w:rsidRPr="00970F1F" w:rsidTr="00B55D4C">
        <w:trPr>
          <w:trHeight w:val="3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  <w:b/>
              </w:rPr>
            </w:pPr>
            <w:r w:rsidRPr="00970F1F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970F1F" w:rsidRPr="00970F1F" w:rsidTr="00B55D4C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02.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2019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Сергей Козлов "Июль".</w:t>
            </w:r>
            <w:r w:rsidRPr="00970F1F">
              <w:rPr>
                <w:rFonts w:ascii="Times New Roman" w:hAnsi="Times New Roman"/>
                <w:lang w:val="ru-RU"/>
              </w:rPr>
              <w:t xml:space="preserve"> Приём олицетворения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04.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ЮрийКоваль "Берёзовый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пирожок"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 в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spacing w:val="-6"/>
                <w:lang w:val="ru-RU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05.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ВладимирМаяковский "Тучкиныштучки"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С.Козлов "Мимо белого яблока луны…"</w:t>
            </w:r>
          </w:p>
          <w:p w:rsidR="00970F1F" w:rsidRPr="00970F1F" w:rsidRDefault="00970F1F" w:rsidP="00970F1F">
            <w:pPr>
              <w:ind w:firstLine="567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spacing w:val="-6"/>
                <w:lang w:val="ru-RU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С. Есенин "Нивы сжаты, рощи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голы…"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</w:t>
            </w:r>
          </w:p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 в </w:t>
            </w:r>
          </w:p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Александр Пушкин "Вот север, тучи нагоняя…", "Опрятней модного паркета…"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12.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 xml:space="preserve">Вадим Шефнер "Середина марта", хокку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>Дзёсо, Басё</w:t>
            </w:r>
            <w:r w:rsidRPr="00970F1F">
              <w:rPr>
                <w:rFonts w:ascii="Times New Roman" w:hAnsi="Times New Roman"/>
                <w:lang w:val="ru-RU"/>
              </w:rPr>
              <w:t xml:space="preserve">(работа над приёмами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</w:rPr>
              <w:t>"сравнение", "олицетворение", "контраст")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Находить и различать средства художественной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работать с соседом по парте, в малой группе, в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сверять свои действия с целью и, при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необходимости, исправлять ошибки с помощью учителя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Н.</w:t>
            </w:r>
            <w:r w:rsidRPr="00970F1F">
              <w:rPr>
                <w:rFonts w:ascii="Times New Roman" w:hAnsi="Times New Roman"/>
                <w:bCs/>
              </w:rPr>
              <w:t> </w:t>
            </w:r>
            <w:r w:rsidRPr="00970F1F">
              <w:rPr>
                <w:rFonts w:ascii="Times New Roman" w:hAnsi="Times New Roman"/>
                <w:bCs/>
                <w:lang w:val="ru-RU"/>
              </w:rPr>
              <w:t xml:space="preserve">Матвеева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"Гуси на снегу"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Эмма Мошковская "Где тихий, тихий пруд...", хокку ЁсаБусона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С. Козлов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"Сентябрь"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ве передачи их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19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С. Козлов "Как оттенить тишину"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прозаический текст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его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ИванБунин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"Листопад"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1A5067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23.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Записная книжка Кости Погодина. Подготовка к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использованию приёма олицетворения 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своём сочинении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находить в тексте подтверждение высказанным героями точ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25.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Записная книжка Кости Погодина. Подготовка  к использованию приёма олицетворения в своём сочинении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pacing w:val="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6"/>
                <w:lang w:val="ru-RU" w:eastAsia="ru-RU" w:bidi="ar-SA"/>
              </w:rPr>
              <w:t>Интерпретировать литературный текст, живописное и музыкальное произведения (выражать свои мысли и чувства по поводу увиденного, 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26.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Записная книжка Кости Погодина. Подготовка  к использованию приёма олицетворения в своём сочинении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6"/>
                <w:lang w:val="ru-RU" w:eastAsia="ru-RU" w:bidi="ar-SA"/>
              </w:rPr>
              <w:t>Интерпретировать литературный текст, живописное и музыкальное произведения (выражать свои мысли и чувства по поводу увиденного, 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находить в тексте подтверждение высказанным героями точ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Александр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Пушкин "Зимнее утро" (приём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 xml:space="preserve">контраста и смысл его </w:t>
            </w:r>
            <w:r w:rsidRPr="00970F1F">
              <w:rPr>
                <w:rFonts w:ascii="Times New Roman" w:hAnsi="Times New Roman"/>
                <w:spacing w:val="-6"/>
                <w:lang w:val="ru-RU"/>
              </w:rPr>
              <w:t>использования в литературе)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ности в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выделять в нем тему и основную мысль (идею,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формулировать цели урока после предварительного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30.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ВалентинБерестов "Большо</w:t>
            </w:r>
            <w:r w:rsidRPr="00970F1F">
              <w:rPr>
                <w:rFonts w:ascii="Times New Roman" w:hAnsi="Times New Roman"/>
                <w:bCs/>
                <w:lang w:val="ru-RU"/>
              </w:rPr>
              <w:t xml:space="preserve">й </w:t>
            </w:r>
            <w:r w:rsidRPr="00970F1F">
              <w:rPr>
                <w:rFonts w:ascii="Times New Roman" w:hAnsi="Times New Roman"/>
                <w:bCs/>
              </w:rPr>
              <w:t>мороз"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02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ВалентинБерестов "Плащ"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Находить и различать средства художественной выразитель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ности в авторской литературе (приемы: сравнение, олице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творение, гипербола, звукопись, контраст)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03.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С.Козлов "Разрешите с вами посумерничать"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установки,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04.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С.Козлов "Разрешите с вами посумерничать"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07.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Юрий Коваль "Вода с закрытыми глазами", хокку Ранрана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Юрий Коваль "Вода с закрытыми глазами", хокку Ранрана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кальное произведения (выражать свои мысли и чувства по поводу увиденного, прочитанного и услышан-ного)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Юрий Коваль "Вода с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>закрытыми глазами", хокку Ранрана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Коллективная,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Принимать участие в инсценировке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работать с соседом по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Составлять план решения проблемы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Сказка "Откуда пошли болезни и лекарства"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14.10.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щать 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разделах нужную информацию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Сравнительный анализ сказок "Гиена и черепаха" и "Нарядный бурундук"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щать 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17.10.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Проектированиесборникасказок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Сравнительный анализ сказок "Два жадных медвежонка" и "Как барсук и куница судились"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щать 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29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21.10.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Сравнительный анализ сказок "Два жадных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>медвежонка" и "Как барсук и куница судились"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щать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Объяснять с позиции общечеловеческих нравственных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ценностей, почему конкретные простые поступки можно оценить как хорошие или плохие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23.10.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Представление о бродячем сказочном сюжете.</w:t>
            </w:r>
            <w:r w:rsidRPr="00970F1F">
              <w:rPr>
                <w:rFonts w:ascii="Times New Roman" w:hAnsi="Times New Roman"/>
                <w:lang w:val="ru-RU"/>
              </w:rPr>
              <w:t xml:space="preserve"> Сравнительный анализ сказок "Два жадных медвежонка", "Как барсук и куница судились", "О собаке, кошке и обезьяне", "Золотая рыбка"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Обнаруживать «бродячие» сюжеты («бродячие сказочные истории») в сказках разных народов мира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24.10.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Представление о бродячем сказочном сюжете.</w:t>
            </w:r>
            <w:r w:rsidRPr="00970F1F">
              <w:rPr>
                <w:rFonts w:ascii="Times New Roman" w:hAnsi="Times New Roman"/>
                <w:lang w:val="ru-RU"/>
              </w:rPr>
              <w:t xml:space="preserve">Сравнительный анализ сказок "Два жадных медвежонка", "Как барсук и куница судились", "О собаке, кошке и обезьяне",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"Золотая рыбка"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Обнаруживать «бродячие» сюжеты («бродячие сказочные истории») в сказках разных народов мира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ную аспектом рассмотрения, и удерживать заявленный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25.10.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Кубинская сказка "Черепаха, кролик и удав-маха"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Кубинская сказка "Черепаха, кролик и удав-маха". Проблема различения Самых древних сказочных историй и Просто древних сказочных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историй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Обнаруживать «бродячие» сюжеты («бродячие сказочные истории») в сказках разных народов мира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trHeight w:val="129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07.11.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  <w:r w:rsidRPr="00970F1F">
              <w:rPr>
                <w:rFonts w:ascii="Times New Roman" w:hAnsi="Times New Roman"/>
                <w:spacing w:val="-4"/>
              </w:rPr>
              <w:t>Индийская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  <w:lang w:val="ru-RU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  <w:spacing w:val="-4"/>
              </w:rPr>
            </w:pPr>
            <w:r w:rsidRPr="00970F1F">
              <w:rPr>
                <w:rFonts w:ascii="Times New Roman" w:hAnsi="Times New Roman"/>
                <w:spacing w:val="-4"/>
              </w:rPr>
              <w:t>сказка "Хитрыйшакал"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щать 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970F1F" w:rsidTr="00B55D4C">
        <w:trPr>
          <w:trHeight w:val="13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08.11.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Распознаниечертбродячегосказочного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сюжета</w:t>
            </w:r>
          </w:p>
          <w:p w:rsidR="00970F1F" w:rsidRPr="00970F1F" w:rsidRDefault="00970F1F" w:rsidP="00970F1F">
            <w:pPr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Обнаруживать «бродячие» сюжеты («бродячие сказочные истории») в сказках разных народов мира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Самостоятельно определять и высказывать самые простые общие для всех людей правила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Бурятская сказка "Снег и заяц"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щать изучаемые сказки на простейшую ленту 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выделять в нем тему и основную мысль (идею, переживание), разные 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Хакасская сказка "Как птицы царя выбирали"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развитие сказки о животных во времени и поме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щать изучаемые сказки на простейшую ленту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времени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осуществлять самоконтроль и контроль хода выполнения работы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14.11.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</w:rPr>
              <w:t>НовеллаМатвеева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</w:rPr>
              <w:t xml:space="preserve"> "Картофельные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олени"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услышан-ного)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39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15.11.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Саша Чёрный "Дневник Фокса Микки"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Саша Чёрный "Дневник Фокса Микки"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 xml:space="preserve">деленный фрагмент текста, выделенные строчки и слова на странице и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lastRenderedPageBreak/>
              <w:t>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Саша Чёрный "Дневник Фокса Микки"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</w:p>
          <w:p w:rsidR="00970F1F" w:rsidRPr="00970F1F" w:rsidRDefault="00970F1F" w:rsidP="00970F1F">
            <w:pPr>
              <w:ind w:firstLine="567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21.11.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ТатьянаПономарёва "Автобус"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22.11.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Татьяна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Пономарёва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"В шкафу"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25.11.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Эмма Мошковская "Вода 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колодце"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Принимать участие в инсценировке (разыгрывании по ролям) крупных диалоговых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распределять между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определять и высказывать самые простые общие для всех людей правила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Эмма Мошковская "Вода в колодце". </w:t>
            </w:r>
            <w:r w:rsidRPr="00970F1F">
              <w:rPr>
                <w:rFonts w:ascii="Times New Roman" w:hAnsi="Times New Roman"/>
                <w:bCs/>
              </w:rPr>
              <w:t>Поход в «Музейныйдом»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28.11.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Житков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"Как я ловил 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человечков"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29.11.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Житков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"Как я ловил 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человечков"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Различать сказку и рассказ по двум основаниям (или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Составлять план решения проблемы (задачи) совместно с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02.12.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Житков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"Как я ловил 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человечков"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кальное произведения (выражать свои мысли и чувства по поводу прочитанного)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49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04.12.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Житков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"Как я ловил 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человечков"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кальное произведения (выражать свои мысли и чувства по поводу прочитанного)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установки)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trHeight w:val="19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05.12.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Тим Собакин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"Игра в птиц"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КонстантинБальмонт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lastRenderedPageBreak/>
              <w:t>"Гномы"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Индивидуальная, работа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Понимать содержание прочитанного;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Объяснять с позиции общечеловеческих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ТатьянаПономарёва "Прогнозпогоды"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Татьяна Пономарёва "Лето в чайнике"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12.12.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Мария Вайсман "Лучший друг медуз"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Высказывать оценочные суждения о героях прочитанных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произведений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выделять в нем тему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определять и высказывать самые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13.12..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Мария Вайсман "Лучший друг медуз"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16.12..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Александр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Куприн "Слон"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Александр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Куприн "Слон"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установки, умонастроения);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19.12..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Александр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Куприн "Слон"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59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Александр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Куприн "Слон"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23.12.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КонстантинПаустовский "Заячьилапы"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Понимать содержание прочитанного; осознанно выбирать интонацию, темп чтения и необходимые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контроль хода выполнения работы и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 диалоге с учителем вырабатывать критерии оценки и определять степень успешности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выполнения своей работы и работы всех, исходя из имеющихся критериев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25.12.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КонстантинПаустовский "Заячьилапы"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trHeight w:val="160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26.12.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Константин Паустовский "Заячьи лапы". Что чувствуют и переживают герои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Сергей Козлов "Если меня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совсем нет"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15.01.2020.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Сергей Козлов "Если меня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совсем нет"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16.01..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Работа над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составлением литературного сборника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17.01.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Работа над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составлением литературного сборника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trHeight w:val="297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20.01..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Подготовка своих видов сборников. Письмо в клуб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22.01.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Басня. Композиция басни.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Эзоп "Рыбак и рыбёшка"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69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23.01.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Эзоп «Соловей и ястреб»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24.01.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Эзоп "Отец и сыновья", "Быки и лев"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о животных, басню, волшебную сказку, бы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товую сказку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выделять в нем тему и основную мысль (идею,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определять и высказывать самые простые общие для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Лентавремени.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</w:rPr>
              <w:t>Пословицы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о животных, басню, волшебную сказку, бы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товую сказку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29.01.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Эзоп "Ворон и лисица", Иван Крылов "Ворона и лисица". Лента времени. Бродячие басенные истории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30.01..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Эзоп "Лисица и виноград", Иван Крылов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 xml:space="preserve">"Лисица и виноград". </w:t>
            </w:r>
            <w:r w:rsidRPr="00970F1F">
              <w:rPr>
                <w:rFonts w:ascii="Times New Roman" w:hAnsi="Times New Roman"/>
              </w:rPr>
              <w:t>Смыслбасни. Специфика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басни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Высказывать оценочные суждения о героях прочитанных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ориентироваться в учебной книге: находить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Составлять план решения проблемы (задачи) совместно с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31.01.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ИванКрылов "Квартет"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03.02..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Сравнение басен Ивана Крылова "Лебедь, рак и щука" и "Квартет". </w:t>
            </w:r>
            <w:r w:rsidRPr="00970F1F">
              <w:rPr>
                <w:rFonts w:ascii="Times New Roman" w:hAnsi="Times New Roman"/>
                <w:bCs/>
              </w:rPr>
              <w:t xml:space="preserve">Басня "Волк и журавль"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05.02..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Самостоятельная работа по заданиям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учебника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свои мысли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 чувства по поводу увиденного, прочитанного и услышан-ного)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распределять между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Самостоятельная работа по заданиям учебника. Сравнение басен и бытовых сказок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07.02.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ЛеонидКаминский "Сочинение"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79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10.02..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Ирина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Пивоварова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"Сочинение"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Принимать участие в инсценировке (разыгрывании по ролям) крупных диалоговых фрагментов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ницам «Содержание» и «Оглавление»; быстро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12.02.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Ирина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Пивоварова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"Сочинение"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Марина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Бородицкая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"Наконтрольной"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за ходом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14.02.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ЛевЯковлев "ДляЛены"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</w:p>
          <w:p w:rsidR="00970F1F" w:rsidRPr="00970F1F" w:rsidRDefault="00970F1F" w:rsidP="00970F1F">
            <w:pPr>
              <w:ind w:firstLine="567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Принимать участие в инсценировке (разыгрывании по ролям) крупных диалоговых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ницам «Содержание»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17.02.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МихаилЯснов "Подходящийугол"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19.02.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НадеждаТэффи "Преступник"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НадеждаТэффи "Преступник"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21.02.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НадеждаТэффи "Преступник"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</w:t>
            </w:r>
            <w:r w:rsidRPr="00970F1F">
              <w:rPr>
                <w:rFonts w:ascii="Times New Roman" w:hAnsi="Times New Roman"/>
                <w:spacing w:val="-8"/>
                <w:lang w:val="ru-RU" w:eastAsia="ru-RU" w:bidi="ar-SA"/>
              </w:rPr>
              <w:t>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24.02.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НадеждаТэффи "Преступник"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88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26.02.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Короткие истории из книги Корнея Чуковского "От двух до пяти"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деленный фрагмент текста, выделенные строчки и слова на странице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Стихи Григория Остера "Вредные советы"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28.02.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Татьяна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Пономарёва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"Помощь"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02.03.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Виктор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Драгунский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"Ровно 25 кило"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04.03.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Виктор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Драгунский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 xml:space="preserve">"Ровно 25 </w:t>
            </w:r>
            <w:r w:rsidRPr="00970F1F">
              <w:rPr>
                <w:rFonts w:ascii="Times New Roman" w:hAnsi="Times New Roman"/>
                <w:bCs/>
              </w:rPr>
              <w:lastRenderedPageBreak/>
              <w:t>кило"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Принимать участие в инсценировке (разыгрывании по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 диалоге с учителем вырабатывать критерии оценки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05.03.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Виктор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Драгунский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"Ровно 25 кило"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Виктор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Драгунский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"Ровно 25 кило"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Как рождается герой. Черты сказочного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 xml:space="preserve">героя. Сказки "Колобок" и "Гуси-лебеди"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Высказывать оценочные суждения о героях прочитанных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ориентироваться в учебной книге: находить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формулировать цели урока после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12.03.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/>
                <w:bCs/>
              </w:rPr>
            </w:pPr>
            <w:r w:rsidRPr="00970F1F">
              <w:rPr>
                <w:rFonts w:ascii="Times New Roman" w:hAnsi="Times New Roman"/>
              </w:rPr>
              <w:t>ЮннаМориц "ЖораКошкин"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контроль хода выполнения работы и полученного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Борис Заходер "История гусеницы"</w:t>
            </w:r>
            <w:r w:rsidRPr="00970F1F">
              <w:rPr>
                <w:rFonts w:ascii="Times New Roman" w:hAnsi="Times New Roman"/>
                <w:lang w:val="ru-RU"/>
              </w:rPr>
              <w:t>(начало)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98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 xml:space="preserve">текста. </w:t>
            </w:r>
          </w:p>
          <w:p w:rsidR="00970F1F" w:rsidRPr="00970F1F" w:rsidRDefault="00970F1F" w:rsidP="00970F1F">
            <w:pPr>
              <w:ind w:right="-67"/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Заходер "История </w:t>
            </w:r>
            <w:r w:rsidRPr="00970F1F">
              <w:rPr>
                <w:rFonts w:ascii="Times New Roman" w:hAnsi="Times New Roman"/>
                <w:bCs/>
                <w:spacing w:val="-6"/>
                <w:lang w:val="ru-RU"/>
              </w:rPr>
              <w:t>гусеницы" (продолжение)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Понимать содержание прочитанного; осознанно выбирать интонацию, темп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текста.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ЛеонидЯхнин "Лесныежуки"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19.03.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Черты характера героя. Главная мысль и тема текста.</w:t>
            </w:r>
          </w:p>
          <w:p w:rsidR="00970F1F" w:rsidRPr="00970F1F" w:rsidRDefault="00970F1F" w:rsidP="00970F1F">
            <w:pPr>
              <w:ind w:right="-67"/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Борис Заходер "История гусени</w:t>
            </w:r>
            <w:r w:rsidRPr="00970F1F">
              <w:rPr>
                <w:rFonts w:ascii="Times New Roman" w:hAnsi="Times New Roman"/>
                <w:bCs/>
                <w:spacing w:val="-6"/>
                <w:lang w:val="ru-RU"/>
              </w:rPr>
              <w:t>цы" (продолжение)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 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20.03.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текста. </w:t>
            </w:r>
          </w:p>
          <w:p w:rsidR="00970F1F" w:rsidRPr="00970F1F" w:rsidRDefault="00970F1F" w:rsidP="00970F1F">
            <w:pPr>
              <w:ind w:right="-67"/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Заходер "История </w:t>
            </w:r>
            <w:r w:rsidRPr="00970F1F">
              <w:rPr>
                <w:rFonts w:ascii="Times New Roman" w:hAnsi="Times New Roman"/>
                <w:bCs/>
                <w:spacing w:val="-6"/>
                <w:lang w:val="ru-RU"/>
              </w:rPr>
              <w:t>гусеницы" (продолжение)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кальное произведения (выражать свои мысли и чувства по поводу прочитанного)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trHeight w:val="36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30.03.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текста. </w:t>
            </w:r>
          </w:p>
          <w:p w:rsidR="00970F1F" w:rsidRPr="00970F1F" w:rsidRDefault="00970F1F" w:rsidP="00970F1F">
            <w:pPr>
              <w:ind w:right="-67"/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Борис Заходер"История</w:t>
            </w:r>
            <w:r w:rsidRPr="00970F1F">
              <w:rPr>
                <w:rFonts w:ascii="Times New Roman" w:hAnsi="Times New Roman"/>
                <w:bCs/>
                <w:spacing w:val="-6"/>
                <w:lang w:val="ru-RU"/>
              </w:rPr>
              <w:t>гусеницы" (продолжение)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01.04.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текста.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Борис Заходер "История гусеницы" (окончание)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02.04.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Черты характера героя. Главная мысль и тема текста.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lastRenderedPageBreak/>
              <w:t xml:space="preserve">МихаилЯснов "Гусеница –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Бабочке"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ве передачи их художественных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распределять между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03.04.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Черты характера героя. Главная мысль и тема текста. Борис Заходер "История гусеницы",  Михаил Яснов "Гусеница  – Бабочке"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/>
                <w:spacing w:val="-6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spacing w:val="-6"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spacing w:val="-6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trHeight w:val="286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Николай Гарин-Михайловский "Детство Тёмы". Деление текста на смысловые части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 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08.04.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Николай Гарин-Михайловский "Детство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>Тёмы". Черты сходства и отличия между героем сказки и героем рассказа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Различать сказку и рассказ по двум основаниям: особенности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контроль хода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 xml:space="preserve">выполнения работы и полученного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сверять свои действия с целью и, при необходимости,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исправлять ошибки с помощью учителя</w:t>
            </w:r>
          </w:p>
        </w:tc>
      </w:tr>
      <w:tr w:rsidR="00970F1F" w:rsidRPr="00F5402B" w:rsidTr="00B55D4C">
        <w:trPr>
          <w:trHeight w:val="17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09.04.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Николай Гарин-Михайловский "Детство Тёмы"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trHeight w:val="107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109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10.04.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Николай Гарин-Михайловский "Детство Тёмы"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Николай Гарин-Михайловский "Детство Тёмы"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15.04.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ЛеонидПантелеев "Честноеслово"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Понимать содержание прочитанного; осознанно выбирать интонацию, темп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работать с текстом: выделять в нем тему и основную мысль (идею,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Самостоятельно формулировать цели урока после предварительного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16.04.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ЛеонидПантелеев "Честноеслово"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17.04.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ЛеонидПантелеев "Честноеслово"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установки,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ЛеонидПантелеев "Честноеслово"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Различать сказку и 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контроль хода выполнения работы и полученного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22.04.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Отрывки из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поэмы Николая Некрасова "На Волге" («Детство Валежникова»)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23.04.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Отрывки из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поэмы Николая Некрасова "На Волге" («Детство Валежникова»)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24.04.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Отрывки из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 поэмы Николая Некрасова "На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Волге" («Детство Валежникова»)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контроль хода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 диалоге с учителем вырабатывать критерии оценки и определять степень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Отрывки из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поэмы Николая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Некрасова "На Волге" («Детство Валежникова»)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119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29.04.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>Сравнение прошлого и настоящего в жизни людей (использование картины Б.Кустодиева и фрагментов музыкальных произведений Н.Римского-Корсакова)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Практическая работа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произведения, (выражать 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</w:t>
            </w:r>
            <w:r w:rsidRPr="00970F1F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30.04.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lastRenderedPageBreak/>
              <w:t>Паустовский "Растрёпанныйворобей"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Коллективн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Различать сказку 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рассказ по двум 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04.05.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Паустовский "Растрёпанныйворобей"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06.05.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Паустовский "Растрёпанныйворобей"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07.05.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Константин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Паустовский "Растрёпанныйворобей"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Принимать участие в инсценировке (разыгрывании по ролям) крупных диалоговых фрагментов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 xml:space="preserve">пе: распределять между собой работу и роли,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08.05.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АлександрПушкин "Цветок"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.свои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11.05.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Характерыгероев, сравнительныйанализ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Изучение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Составлять план решения проблемы (задачи) совместно с учителем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13.05.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</w:t>
            </w:r>
            <w:r w:rsidRPr="00970F1F">
              <w:rPr>
                <w:rFonts w:ascii="Times New Roman" w:hAnsi="Times New Roman"/>
                <w:bCs/>
                <w:lang w:val="ru-RU"/>
              </w:rPr>
              <w:lastRenderedPageBreak/>
              <w:t xml:space="preserve">Гек". </w:t>
            </w:r>
            <w:r w:rsidRPr="00970F1F">
              <w:rPr>
                <w:rFonts w:ascii="Times New Roman" w:hAnsi="Times New Roman"/>
                <w:bCs/>
              </w:rPr>
              <w:t>Характерыгероев, сравнительныйанализ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Коллективная, работа в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Различать сказку и рассказ по двум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основаниям (или одному из двух оснований): особенности построения и основная це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левая установка повествования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самоконтроль и контроль за ходом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В диалоге с учителем вырабатывать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14.05.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Характерыгероев, сравнительныйанализ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15.05.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 в развитии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выражениясобственного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129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18.05.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 в развитии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Высказывать оценочные суждения о героях прочитанных произведений;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работать со словарями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установки, умонастроения);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ind w:firstLine="567"/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1130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20.05.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bCs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 в развитии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131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21.05.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bCs/>
                <w:lang w:val="ru-RU"/>
              </w:rPr>
            </w:pPr>
            <w:r w:rsidRPr="00970F1F">
              <w:rPr>
                <w:rFonts w:ascii="Times New Roman" w:hAnsi="Times New Roman"/>
                <w:bCs/>
                <w:lang w:val="ru-RU"/>
              </w:rPr>
              <w:t xml:space="preserve">Аркадий Гайдар "Чук и Гек".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</w:rPr>
            </w:pPr>
            <w:r w:rsidRPr="00970F1F">
              <w:rPr>
                <w:rFonts w:ascii="Times New Roman" w:hAnsi="Times New Roman"/>
                <w:bCs/>
              </w:rPr>
              <w:t>Характерыгероев в развитии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Принимать участие в инсценировке (разыгрывании по ролям) крупных диалоговых фрагментов литературных текстов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ориентироваться в учебной книге: находить нужный текст по стра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ницам «Содержание» и «Оглавление»; быстро находить вы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132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22.05.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Аркадий Гайдар "Чук и Гек". Главные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 xml:space="preserve">ценности в жизни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 xml:space="preserve">Читать вслух стихотворный и прозаический тексты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ве передачи их художественных особенностей, выражения собственного отношения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lastRenderedPageBreak/>
              <w:t xml:space="preserve">Регулятивные: </w:t>
            </w:r>
            <w:r w:rsidRPr="00970F1F">
              <w:rPr>
                <w:rFonts w:ascii="Times New Roman" w:hAnsi="Times New Roman"/>
                <w:lang w:val="ru-RU"/>
              </w:rPr>
              <w:t xml:space="preserve">осуществлять самоконтроль и </w:t>
            </w:r>
            <w:r w:rsidRPr="00970F1F">
              <w:rPr>
                <w:rFonts w:ascii="Times New Roman" w:hAnsi="Times New Roman"/>
                <w:lang w:val="ru-RU"/>
              </w:rPr>
              <w:lastRenderedPageBreak/>
              <w:t>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Работая по плану, сверять свои действия с целью и, при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25.05.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 xml:space="preserve">Аркадий Гайдар "Чук и Гек". Главные ценности в жизни 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Интерпретировать литературный текст, живописное и музы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кальное произведения (выражать свои мысли и чувства по поводу увиденного, 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trHeight w:val="252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134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27.05.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Постоянство в природе и чувствах 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i/>
                <w:lang w:val="ru-RU"/>
              </w:rPr>
              <w:t xml:space="preserve">Коммуникативные: </w:t>
            </w:r>
            <w:r w:rsidRPr="00970F1F">
              <w:rPr>
                <w:rFonts w:ascii="Times New Roman" w:hAnsi="Times New Roman"/>
                <w:lang w:val="ru-RU"/>
              </w:rPr>
              <w:t>работать с соседом по парте, в малой группе, в большой груп</w:t>
            </w:r>
            <w:r w:rsidRPr="00970F1F">
              <w:rPr>
                <w:rFonts w:ascii="Times New Roman" w:hAnsi="Times New Roman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t>135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28.05.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Постоянство в природе и чувствах 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ве передачи их художественных особенностей, выражения собственного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lastRenderedPageBreak/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ния, установки,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умонастроения)</w:t>
            </w:r>
          </w:p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970F1F" w:rsidRPr="00F5402B" w:rsidTr="00B55D4C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jc w:val="center"/>
              <w:rPr>
                <w:rFonts w:ascii="Times New Roman" w:hAnsi="Times New Roman"/>
              </w:rPr>
            </w:pPr>
            <w:r w:rsidRPr="00970F1F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29.05.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rPr>
                <w:rFonts w:ascii="Times New Roman" w:hAnsi="Times New Roman"/>
                <w:i/>
                <w:color w:val="4D4D4D"/>
                <w:lang w:val="ru-RU"/>
              </w:rPr>
            </w:pPr>
            <w:r w:rsidRPr="00970F1F">
              <w:rPr>
                <w:rFonts w:ascii="Times New Roman" w:hAnsi="Times New Roman"/>
                <w:lang w:val="ru-RU"/>
              </w:rPr>
              <w:t>Постоянство в природе и чувствах людей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Читать вслух стихотворный и прозаический тексты на осно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 xml:space="preserve">ве передачи их художественных особенностей, выражения собственного отношения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i/>
                <w:lang w:val="ru-RU" w:eastAsia="ru-RU" w:bidi="ar-SA"/>
              </w:rPr>
              <w:t xml:space="preserve">Познавательные: 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ния, установки, умонастроения); выделять информацию, задан</w:t>
            </w:r>
            <w:r w:rsidRPr="00970F1F">
              <w:rPr>
                <w:rFonts w:ascii="Times New Roman" w:hAnsi="Times New Roman"/>
                <w:lang w:val="ru-RU" w:eastAsia="ru-RU" w:bidi="ar-SA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 w:bidi="ar-SA"/>
              </w:rPr>
            </w:pPr>
            <w:r w:rsidRPr="00970F1F">
              <w:rPr>
                <w:rFonts w:ascii="Times New Roman" w:hAnsi="Times New Roman"/>
                <w:lang w:val="ru-RU" w:eastAsia="ru-RU" w:bidi="ar-SA"/>
              </w:rPr>
              <w:t>Самостоятельно формулировать цели урока после предварительного обсуждения</w:t>
            </w:r>
          </w:p>
        </w:tc>
      </w:tr>
    </w:tbl>
    <w:p w:rsidR="00970F1F" w:rsidRPr="00970F1F" w:rsidRDefault="00970F1F" w:rsidP="00970F1F">
      <w:pPr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color w:val="000000"/>
          <w:lang w:val="ru-RU"/>
        </w:rPr>
      </w:pPr>
      <w:r w:rsidRPr="00970F1F">
        <w:rPr>
          <w:rFonts w:ascii="Times New Roman" w:hAnsi="Times New Roman"/>
          <w:color w:val="000000"/>
          <w:lang w:val="ru-RU"/>
        </w:rPr>
        <w:t xml:space="preserve"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Минобрнауки РФ № 373 от 6 октября 2009г) и обеспечена:  </w:t>
      </w:r>
    </w:p>
    <w:p w:rsidR="00970F1F" w:rsidRPr="00970F1F" w:rsidRDefault="00970F1F" w:rsidP="00970F1F">
      <w:pPr>
        <w:ind w:firstLine="360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970F1F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970F1F">
        <w:rPr>
          <w:rFonts w:ascii="Times New Roman" w:hAnsi="Times New Roman"/>
          <w:u w:val="single"/>
          <w:lang w:val="ru-RU"/>
        </w:rPr>
        <w:t>:</w:t>
      </w: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970F1F" w:rsidRPr="00970F1F" w:rsidRDefault="00970F1F" w:rsidP="00970F1F">
      <w:pPr>
        <w:numPr>
          <w:ilvl w:val="0"/>
          <w:numId w:val="2"/>
        </w:numPr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lang w:val="ru-RU"/>
        </w:rPr>
        <w:t>Агаркова Н.Г., Агарков Ю.А. Учебник по обучению грамоте и чтению: Азбука : 1 класс / Н.Г. Агаркова, Ю.А. Агарков. Под ред. М.Л. Каленчук. – М.: Академкнига/Учебник.</w:t>
      </w:r>
    </w:p>
    <w:p w:rsidR="00970F1F" w:rsidRPr="00970F1F" w:rsidRDefault="00970F1F" w:rsidP="00970F1F">
      <w:pPr>
        <w:numPr>
          <w:ilvl w:val="0"/>
          <w:numId w:val="2"/>
        </w:numPr>
        <w:shd w:val="clear" w:color="auto" w:fill="FFFFFF"/>
        <w:ind w:right="22"/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iCs/>
          <w:color w:val="000000"/>
          <w:spacing w:val="-1"/>
          <w:lang w:val="ru-RU"/>
        </w:rPr>
        <w:lastRenderedPageBreak/>
        <w:t xml:space="preserve">Чуракова Н.А. Литературное чтение (в 2-х частях) 1-4 класс. Учебник. — М.:        </w:t>
      </w:r>
      <w:r w:rsidRPr="00970F1F">
        <w:rPr>
          <w:rFonts w:ascii="Times New Roman" w:hAnsi="Times New Roman"/>
          <w:iCs/>
          <w:color w:val="000000"/>
          <w:spacing w:val="9"/>
          <w:lang w:val="ru-RU"/>
        </w:rPr>
        <w:t>Академкнига/Учебник.</w:t>
      </w:r>
    </w:p>
    <w:p w:rsidR="00970F1F" w:rsidRPr="00970F1F" w:rsidRDefault="00970F1F" w:rsidP="00970F1F">
      <w:pPr>
        <w:numPr>
          <w:ilvl w:val="0"/>
          <w:numId w:val="2"/>
        </w:numPr>
        <w:shd w:val="clear" w:color="auto" w:fill="FFFFFF"/>
        <w:ind w:right="14"/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iCs/>
          <w:color w:val="000000"/>
          <w:spacing w:val="-6"/>
          <w:lang w:val="ru-RU"/>
        </w:rPr>
        <w:t xml:space="preserve">Чуракова Н.А. Литературное чтение. 1-4 класс. Хрестоматия. — </w:t>
      </w:r>
      <w:r w:rsidRPr="00970F1F">
        <w:rPr>
          <w:rFonts w:ascii="Times New Roman" w:hAnsi="Times New Roman"/>
          <w:iCs/>
          <w:color w:val="000000"/>
          <w:spacing w:val="9"/>
          <w:lang w:val="ru-RU"/>
        </w:rPr>
        <w:t>М.: Академкнига/Учебник.</w:t>
      </w:r>
    </w:p>
    <w:p w:rsidR="00970F1F" w:rsidRPr="00970F1F" w:rsidRDefault="00970F1F" w:rsidP="00970F1F">
      <w:pPr>
        <w:numPr>
          <w:ilvl w:val="0"/>
          <w:numId w:val="2"/>
        </w:numPr>
        <w:shd w:val="clear" w:color="auto" w:fill="FFFFFF"/>
        <w:ind w:right="22"/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iCs/>
          <w:color w:val="000000"/>
          <w:spacing w:val="1"/>
          <w:lang w:val="ru-RU"/>
        </w:rPr>
        <w:t xml:space="preserve">Малаховская О. В. Литературное чтение. 1-4 класс. Тетрадь </w:t>
      </w:r>
      <w:r w:rsidRPr="00970F1F">
        <w:rPr>
          <w:rFonts w:ascii="Times New Roman" w:hAnsi="Times New Roman"/>
          <w:iCs/>
          <w:color w:val="000000"/>
          <w:spacing w:val="-2"/>
          <w:lang w:val="ru-RU"/>
        </w:rPr>
        <w:t>для самостоятельной работы (в 2-х частях) — М.: Академкнига/Учебник.</w:t>
      </w:r>
    </w:p>
    <w:p w:rsidR="00970F1F" w:rsidRPr="00970F1F" w:rsidRDefault="00970F1F" w:rsidP="00970F1F">
      <w:pPr>
        <w:shd w:val="clear" w:color="auto" w:fill="FFFFFF"/>
        <w:ind w:left="720" w:right="22"/>
        <w:contextualSpacing/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lang w:val="ru-RU"/>
        </w:rPr>
      </w:pPr>
      <w:r w:rsidRPr="00970F1F">
        <w:rPr>
          <w:rFonts w:ascii="Times New Roman" w:hAnsi="Times New Roman"/>
          <w:b/>
          <w:u w:val="single"/>
          <w:lang w:val="ru-RU"/>
        </w:rPr>
        <w:t>Учебно-методические пособия для учителя</w:t>
      </w:r>
    </w:p>
    <w:p w:rsidR="00970F1F" w:rsidRPr="00970F1F" w:rsidRDefault="00970F1F" w:rsidP="00970F1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u w:val="single"/>
          <w:lang w:val="ru-RU"/>
        </w:rPr>
      </w:pPr>
    </w:p>
    <w:p w:rsidR="00970F1F" w:rsidRPr="00970F1F" w:rsidRDefault="00970F1F" w:rsidP="00970F1F">
      <w:pPr>
        <w:numPr>
          <w:ilvl w:val="0"/>
          <w:numId w:val="3"/>
        </w:numPr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lang w:val="ru-RU"/>
        </w:rPr>
        <w:t>Агаркова Н.Г., Агарков Ю.А. Азбука: 1 кл.: Методическое пособие/Н.Г. Агаркова, Ю.А. Агарков. – М.: Академкнига/Учебник.</w:t>
      </w:r>
    </w:p>
    <w:p w:rsidR="00970F1F" w:rsidRPr="00970F1F" w:rsidRDefault="00970F1F" w:rsidP="00970F1F">
      <w:pPr>
        <w:numPr>
          <w:ilvl w:val="0"/>
          <w:numId w:val="3"/>
        </w:numPr>
        <w:contextualSpacing/>
        <w:jc w:val="both"/>
        <w:rPr>
          <w:rFonts w:ascii="Times New Roman" w:hAnsi="Times New Roman"/>
          <w:iCs/>
          <w:color w:val="000000"/>
          <w:spacing w:val="9"/>
          <w:lang w:val="ru-RU"/>
        </w:rPr>
      </w:pPr>
      <w:r w:rsidRPr="00970F1F">
        <w:rPr>
          <w:rFonts w:ascii="Times New Roman" w:hAnsi="Times New Roman"/>
          <w:iCs/>
          <w:color w:val="000000"/>
          <w:spacing w:val="4"/>
          <w:lang w:val="ru-RU"/>
        </w:rPr>
        <w:t xml:space="preserve">Чуракова Н.А., Малаховская О.В. Методическое пособие к </w:t>
      </w:r>
      <w:r w:rsidRPr="00970F1F">
        <w:rPr>
          <w:rFonts w:ascii="Times New Roman" w:hAnsi="Times New Roman"/>
          <w:iCs/>
          <w:color w:val="000000"/>
          <w:spacing w:val="-1"/>
          <w:lang w:val="ru-RU"/>
        </w:rPr>
        <w:t>учебнику «Литературное чтение. 1-4 класс», — М.: Академкни</w:t>
      </w:r>
      <w:r w:rsidRPr="00970F1F">
        <w:rPr>
          <w:rFonts w:ascii="Times New Roman" w:hAnsi="Times New Roman"/>
          <w:iCs/>
          <w:color w:val="000000"/>
          <w:spacing w:val="9"/>
          <w:lang w:val="ru-RU"/>
        </w:rPr>
        <w:t>га/Учебник.</w:t>
      </w: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lang w:val="ru-RU"/>
        </w:rPr>
      </w:pPr>
      <w:r w:rsidRPr="00970F1F">
        <w:rPr>
          <w:rFonts w:ascii="Times New Roman" w:hAnsi="Times New Roman"/>
          <w:b/>
          <w:u w:val="single"/>
          <w:lang w:val="ru-RU"/>
        </w:rPr>
        <w:t>Программа по курсу «Литературное чтение»</w:t>
      </w:r>
      <w:r w:rsidRPr="00970F1F">
        <w:rPr>
          <w:rFonts w:ascii="Times New Roman" w:hAnsi="Times New Roman"/>
          <w:lang w:val="ru-RU"/>
        </w:rPr>
        <w:t xml:space="preserve">: </w:t>
      </w: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lang w:val="ru-RU"/>
        </w:rPr>
      </w:pP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color w:val="000000"/>
          <w:spacing w:val="-4"/>
          <w:lang w:val="ru-RU"/>
        </w:rPr>
      </w:pPr>
      <w:r w:rsidRPr="00970F1F">
        <w:rPr>
          <w:rFonts w:ascii="Times New Roman" w:hAnsi="Times New Roman"/>
          <w:color w:val="000000"/>
          <w:spacing w:val="-4"/>
          <w:lang w:val="ru-RU"/>
        </w:rPr>
        <w:t xml:space="preserve">Авторская  программа по обучению грамоте (чтение) </w:t>
      </w:r>
      <w:r w:rsidRPr="00970F1F">
        <w:rPr>
          <w:rFonts w:ascii="Times New Roman" w:hAnsi="Times New Roman"/>
          <w:lang w:val="ru-RU"/>
        </w:rPr>
        <w:t xml:space="preserve">Агарковой Н.Г., Агаркова Ю.А. </w:t>
      </w:r>
      <w:r w:rsidRPr="00970F1F">
        <w:rPr>
          <w:rFonts w:ascii="Times New Roman" w:hAnsi="Times New Roman"/>
          <w:color w:val="000000"/>
          <w:spacing w:val="-4"/>
          <w:lang w:val="ru-RU"/>
        </w:rPr>
        <w:t xml:space="preserve">и литературному чтению  А. Л. Чекина, Р.Г. Чураковой  «Программы по учебным предметам»,  </w:t>
      </w:r>
      <w:r w:rsidRPr="00970F1F">
        <w:rPr>
          <w:rFonts w:ascii="Times New Roman" w:hAnsi="Times New Roman"/>
          <w:color w:val="000000"/>
          <w:spacing w:val="-5"/>
          <w:lang w:val="ru-RU"/>
        </w:rPr>
        <w:t xml:space="preserve"> М.:  Академкнига/учебник , 2011 г. – Ч.1: 240 с. </w:t>
      </w:r>
      <w:r w:rsidRPr="00970F1F">
        <w:rPr>
          <w:rFonts w:ascii="Times New Roman" w:hAnsi="Times New Roman"/>
          <w:lang w:val="ru-RU"/>
        </w:rPr>
        <w:t xml:space="preserve">Проект  </w:t>
      </w:r>
      <w:r w:rsidRPr="00970F1F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970F1F">
        <w:rPr>
          <w:rFonts w:ascii="Times New Roman" w:hAnsi="Times New Roman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970F1F">
        <w:rPr>
          <w:rFonts w:ascii="Times New Roman" w:hAnsi="Times New Roman"/>
          <w:color w:val="000000"/>
          <w:lang w:val="ru-RU"/>
        </w:rPr>
        <w:t>(приказ Минобрнауки РФ № 373 от 6 октября 2009г)</w:t>
      </w:r>
      <w:r w:rsidRPr="00970F1F">
        <w:rPr>
          <w:rFonts w:ascii="Times New Roman" w:hAnsi="Times New Roman"/>
          <w:color w:val="000000"/>
          <w:spacing w:val="-4"/>
          <w:lang w:val="ru-RU"/>
        </w:rPr>
        <w:t xml:space="preserve">. </w:t>
      </w:r>
    </w:p>
    <w:p w:rsidR="00970F1F" w:rsidRPr="00970F1F" w:rsidRDefault="00970F1F" w:rsidP="00970F1F">
      <w:pPr>
        <w:contextualSpacing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970F1F" w:rsidRPr="00970F1F" w:rsidRDefault="00970F1F" w:rsidP="00970F1F">
      <w:pPr>
        <w:jc w:val="both"/>
        <w:rPr>
          <w:rFonts w:ascii="Times New Roman" w:hAnsi="Times New Roman"/>
          <w:lang w:val="ru-RU"/>
        </w:rPr>
      </w:pPr>
    </w:p>
    <w:p w:rsidR="00B97663" w:rsidRPr="00B97663" w:rsidRDefault="00B97663" w:rsidP="003930FE">
      <w:pPr>
        <w:jc w:val="both"/>
        <w:rPr>
          <w:rFonts w:ascii="Times New Roman" w:hAnsi="Times New Roman"/>
          <w:lang w:val="ru-RU"/>
        </w:rPr>
      </w:pPr>
    </w:p>
    <w:sectPr w:rsidR="00B97663" w:rsidRPr="00B97663" w:rsidSect="00DC2B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20"/>
  <w:displayHorizontalDrawingGridEvery w:val="2"/>
  <w:characterSpacingControl w:val="doNotCompress"/>
  <w:compat/>
  <w:rsids>
    <w:rsidRoot w:val="00D512A8"/>
    <w:rsid w:val="00010F26"/>
    <w:rsid w:val="00014293"/>
    <w:rsid w:val="0005230E"/>
    <w:rsid w:val="00082475"/>
    <w:rsid w:val="00100BD1"/>
    <w:rsid w:val="0011506E"/>
    <w:rsid w:val="00141A34"/>
    <w:rsid w:val="00162B82"/>
    <w:rsid w:val="001839E0"/>
    <w:rsid w:val="001A5067"/>
    <w:rsid w:val="002228E6"/>
    <w:rsid w:val="00225658"/>
    <w:rsid w:val="00253BB3"/>
    <w:rsid w:val="00271796"/>
    <w:rsid w:val="0028410D"/>
    <w:rsid w:val="00297726"/>
    <w:rsid w:val="002F36B2"/>
    <w:rsid w:val="0032183B"/>
    <w:rsid w:val="00344EC0"/>
    <w:rsid w:val="003930FE"/>
    <w:rsid w:val="003D4B1C"/>
    <w:rsid w:val="003F097C"/>
    <w:rsid w:val="003F63F8"/>
    <w:rsid w:val="004328DF"/>
    <w:rsid w:val="00493136"/>
    <w:rsid w:val="004B4717"/>
    <w:rsid w:val="004B75CE"/>
    <w:rsid w:val="004D789F"/>
    <w:rsid w:val="004F5D7C"/>
    <w:rsid w:val="0052531B"/>
    <w:rsid w:val="00611B09"/>
    <w:rsid w:val="00612958"/>
    <w:rsid w:val="006A6026"/>
    <w:rsid w:val="006E4171"/>
    <w:rsid w:val="006E7CE0"/>
    <w:rsid w:val="00757BDF"/>
    <w:rsid w:val="007B3C90"/>
    <w:rsid w:val="007D1FE4"/>
    <w:rsid w:val="00821160"/>
    <w:rsid w:val="00840A4B"/>
    <w:rsid w:val="008918F7"/>
    <w:rsid w:val="008D2DA7"/>
    <w:rsid w:val="00936BBA"/>
    <w:rsid w:val="00953714"/>
    <w:rsid w:val="00970F1F"/>
    <w:rsid w:val="00990BEE"/>
    <w:rsid w:val="009E58D0"/>
    <w:rsid w:val="00A31DA4"/>
    <w:rsid w:val="00A33352"/>
    <w:rsid w:val="00B26FF9"/>
    <w:rsid w:val="00B55D4C"/>
    <w:rsid w:val="00B86152"/>
    <w:rsid w:val="00B97663"/>
    <w:rsid w:val="00BD2DB3"/>
    <w:rsid w:val="00BD4CA3"/>
    <w:rsid w:val="00BE6139"/>
    <w:rsid w:val="00C261FD"/>
    <w:rsid w:val="00C33B10"/>
    <w:rsid w:val="00C8243A"/>
    <w:rsid w:val="00C91163"/>
    <w:rsid w:val="00CA74BE"/>
    <w:rsid w:val="00CD40D1"/>
    <w:rsid w:val="00CD7D5B"/>
    <w:rsid w:val="00D31754"/>
    <w:rsid w:val="00D50198"/>
    <w:rsid w:val="00D512A8"/>
    <w:rsid w:val="00DC2BBE"/>
    <w:rsid w:val="00DE5983"/>
    <w:rsid w:val="00DF7512"/>
    <w:rsid w:val="00E309AA"/>
    <w:rsid w:val="00E66907"/>
    <w:rsid w:val="00F36B37"/>
    <w:rsid w:val="00F5402B"/>
    <w:rsid w:val="00FE0B3A"/>
    <w:rsid w:val="00FE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51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726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97726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A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D512A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B26FF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Без интервала1"/>
    <w:rsid w:val="00B26F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228E6"/>
  </w:style>
  <w:style w:type="paragraph" w:customStyle="1" w:styleId="Osnova">
    <w:name w:val="Osnova"/>
    <w:basedOn w:val="a"/>
    <w:rsid w:val="002228E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977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9772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4">
    <w:name w:val="Strong"/>
    <w:basedOn w:val="a0"/>
    <w:uiPriority w:val="99"/>
    <w:qFormat/>
    <w:rsid w:val="0029772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97726"/>
    <w:pPr>
      <w:spacing w:before="100" w:beforeAutospacing="1" w:after="100" w:afterAutospacing="1"/>
    </w:pPr>
    <w:rPr>
      <w:rFonts w:ascii="Tahoma" w:hAnsi="Tahoma" w:cs="Tahoma"/>
      <w:sz w:val="17"/>
      <w:szCs w:val="17"/>
      <w:lang w:val="ru-RU" w:eastAsia="ru-RU" w:bidi="ar-SA"/>
    </w:rPr>
  </w:style>
  <w:style w:type="paragraph" w:styleId="a6">
    <w:name w:val="footnote text"/>
    <w:basedOn w:val="a"/>
    <w:link w:val="a7"/>
    <w:uiPriority w:val="99"/>
    <w:semiHidden/>
    <w:unhideWhenUsed/>
    <w:rsid w:val="00297726"/>
    <w:rPr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97726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7726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97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7726"/>
    <w:pPr>
      <w:tabs>
        <w:tab w:val="center" w:pos="4677"/>
        <w:tab w:val="right" w:pos="9355"/>
      </w:tabs>
      <w:ind w:firstLine="567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97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7726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7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297726"/>
    <w:pPr>
      <w:ind w:left="720" w:firstLine="567"/>
      <w:contextualSpacing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Style3">
    <w:name w:val="Style3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297726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297726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297726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297726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297726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297726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character" w:customStyle="1" w:styleId="NoSpacingChar">
    <w:name w:val="No Spacing Char"/>
    <w:basedOn w:val="a0"/>
    <w:link w:val="21"/>
    <w:uiPriority w:val="1"/>
    <w:locked/>
    <w:rsid w:val="00297726"/>
    <w:rPr>
      <w:sz w:val="24"/>
      <w:szCs w:val="24"/>
    </w:rPr>
  </w:style>
  <w:style w:type="paragraph" w:customStyle="1" w:styleId="21">
    <w:name w:val="Без интервала2"/>
    <w:link w:val="NoSpacingChar"/>
    <w:uiPriority w:val="1"/>
    <w:qFormat/>
    <w:rsid w:val="00297726"/>
    <w:pPr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13">
    <w:name w:val="Абзац списка1"/>
    <w:basedOn w:val="a"/>
    <w:uiPriority w:val="99"/>
    <w:qFormat/>
    <w:rsid w:val="00297726"/>
    <w:pPr>
      <w:ind w:left="720"/>
    </w:pPr>
    <w:rPr>
      <w:lang w:bidi="ar-SA"/>
    </w:rPr>
  </w:style>
  <w:style w:type="paragraph" w:customStyle="1" w:styleId="Style4">
    <w:name w:val="Style4"/>
    <w:basedOn w:val="a"/>
    <w:uiPriority w:val="99"/>
    <w:rsid w:val="00297726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29772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29772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paragraph" w:customStyle="1" w:styleId="ae">
    <w:name w:val="Знак"/>
    <w:basedOn w:val="a"/>
    <w:autoRedefine/>
    <w:uiPriority w:val="99"/>
    <w:rsid w:val="00297726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29772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">
    <w:name w:val="footnote reference"/>
    <w:basedOn w:val="a0"/>
    <w:semiHidden/>
    <w:unhideWhenUsed/>
    <w:rsid w:val="00297726"/>
    <w:rPr>
      <w:vertAlign w:val="superscript"/>
    </w:rPr>
  </w:style>
  <w:style w:type="character" w:customStyle="1" w:styleId="FontStyle12">
    <w:name w:val="Font Style12"/>
    <w:basedOn w:val="a0"/>
    <w:rsid w:val="00297726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297726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2977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2977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297726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2977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297726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297726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297726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2977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297726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29772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297726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297726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297726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297726"/>
    <w:rPr>
      <w:rFonts w:ascii="Microsoft Sans Serif" w:hAnsi="Microsoft Sans Serif" w:cs="Microsoft Sans Serif" w:hint="default"/>
      <w:sz w:val="16"/>
      <w:szCs w:val="16"/>
    </w:rPr>
  </w:style>
  <w:style w:type="table" w:styleId="af0">
    <w:name w:val="Table Grid"/>
    <w:basedOn w:val="a1"/>
    <w:rsid w:val="0029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61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61F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A539-247E-4231-BE27-899BF97C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53</Pages>
  <Words>12253</Words>
  <Characters>69844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24</cp:revision>
  <cp:lastPrinted>2019-10-15T16:16:00Z</cp:lastPrinted>
  <dcterms:created xsi:type="dcterms:W3CDTF">2018-02-22T04:14:00Z</dcterms:created>
  <dcterms:modified xsi:type="dcterms:W3CDTF">2019-10-16T10:27:00Z</dcterms:modified>
</cp:coreProperties>
</file>