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AB" w:rsidRPr="004461AB" w:rsidRDefault="004461AB" w:rsidP="004461A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461A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Письмо </w:t>
      </w:r>
      <w:proofErr w:type="spellStart"/>
      <w:r w:rsidRPr="004461AB">
        <w:rPr>
          <w:rFonts w:ascii="Georgia" w:eastAsia="Times New Roman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4461A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России от 27.05.2019 № ТС-1314/04</w:t>
      </w:r>
    </w:p>
    <w:p w:rsidR="004461AB" w:rsidRPr="004461AB" w:rsidRDefault="004461AB" w:rsidP="004461A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4461AB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 календаре образовательных событий на 2019/20 учебный год</w:t>
      </w:r>
    </w:p>
    <w:p w:rsidR="004461AB" w:rsidRPr="004461AB" w:rsidRDefault="004461AB" w:rsidP="004461AB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МИНИСТЕРСТВО ПРОСВЕЩЕНИЯ РФ</w:t>
      </w:r>
    </w:p>
    <w:p w:rsidR="004461AB" w:rsidRPr="004461AB" w:rsidRDefault="004461AB" w:rsidP="004461AB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ПИСЬМО</w:t>
      </w:r>
    </w:p>
    <w:p w:rsidR="004461AB" w:rsidRPr="004461AB" w:rsidRDefault="004461AB" w:rsidP="004461AB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от 27 мая 2019 года № ТС-1314/04</w:t>
      </w:r>
    </w:p>
    <w:p w:rsidR="004461AB" w:rsidRPr="004461AB" w:rsidRDefault="004461AB" w:rsidP="004461AB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 календаре образовательных событий на 2019/20 учебный год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направляет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2019/2020 учебный год (далее - Календарь).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целях приобщения обучающихся к культурным ценностям своего народа, базовым национальным ценностям российского общества, общечеловеческим ценностям в контексте формирования у них российской гражданской идентичности </w:t>
      </w: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Минобрнауки</w:t>
      </w:r>
      <w:proofErr w:type="spellEnd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рекомендует в 2019/20 учебном году включить в программы воспитания и социализации образовательные события, приуроченные: к государственным и национальным праздникам Российской Федерации, к памятным датам и событиям российской истории и культуры, местным и региональным памятным датам и событиям.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При организации мероприятий необходимо эффективно использовать возможности научных, </w:t>
      </w: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физкультурпо</w:t>
      </w:r>
      <w:proofErr w:type="spellEnd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-спортивных и иных спортивных Организаций, организаций культуры, обладающих ресурсами, необходимыми для осуществления образовательной деятельности.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Методические рекомендации по проведению образовательных событий будут размещены на сайте федерального государственного автономного образовательного учреждения дополнительного профессионального образования «Центр реализации государственной образовательной политики и информационных технологий»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предлагает на основе Календаря разработать комплексные региональные планы по подготовке и проведению в 2019/20 учебном году государственных и национальных праздников, памятных дат и событий Российской Федерации, предусмотрев современные активные формы организации деятельности, а также обеспечить необходимые условия для участия учителей и обучающихся образовательных организаций в общероссийских мероприятиях.</w:t>
      </w:r>
    </w:p>
    <w:p w:rsidR="004461AB" w:rsidRPr="004461AB" w:rsidRDefault="004461AB" w:rsidP="004461A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Минпросвещения</w:t>
      </w:r>
      <w:proofErr w:type="spellEnd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России просит направить указанную Информацию руководителям общеобразовательных организаций, расположенных на территории субъекта Российской Федерации.</w:t>
      </w:r>
    </w:p>
    <w:p w:rsidR="004461AB" w:rsidRPr="004461AB" w:rsidRDefault="004461AB" w:rsidP="004461AB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Т.Ю. </w:t>
      </w:r>
      <w:proofErr w:type="spellStart"/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Синюгина</w:t>
      </w:r>
      <w:proofErr w:type="spellEnd"/>
    </w:p>
    <w:p w:rsidR="004461AB" w:rsidRPr="004461AB" w:rsidRDefault="004461AB" w:rsidP="004461AB">
      <w:pPr>
        <w:spacing w:after="223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t>УТВЕРЖДАЮ</w:t>
      </w: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br/>
        <w:t>Министр просвещения</w:t>
      </w: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br/>
      </w: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Российской Федерации</w:t>
      </w:r>
      <w:r w:rsidRPr="004461AB">
        <w:rPr>
          <w:rFonts w:ascii="Georgia" w:eastAsiaTheme="minorEastAsia" w:hAnsi="Georgia" w:cs="Times New Roman"/>
          <w:sz w:val="24"/>
          <w:szCs w:val="24"/>
          <w:lang w:eastAsia="ru-RU"/>
        </w:rPr>
        <w:br/>
        <w:t>О.Ю. Васильева</w:t>
      </w:r>
    </w:p>
    <w:p w:rsidR="004461AB" w:rsidRPr="004461AB" w:rsidRDefault="004461AB" w:rsidP="004461AB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КАЛЕНДАРЬ</w:t>
      </w: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  <w:t>образовательных событий, приуроченных</w:t>
      </w: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  <w:t xml:space="preserve">к государственным и национальным праздникам Российской </w:t>
      </w:r>
      <w:proofErr w:type="gramStart"/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Федерации,</w:t>
      </w:r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br/>
        <w:t>памятным</w:t>
      </w:r>
      <w:proofErr w:type="gramEnd"/>
      <w:r w:rsidRPr="004461AB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 датам и событиям российской истории и культуры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64"/>
        <w:gridCol w:w="6813"/>
      </w:tblGrid>
      <w:tr w:rsidR="004461AB" w:rsidRPr="004461AB" w:rsidTr="004461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финансовой грамотности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500-летие возведения Тульского кремля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Неделя безопасности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гражданской обороны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учителя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информатики в России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</w:tr>
      <w:tr w:rsidR="004461AB" w:rsidRPr="004461AB" w:rsidTr="004461AB">
        <w:trPr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Героев Отечества: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августа - День памяти российских воинов, погибших в Первой мировой войте 1914-1918 годов;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августа – День разгрома советскими войсками немецко-фашистских войск в Курской битве (1943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декабря – День Героев Отечества;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 января – День полного освобождения Ленинграда от фашистской блокады (1944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февраля – День разгрома советскими войсками немецко-фашистских войск в Сталинградской битве (1943 год);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февраля – День памяти о россиянах, исполнявших служебный долг за пределами Отечества;</w:t>
            </w:r>
          </w:p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февраля – День защитника Отечества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4461AB" w:rsidRPr="004461AB" w:rsidTr="004461AB"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1941–1945 годов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4461AB" w:rsidRPr="004461AB" w:rsidTr="004461AB"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4461AB" w:rsidRPr="004461AB" w:rsidTr="004461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1AB" w:rsidRPr="004461AB" w:rsidRDefault="004461AB" w:rsidP="004461AB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461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</w:tbl>
    <w:p w:rsidR="00A31D92" w:rsidRDefault="00A31D92">
      <w:bookmarkStart w:id="0" w:name="_GoBack"/>
      <w:bookmarkEnd w:id="0"/>
    </w:p>
    <w:sectPr w:rsidR="00A3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D2"/>
    <w:rsid w:val="003769D2"/>
    <w:rsid w:val="004461AB"/>
    <w:rsid w:val="00A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39B0-C168-4707-83A0-076D876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61A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1A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1AB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76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</dc:creator>
  <cp:keywords/>
  <dc:description/>
  <cp:lastModifiedBy>Ниязова </cp:lastModifiedBy>
  <cp:revision>2</cp:revision>
  <dcterms:created xsi:type="dcterms:W3CDTF">2019-06-26T12:45:00Z</dcterms:created>
  <dcterms:modified xsi:type="dcterms:W3CDTF">2019-06-26T12:45:00Z</dcterms:modified>
</cp:coreProperties>
</file>