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161E5B7" w14:textId="7BF8D162" w:rsidR="00D764F6" w:rsidRDefault="00D764F6" w:rsidP="00E66350">
      <w:pPr>
        <w:spacing w:after="0" w:line="240" w:lineRule="auto"/>
        <w:jc w:val="center"/>
        <w:rPr>
          <w:rFonts w:ascii="Times New Roman" w:eastAsia="Times New Roman" w:hAnsi="Times New Roman" w:cs="Times New Roman"/>
          <w:b/>
          <w:color w:val="000000"/>
          <w:sz w:val="28"/>
          <w:szCs w:val="28"/>
          <w:lang w:eastAsia="ru-RU"/>
        </w:rPr>
      </w:pPr>
      <w:bookmarkStart w:id="0" w:name="_GoBack"/>
      <w:r w:rsidRPr="00D764F6">
        <w:rPr>
          <w:rFonts w:ascii="Times New Roman" w:eastAsia="Times New Roman" w:hAnsi="Times New Roman" w:cs="Times New Roman"/>
          <w:b/>
          <w:noProof/>
          <w:color w:val="000000"/>
          <w:sz w:val="28"/>
          <w:szCs w:val="28"/>
          <w:lang w:eastAsia="ru-RU"/>
        </w:rPr>
        <w:drawing>
          <wp:inline distT="0" distB="0" distL="0" distR="0" wp14:anchorId="7E614AF6" wp14:editId="783C7D1A">
            <wp:extent cx="9479280" cy="7619223"/>
            <wp:effectExtent l="0" t="0" r="7620" b="1270"/>
            <wp:docPr id="1" name="Рисунок 1" descr="C:\Users\учитель\Desktop\СКАНЫ ТИТУЛ\АРП6клДильнур.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учитель\Desktop\СКАНЫ ТИТУЛ\АРП6клДильнур.bmp"/>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483697" cy="7622773"/>
                    </a:xfrm>
                    <a:prstGeom prst="rect">
                      <a:avLst/>
                    </a:prstGeom>
                    <a:noFill/>
                    <a:ln>
                      <a:noFill/>
                    </a:ln>
                  </pic:spPr>
                </pic:pic>
              </a:graphicData>
            </a:graphic>
          </wp:inline>
        </w:drawing>
      </w:r>
      <w:bookmarkEnd w:id="0"/>
    </w:p>
    <w:p w14:paraId="2BF4B6D9" w14:textId="2E644896" w:rsidR="00E80FFF" w:rsidRPr="00E66350" w:rsidRDefault="00D764F6" w:rsidP="00E66350">
      <w:pPr>
        <w:pStyle w:val="a4"/>
        <w:numPr>
          <w:ilvl w:val="0"/>
          <w:numId w:val="4"/>
        </w:num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Пояснительная </w:t>
      </w:r>
      <w:r w:rsidR="00E80FFF" w:rsidRPr="00E66350">
        <w:rPr>
          <w:rFonts w:ascii="Times New Roman" w:eastAsia="Times New Roman" w:hAnsi="Times New Roman" w:cs="Times New Roman"/>
          <w:b/>
          <w:color w:val="000000"/>
          <w:sz w:val="28"/>
          <w:szCs w:val="28"/>
          <w:lang w:eastAsia="ru-RU"/>
        </w:rPr>
        <w:t>записка</w:t>
      </w:r>
    </w:p>
    <w:p w14:paraId="66177553" w14:textId="77777777" w:rsidR="008371E3" w:rsidRPr="00CB2A5E" w:rsidRDefault="008371E3" w:rsidP="00CF238A">
      <w:pPr>
        <w:spacing w:after="0" w:line="240" w:lineRule="auto"/>
        <w:jc w:val="center"/>
        <w:rPr>
          <w:rFonts w:ascii="Times New Roman" w:eastAsia="Times New Roman" w:hAnsi="Times New Roman" w:cs="Times New Roman"/>
          <w:b/>
          <w:color w:val="000000"/>
          <w:sz w:val="32"/>
          <w:szCs w:val="32"/>
          <w:u w:val="single"/>
          <w:lang w:eastAsia="ru-RU"/>
        </w:rPr>
      </w:pPr>
    </w:p>
    <w:p w14:paraId="2CFCF0D5" w14:textId="77777777" w:rsidR="0086701E" w:rsidRPr="000118D7" w:rsidRDefault="00211A0F" w:rsidP="0086701E">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      </w:t>
      </w:r>
      <w:r w:rsidRPr="00211A0F">
        <w:rPr>
          <w:rFonts w:ascii="Times New Roman" w:hAnsi="Times New Roman" w:cs="Times New Roman"/>
          <w:sz w:val="24"/>
          <w:szCs w:val="24"/>
        </w:rPr>
        <w:t xml:space="preserve">  </w:t>
      </w:r>
      <w:r w:rsidR="0086701E">
        <w:rPr>
          <w:rFonts w:ascii="Times New Roman" w:eastAsia="Times New Roman" w:hAnsi="Times New Roman" w:cs="Times New Roman"/>
          <w:color w:val="000000"/>
          <w:sz w:val="24"/>
          <w:szCs w:val="24"/>
          <w:lang w:eastAsia="ru-RU"/>
        </w:rPr>
        <w:t>Рабочая  программа по русскому языку</w:t>
      </w:r>
      <w:r w:rsidR="0086701E" w:rsidRPr="000118D7">
        <w:rPr>
          <w:rFonts w:ascii="Times New Roman" w:eastAsia="Times New Roman" w:hAnsi="Times New Roman" w:cs="Times New Roman"/>
          <w:color w:val="000000"/>
          <w:sz w:val="24"/>
          <w:szCs w:val="24"/>
          <w:lang w:eastAsia="ru-RU"/>
        </w:rPr>
        <w:t xml:space="preserve"> VIII вида  для 6  класса составлена на основе:</w:t>
      </w:r>
    </w:p>
    <w:p w14:paraId="7EAFE2A2" w14:textId="77777777" w:rsidR="0086701E" w:rsidRPr="000118D7" w:rsidRDefault="0086701E" w:rsidP="0086701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18D7">
        <w:rPr>
          <w:rFonts w:ascii="Times New Roman" w:eastAsia="Times New Roman" w:hAnsi="Times New Roman" w:cs="Times New Roman"/>
          <w:color w:val="000000"/>
          <w:sz w:val="24"/>
          <w:szCs w:val="24"/>
          <w:lang w:eastAsia="ru-RU"/>
        </w:rPr>
        <w:t>- Федерального закона РФ «Об образовании» от 29.12.12 №273,приказ №41-4ст.79 ФЗ</w:t>
      </w:r>
    </w:p>
    <w:p w14:paraId="3C965717" w14:textId="77777777" w:rsidR="0086701E" w:rsidRDefault="0086701E" w:rsidP="0086701E">
      <w:pPr>
        <w:shd w:val="clear" w:color="auto" w:fill="FFFFFF"/>
        <w:spacing w:after="0" w:line="240" w:lineRule="auto"/>
        <w:jc w:val="both"/>
        <w:rPr>
          <w:rFonts w:ascii="Times New Roman" w:hAnsi="Times New Roman" w:cs="Times New Roman"/>
          <w:sz w:val="24"/>
          <w:szCs w:val="24"/>
        </w:rPr>
      </w:pPr>
      <w:r w:rsidRPr="000118D7">
        <w:rPr>
          <w:rFonts w:ascii="Times New Roman" w:eastAsia="Times New Roman" w:hAnsi="Times New Roman" w:cs="Times New Roman"/>
          <w:color w:val="000000"/>
          <w:sz w:val="24"/>
          <w:szCs w:val="24"/>
          <w:lang w:eastAsia="ru-RU"/>
        </w:rPr>
        <w:t xml:space="preserve">- Программа для специальных (коррекционных) общеобразовательных учреждений VIII вида для 5-9 классов под ред. </w:t>
      </w:r>
      <w:proofErr w:type="spellStart"/>
      <w:r w:rsidRPr="00211A0F">
        <w:rPr>
          <w:rFonts w:ascii="Times New Roman" w:hAnsi="Times New Roman" w:cs="Times New Roman"/>
          <w:sz w:val="24"/>
          <w:szCs w:val="24"/>
        </w:rPr>
        <w:t>В.В.Воронковой</w:t>
      </w:r>
      <w:proofErr w:type="spellEnd"/>
      <w:r w:rsidRPr="00211A0F">
        <w:rPr>
          <w:rFonts w:ascii="Times New Roman" w:hAnsi="Times New Roman" w:cs="Times New Roman"/>
          <w:sz w:val="24"/>
          <w:szCs w:val="24"/>
        </w:rPr>
        <w:t>. – Москва, 2012 год</w:t>
      </w:r>
      <w:r>
        <w:rPr>
          <w:rFonts w:ascii="Times New Roman" w:hAnsi="Times New Roman" w:cs="Times New Roman"/>
          <w:sz w:val="24"/>
          <w:szCs w:val="24"/>
        </w:rPr>
        <w:t>.</w:t>
      </w:r>
    </w:p>
    <w:p w14:paraId="6E97D91B" w14:textId="5C7AB548" w:rsidR="0086701E" w:rsidRPr="000118D7" w:rsidRDefault="0086701E" w:rsidP="0086701E">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18D7">
        <w:rPr>
          <w:rFonts w:ascii="Times New Roman" w:eastAsia="Times New Roman" w:hAnsi="Times New Roman" w:cs="Times New Roman"/>
          <w:color w:val="000000"/>
          <w:sz w:val="24"/>
          <w:szCs w:val="24"/>
          <w:lang w:eastAsia="ru-RU"/>
        </w:rPr>
        <w:t>- Учебного плана М</w:t>
      </w:r>
      <w:r w:rsidR="00407C78">
        <w:rPr>
          <w:rFonts w:ascii="Times New Roman" w:eastAsia="Times New Roman" w:hAnsi="Times New Roman" w:cs="Times New Roman"/>
          <w:color w:val="000000"/>
          <w:sz w:val="24"/>
          <w:szCs w:val="24"/>
          <w:lang w:eastAsia="ru-RU"/>
        </w:rPr>
        <w:t>АОУ зареченская СОШ</w:t>
      </w:r>
      <w:r w:rsidR="00E66350">
        <w:rPr>
          <w:rFonts w:ascii="Times New Roman" w:eastAsia="Times New Roman" w:hAnsi="Times New Roman" w:cs="Times New Roman"/>
          <w:color w:val="000000"/>
          <w:sz w:val="24"/>
          <w:szCs w:val="24"/>
          <w:lang w:eastAsia="ru-RU"/>
        </w:rPr>
        <w:t xml:space="preserve">, филиал </w:t>
      </w:r>
      <w:proofErr w:type="spellStart"/>
      <w:r w:rsidR="00E66350">
        <w:rPr>
          <w:rFonts w:ascii="Times New Roman" w:eastAsia="Times New Roman" w:hAnsi="Times New Roman" w:cs="Times New Roman"/>
          <w:color w:val="000000"/>
          <w:sz w:val="24"/>
          <w:szCs w:val="24"/>
          <w:lang w:eastAsia="ru-RU"/>
        </w:rPr>
        <w:t>Тукузская</w:t>
      </w:r>
      <w:proofErr w:type="spellEnd"/>
      <w:r w:rsidRPr="000118D7">
        <w:rPr>
          <w:rFonts w:ascii="Times New Roman" w:eastAsia="Times New Roman" w:hAnsi="Times New Roman" w:cs="Times New Roman"/>
          <w:color w:val="000000"/>
          <w:sz w:val="24"/>
          <w:szCs w:val="24"/>
          <w:lang w:eastAsia="ru-RU"/>
        </w:rPr>
        <w:t xml:space="preserve"> СОШ на 20</w:t>
      </w:r>
      <w:r w:rsidR="00407C78">
        <w:rPr>
          <w:rFonts w:ascii="Times New Roman" w:eastAsia="Times New Roman" w:hAnsi="Times New Roman" w:cs="Times New Roman"/>
          <w:color w:val="000000"/>
          <w:sz w:val="24"/>
          <w:szCs w:val="24"/>
          <w:lang w:eastAsia="ru-RU"/>
        </w:rPr>
        <w:t>22</w:t>
      </w:r>
      <w:r w:rsidRPr="000118D7">
        <w:rPr>
          <w:rFonts w:ascii="Times New Roman" w:eastAsia="Times New Roman" w:hAnsi="Times New Roman" w:cs="Times New Roman"/>
          <w:color w:val="000000"/>
          <w:sz w:val="24"/>
          <w:szCs w:val="24"/>
          <w:lang w:eastAsia="ru-RU"/>
        </w:rPr>
        <w:t>-20</w:t>
      </w:r>
      <w:r w:rsidR="00407C78">
        <w:rPr>
          <w:rFonts w:ascii="Times New Roman" w:eastAsia="Times New Roman" w:hAnsi="Times New Roman" w:cs="Times New Roman"/>
          <w:color w:val="000000"/>
          <w:sz w:val="24"/>
          <w:szCs w:val="24"/>
          <w:lang w:eastAsia="ru-RU"/>
        </w:rPr>
        <w:t>23</w:t>
      </w:r>
      <w:r w:rsidRPr="000118D7">
        <w:rPr>
          <w:rFonts w:ascii="Times New Roman" w:eastAsia="Times New Roman" w:hAnsi="Times New Roman" w:cs="Times New Roman"/>
          <w:color w:val="000000"/>
          <w:sz w:val="24"/>
          <w:szCs w:val="24"/>
          <w:lang w:eastAsia="ru-RU"/>
        </w:rPr>
        <w:t xml:space="preserve"> учебный год.</w:t>
      </w:r>
    </w:p>
    <w:p w14:paraId="5270D326" w14:textId="77777777" w:rsidR="0086701E" w:rsidRDefault="0086701E" w:rsidP="0086701E">
      <w:pPr>
        <w:spacing w:after="0"/>
        <w:jc w:val="both"/>
        <w:rPr>
          <w:rFonts w:ascii="Times New Roman" w:hAnsi="Times New Roman" w:cs="Times New Roman"/>
          <w:sz w:val="24"/>
          <w:szCs w:val="24"/>
        </w:rPr>
      </w:pPr>
      <w:r w:rsidRPr="000118D7">
        <w:rPr>
          <w:rFonts w:ascii="Times New Roman" w:eastAsia="Times New Roman" w:hAnsi="Times New Roman" w:cs="Times New Roman"/>
          <w:color w:val="000000"/>
          <w:sz w:val="24"/>
          <w:szCs w:val="24"/>
          <w:lang w:eastAsia="ru-RU"/>
        </w:rPr>
        <w:t xml:space="preserve">        Для реализации данной программы используется учебник  </w:t>
      </w:r>
      <w:r w:rsidRPr="00211A0F">
        <w:rPr>
          <w:rFonts w:ascii="Times New Roman" w:hAnsi="Times New Roman" w:cs="Times New Roman"/>
          <w:sz w:val="24"/>
          <w:szCs w:val="24"/>
        </w:rPr>
        <w:t xml:space="preserve">Н. Г. </w:t>
      </w:r>
      <w:proofErr w:type="spellStart"/>
      <w:r w:rsidRPr="00211A0F">
        <w:rPr>
          <w:rFonts w:ascii="Times New Roman" w:hAnsi="Times New Roman" w:cs="Times New Roman"/>
          <w:sz w:val="24"/>
          <w:szCs w:val="24"/>
        </w:rPr>
        <w:t>Галунчикова</w:t>
      </w:r>
      <w:proofErr w:type="spellEnd"/>
      <w:r w:rsidRPr="00211A0F">
        <w:rPr>
          <w:rFonts w:ascii="Times New Roman" w:hAnsi="Times New Roman" w:cs="Times New Roman"/>
          <w:sz w:val="24"/>
          <w:szCs w:val="24"/>
        </w:rPr>
        <w:t xml:space="preserve">, Э. В. Якубовская. Русский язык.  Учебник для 6 класса специальных (коррекционных)  образовательных учреждений </w:t>
      </w:r>
      <w:r w:rsidRPr="00211A0F">
        <w:rPr>
          <w:rFonts w:ascii="Times New Roman" w:hAnsi="Times New Roman" w:cs="Times New Roman"/>
          <w:sz w:val="24"/>
          <w:szCs w:val="24"/>
          <w:lang w:val="en-US"/>
        </w:rPr>
        <w:t>VIII</w:t>
      </w:r>
      <w:r>
        <w:rPr>
          <w:rFonts w:ascii="Times New Roman" w:hAnsi="Times New Roman" w:cs="Times New Roman"/>
          <w:sz w:val="24"/>
          <w:szCs w:val="24"/>
        </w:rPr>
        <w:t xml:space="preserve"> вида. Москва. Просвещение, 2011</w:t>
      </w:r>
      <w:r w:rsidRPr="00211A0F">
        <w:rPr>
          <w:rFonts w:ascii="Times New Roman" w:hAnsi="Times New Roman" w:cs="Times New Roman"/>
          <w:sz w:val="24"/>
          <w:szCs w:val="24"/>
        </w:rPr>
        <w:t>г.</w:t>
      </w:r>
    </w:p>
    <w:p w14:paraId="4D6139D6" w14:textId="77777777" w:rsidR="008371E3" w:rsidRPr="00211A0F" w:rsidRDefault="008371E3" w:rsidP="008371E3">
      <w:pPr>
        <w:spacing w:after="0"/>
        <w:jc w:val="both"/>
        <w:rPr>
          <w:rFonts w:ascii="Times New Roman" w:hAnsi="Times New Roman" w:cs="Times New Roman"/>
          <w:sz w:val="24"/>
          <w:szCs w:val="24"/>
        </w:rPr>
      </w:pPr>
    </w:p>
    <w:p w14:paraId="25F4A933" w14:textId="77777777" w:rsidR="00211A0F" w:rsidRPr="008371E3" w:rsidRDefault="00211A0F" w:rsidP="00211A0F">
      <w:pPr>
        <w:spacing w:after="0"/>
        <w:jc w:val="center"/>
        <w:rPr>
          <w:rFonts w:ascii="Times New Roman" w:hAnsi="Times New Roman" w:cs="Times New Roman"/>
          <w:b/>
          <w:sz w:val="28"/>
          <w:szCs w:val="28"/>
        </w:rPr>
      </w:pPr>
      <w:r w:rsidRPr="008371E3">
        <w:rPr>
          <w:rFonts w:ascii="Times New Roman" w:hAnsi="Times New Roman" w:cs="Times New Roman"/>
          <w:b/>
          <w:sz w:val="28"/>
          <w:szCs w:val="28"/>
        </w:rPr>
        <w:t>Цели обучения:</w:t>
      </w:r>
    </w:p>
    <w:p w14:paraId="360BD6EE" w14:textId="77777777" w:rsidR="00211A0F" w:rsidRPr="00211A0F" w:rsidRDefault="00211A0F" w:rsidP="00211A0F">
      <w:pPr>
        <w:numPr>
          <w:ilvl w:val="0"/>
          <w:numId w:val="1"/>
        </w:numPr>
        <w:spacing w:after="0" w:line="240" w:lineRule="auto"/>
        <w:rPr>
          <w:rFonts w:ascii="Times New Roman" w:hAnsi="Times New Roman" w:cs="Times New Roman"/>
          <w:sz w:val="24"/>
          <w:szCs w:val="24"/>
        </w:rPr>
      </w:pPr>
      <w:r w:rsidRPr="00211A0F">
        <w:rPr>
          <w:rFonts w:ascii="Times New Roman" w:hAnsi="Times New Roman" w:cs="Times New Roman"/>
          <w:sz w:val="24"/>
          <w:szCs w:val="24"/>
        </w:rPr>
        <w:t>Развитие речи, мышления, воображения обучающихся, развитие способности выбирать средства языка в соответствии с условиями общения.</w:t>
      </w:r>
    </w:p>
    <w:p w14:paraId="7F413449" w14:textId="77777777" w:rsidR="00211A0F" w:rsidRPr="00211A0F" w:rsidRDefault="00211A0F" w:rsidP="00211A0F">
      <w:pPr>
        <w:numPr>
          <w:ilvl w:val="0"/>
          <w:numId w:val="1"/>
        </w:numPr>
        <w:spacing w:after="0" w:line="240" w:lineRule="auto"/>
        <w:rPr>
          <w:rFonts w:ascii="Times New Roman" w:hAnsi="Times New Roman" w:cs="Times New Roman"/>
          <w:sz w:val="24"/>
          <w:szCs w:val="24"/>
        </w:rPr>
      </w:pPr>
      <w:r w:rsidRPr="00211A0F">
        <w:rPr>
          <w:rFonts w:ascii="Times New Roman" w:hAnsi="Times New Roman" w:cs="Times New Roman"/>
          <w:sz w:val="24"/>
          <w:szCs w:val="24"/>
        </w:rPr>
        <w:t xml:space="preserve">Усвоение основ знаний из области фонетики, грамматики (морфология, синтаксис), лексики (словарный состав языка), </w:t>
      </w:r>
      <w:proofErr w:type="spellStart"/>
      <w:r w:rsidRPr="00211A0F">
        <w:rPr>
          <w:rFonts w:ascii="Times New Roman" w:hAnsi="Times New Roman" w:cs="Times New Roman"/>
          <w:sz w:val="24"/>
          <w:szCs w:val="24"/>
        </w:rPr>
        <w:t>морфемики</w:t>
      </w:r>
      <w:proofErr w:type="spellEnd"/>
      <w:r w:rsidRPr="00211A0F">
        <w:rPr>
          <w:rFonts w:ascii="Times New Roman" w:hAnsi="Times New Roman" w:cs="Times New Roman"/>
          <w:sz w:val="24"/>
          <w:szCs w:val="24"/>
        </w:rPr>
        <w:t xml:space="preserve"> (состав слова).</w:t>
      </w:r>
    </w:p>
    <w:p w14:paraId="037FCDD5" w14:textId="77777777" w:rsidR="00211A0F" w:rsidRDefault="00211A0F" w:rsidP="00211A0F">
      <w:pPr>
        <w:numPr>
          <w:ilvl w:val="0"/>
          <w:numId w:val="1"/>
        </w:numPr>
        <w:spacing w:after="0" w:line="240" w:lineRule="auto"/>
        <w:rPr>
          <w:rFonts w:ascii="Times New Roman" w:hAnsi="Times New Roman" w:cs="Times New Roman"/>
          <w:sz w:val="24"/>
          <w:szCs w:val="24"/>
        </w:rPr>
      </w:pPr>
      <w:r w:rsidRPr="00211A0F">
        <w:rPr>
          <w:rFonts w:ascii="Times New Roman" w:hAnsi="Times New Roman" w:cs="Times New Roman"/>
          <w:sz w:val="24"/>
          <w:szCs w:val="24"/>
        </w:rPr>
        <w:t>Овладение умениями участвовать в диалоге, составлять несложные монологические высказывания.</w:t>
      </w:r>
    </w:p>
    <w:p w14:paraId="59081ADA" w14:textId="77777777" w:rsidR="00211A0F" w:rsidRPr="00211A0F" w:rsidRDefault="00211A0F" w:rsidP="00211A0F">
      <w:pPr>
        <w:spacing w:after="0" w:line="240" w:lineRule="auto"/>
        <w:ind w:left="360"/>
        <w:rPr>
          <w:rFonts w:ascii="Times New Roman" w:hAnsi="Times New Roman" w:cs="Times New Roman"/>
          <w:sz w:val="24"/>
          <w:szCs w:val="24"/>
        </w:rPr>
      </w:pPr>
    </w:p>
    <w:p w14:paraId="26FAF90F" w14:textId="77777777" w:rsidR="00211A0F" w:rsidRPr="008371E3" w:rsidRDefault="00211A0F" w:rsidP="00211A0F">
      <w:pPr>
        <w:spacing w:after="0"/>
        <w:jc w:val="center"/>
        <w:rPr>
          <w:rFonts w:ascii="Times New Roman" w:hAnsi="Times New Roman" w:cs="Times New Roman"/>
          <w:b/>
          <w:sz w:val="28"/>
          <w:szCs w:val="28"/>
        </w:rPr>
      </w:pPr>
      <w:r w:rsidRPr="008371E3">
        <w:rPr>
          <w:rFonts w:ascii="Times New Roman" w:hAnsi="Times New Roman" w:cs="Times New Roman"/>
          <w:b/>
          <w:sz w:val="28"/>
          <w:szCs w:val="28"/>
        </w:rPr>
        <w:t>Задачи обучения:</w:t>
      </w:r>
    </w:p>
    <w:p w14:paraId="05318274" w14:textId="77777777" w:rsidR="00211A0F" w:rsidRPr="00211A0F" w:rsidRDefault="00211A0F" w:rsidP="00211A0F">
      <w:pPr>
        <w:numPr>
          <w:ilvl w:val="0"/>
          <w:numId w:val="2"/>
        </w:numPr>
        <w:spacing w:after="0" w:line="240" w:lineRule="auto"/>
        <w:rPr>
          <w:rFonts w:ascii="Times New Roman" w:hAnsi="Times New Roman" w:cs="Times New Roman"/>
          <w:sz w:val="24"/>
          <w:szCs w:val="24"/>
        </w:rPr>
      </w:pPr>
      <w:r w:rsidRPr="00211A0F">
        <w:rPr>
          <w:rFonts w:ascii="Times New Roman" w:hAnsi="Times New Roman" w:cs="Times New Roman"/>
          <w:sz w:val="24"/>
          <w:szCs w:val="24"/>
        </w:rPr>
        <w:t>Овладение речевой  деятельностью в разных её видах: чтение, говорение, письмо, слушание.</w:t>
      </w:r>
    </w:p>
    <w:p w14:paraId="576652FD" w14:textId="77777777" w:rsidR="00211A0F" w:rsidRPr="00211A0F" w:rsidRDefault="00211A0F" w:rsidP="00211A0F">
      <w:pPr>
        <w:numPr>
          <w:ilvl w:val="0"/>
          <w:numId w:val="2"/>
        </w:numPr>
        <w:spacing w:after="0" w:line="240" w:lineRule="auto"/>
        <w:rPr>
          <w:rFonts w:ascii="Times New Roman" w:hAnsi="Times New Roman" w:cs="Times New Roman"/>
          <w:sz w:val="24"/>
          <w:szCs w:val="24"/>
        </w:rPr>
      </w:pPr>
      <w:r w:rsidRPr="00211A0F">
        <w:rPr>
          <w:rFonts w:ascii="Times New Roman" w:hAnsi="Times New Roman" w:cs="Times New Roman"/>
          <w:sz w:val="24"/>
          <w:szCs w:val="24"/>
        </w:rPr>
        <w:t xml:space="preserve">Формирование орфографических и </w:t>
      </w:r>
      <w:proofErr w:type="spellStart"/>
      <w:r w:rsidRPr="00211A0F">
        <w:rPr>
          <w:rFonts w:ascii="Times New Roman" w:hAnsi="Times New Roman" w:cs="Times New Roman"/>
          <w:sz w:val="24"/>
          <w:szCs w:val="24"/>
        </w:rPr>
        <w:t>пунктационных</w:t>
      </w:r>
      <w:proofErr w:type="spellEnd"/>
      <w:r w:rsidRPr="00211A0F">
        <w:rPr>
          <w:rFonts w:ascii="Times New Roman" w:hAnsi="Times New Roman" w:cs="Times New Roman"/>
          <w:sz w:val="24"/>
          <w:szCs w:val="24"/>
        </w:rPr>
        <w:t xml:space="preserve"> навыков, речевых умений, обеспечивающих восприятие, воспроизведение и создание высказываний в устной и письменной форме.</w:t>
      </w:r>
    </w:p>
    <w:p w14:paraId="0B8A8C41" w14:textId="77777777" w:rsidR="00211A0F" w:rsidRPr="00211A0F" w:rsidRDefault="00211A0F" w:rsidP="00211A0F">
      <w:pPr>
        <w:numPr>
          <w:ilvl w:val="0"/>
          <w:numId w:val="2"/>
        </w:numPr>
        <w:spacing w:after="0" w:line="240" w:lineRule="auto"/>
        <w:rPr>
          <w:rFonts w:ascii="Times New Roman" w:hAnsi="Times New Roman" w:cs="Times New Roman"/>
          <w:sz w:val="24"/>
          <w:szCs w:val="24"/>
        </w:rPr>
      </w:pPr>
      <w:r w:rsidRPr="00211A0F">
        <w:rPr>
          <w:rFonts w:ascii="Times New Roman" w:hAnsi="Times New Roman" w:cs="Times New Roman"/>
          <w:sz w:val="24"/>
          <w:szCs w:val="24"/>
        </w:rPr>
        <w:t>Обогащение словарного запаса, умение пользоваться словарями.</w:t>
      </w:r>
    </w:p>
    <w:p w14:paraId="5D335302" w14:textId="77777777" w:rsidR="00211A0F" w:rsidRDefault="00211A0F" w:rsidP="00211A0F">
      <w:pPr>
        <w:numPr>
          <w:ilvl w:val="0"/>
          <w:numId w:val="2"/>
        </w:numPr>
        <w:spacing w:after="0" w:line="240" w:lineRule="auto"/>
        <w:rPr>
          <w:rFonts w:ascii="Times New Roman" w:hAnsi="Times New Roman" w:cs="Times New Roman"/>
          <w:sz w:val="24"/>
          <w:szCs w:val="24"/>
        </w:rPr>
      </w:pPr>
      <w:r w:rsidRPr="00211A0F">
        <w:rPr>
          <w:rFonts w:ascii="Times New Roman" w:hAnsi="Times New Roman" w:cs="Times New Roman"/>
          <w:sz w:val="24"/>
          <w:szCs w:val="24"/>
        </w:rPr>
        <w:t>Коррекция устной и письменной речи, мышления, памяти, восприятия.</w:t>
      </w:r>
    </w:p>
    <w:p w14:paraId="150452D0" w14:textId="77777777" w:rsidR="008371E3" w:rsidRDefault="008371E3" w:rsidP="008371E3">
      <w:pPr>
        <w:spacing w:after="0" w:line="240" w:lineRule="auto"/>
        <w:ind w:left="720"/>
        <w:rPr>
          <w:rFonts w:ascii="Times New Roman" w:hAnsi="Times New Roman" w:cs="Times New Roman"/>
          <w:sz w:val="24"/>
          <w:szCs w:val="24"/>
        </w:rPr>
      </w:pPr>
    </w:p>
    <w:p w14:paraId="61E9BC4B" w14:textId="7F622EB7" w:rsidR="00211A0F" w:rsidRPr="00E66350" w:rsidRDefault="008371E3" w:rsidP="00E66350">
      <w:pPr>
        <w:pStyle w:val="a4"/>
        <w:numPr>
          <w:ilvl w:val="0"/>
          <w:numId w:val="4"/>
        </w:numPr>
        <w:spacing w:after="0" w:line="240" w:lineRule="auto"/>
        <w:jc w:val="center"/>
        <w:rPr>
          <w:rFonts w:ascii="Times New Roman" w:hAnsi="Times New Roman" w:cs="Times New Roman"/>
          <w:b/>
          <w:sz w:val="28"/>
          <w:szCs w:val="28"/>
        </w:rPr>
      </w:pPr>
      <w:r w:rsidRPr="00E66350">
        <w:rPr>
          <w:rFonts w:ascii="Times New Roman" w:hAnsi="Times New Roman" w:cs="Times New Roman"/>
          <w:b/>
          <w:sz w:val="28"/>
          <w:szCs w:val="28"/>
        </w:rPr>
        <w:t>Общая характеристика учебного предмета</w:t>
      </w:r>
    </w:p>
    <w:p w14:paraId="5EE97511" w14:textId="77777777" w:rsidR="00E80FFF" w:rsidRPr="00CF238A" w:rsidRDefault="00CF238A" w:rsidP="00CF238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80FFF" w:rsidRPr="00CF238A">
        <w:rPr>
          <w:rFonts w:ascii="Times New Roman" w:eastAsia="Times New Roman" w:hAnsi="Times New Roman" w:cs="Times New Roman"/>
          <w:color w:val="000000"/>
          <w:sz w:val="24"/>
          <w:szCs w:val="24"/>
          <w:lang w:eastAsia="ru-RU"/>
        </w:rPr>
        <w:t>Программа учитывает особенности познавательной деятельности детей, обучающихся по программе 8 вида. Данная программа составлена на основе федерального компонента, что соответствует школьному.  Она направлена на разностороннее развитие личности учащихся, способствует их умственному развитию, обеспечивают гражданское, нравственное, эстетическое воспитание. Программа содержит материал, помогающий учащимся достичь того уровня общеобразовательных знаний и умений, который необходим им для социальной адаптации.</w:t>
      </w:r>
    </w:p>
    <w:p w14:paraId="3D3CF5A0" w14:textId="2E0C8084" w:rsidR="00E80FFF" w:rsidRPr="00CF238A" w:rsidRDefault="00CF238A" w:rsidP="00CF238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lastRenderedPageBreak/>
        <w:t xml:space="preserve">           </w:t>
      </w:r>
      <w:r w:rsidR="00E80FFF" w:rsidRPr="00CF238A">
        <w:rPr>
          <w:rFonts w:ascii="Times New Roman" w:eastAsia="Times New Roman" w:hAnsi="Times New Roman" w:cs="Times New Roman"/>
          <w:color w:val="000000"/>
          <w:sz w:val="24"/>
          <w:szCs w:val="24"/>
          <w:lang w:eastAsia="ru-RU"/>
        </w:rPr>
        <w:t>Содержание обучения по предметам имеет практическую направленность. В программе принцип коррекционной направленности обучения является ведущим. В ней конкретизированы пути и средства исправления недостатков общего речевого развития и нравственного воспитания детей, обучающихся по программе 8 вида в процессе овладения учебным предметом. Особое внимание обращено на коррекцию имеющихся у отдельных учащихся специфических нарушений, на коррекцию всей личности в целом.</w:t>
      </w:r>
    </w:p>
    <w:p w14:paraId="66A7DCE8" w14:textId="77777777" w:rsidR="00E80FFF" w:rsidRPr="00CF238A" w:rsidRDefault="00E80FFF" w:rsidP="00CF238A">
      <w:pPr>
        <w:spacing w:after="0" w:line="240" w:lineRule="auto"/>
        <w:rPr>
          <w:rFonts w:ascii="Times New Roman" w:eastAsia="Times New Roman" w:hAnsi="Times New Roman" w:cs="Times New Roman"/>
          <w:color w:val="000000"/>
          <w:sz w:val="24"/>
          <w:szCs w:val="24"/>
          <w:lang w:eastAsia="ru-RU"/>
        </w:rPr>
      </w:pPr>
      <w:r w:rsidRPr="00CF238A">
        <w:rPr>
          <w:rFonts w:ascii="Times New Roman" w:eastAsia="Times New Roman" w:hAnsi="Times New Roman" w:cs="Times New Roman"/>
          <w:color w:val="000000"/>
          <w:sz w:val="24"/>
          <w:szCs w:val="24"/>
          <w:lang w:eastAsia="ru-RU"/>
        </w:rPr>
        <w:t>Владение родным языком, умение общаться, добиваться успеха в процессе коммуникации являются теми характеристиками личности, которые во многом определяют достижения человека практически во всех областях жизни, способствуют его социальной адаптации к изменяющимся условиям современного мира.</w:t>
      </w:r>
    </w:p>
    <w:p w14:paraId="50D28BB1" w14:textId="77777777" w:rsidR="00E80FFF" w:rsidRPr="00CF238A" w:rsidRDefault="00CF238A" w:rsidP="00CF238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80FFF" w:rsidRPr="00CF238A">
        <w:rPr>
          <w:rFonts w:ascii="Times New Roman" w:eastAsia="Times New Roman" w:hAnsi="Times New Roman" w:cs="Times New Roman"/>
          <w:color w:val="000000"/>
          <w:sz w:val="24"/>
          <w:szCs w:val="24"/>
          <w:lang w:eastAsia="ru-RU"/>
        </w:rPr>
        <w:t>В системе школьного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14:paraId="3845F638" w14:textId="77777777" w:rsidR="00E80FFF" w:rsidRPr="00CF238A" w:rsidRDefault="00CF238A" w:rsidP="00CF238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80FFF" w:rsidRPr="00CF238A">
        <w:rPr>
          <w:rFonts w:ascii="Times New Roman" w:eastAsia="Times New Roman" w:hAnsi="Times New Roman" w:cs="Times New Roman"/>
          <w:color w:val="000000"/>
          <w:sz w:val="24"/>
          <w:szCs w:val="24"/>
          <w:lang w:eastAsia="ru-RU"/>
        </w:rPr>
        <w:t xml:space="preserve">Содержание обучения русскому языку отобрано и структурировано на основе </w:t>
      </w:r>
      <w:proofErr w:type="spellStart"/>
      <w:r w:rsidR="00E80FFF" w:rsidRPr="00CF238A">
        <w:rPr>
          <w:rFonts w:ascii="Times New Roman" w:eastAsia="Times New Roman" w:hAnsi="Times New Roman" w:cs="Times New Roman"/>
          <w:color w:val="000000"/>
          <w:sz w:val="24"/>
          <w:szCs w:val="24"/>
          <w:lang w:eastAsia="ru-RU"/>
        </w:rPr>
        <w:t>компетентностного</w:t>
      </w:r>
      <w:proofErr w:type="spellEnd"/>
      <w:r w:rsidR="00E80FFF" w:rsidRPr="00CF238A">
        <w:rPr>
          <w:rFonts w:ascii="Times New Roman" w:eastAsia="Times New Roman" w:hAnsi="Times New Roman" w:cs="Times New Roman"/>
          <w:color w:val="000000"/>
          <w:sz w:val="24"/>
          <w:szCs w:val="24"/>
          <w:lang w:eastAsia="ru-RU"/>
        </w:rPr>
        <w:t xml:space="preserve"> подхода. В соответствии с этим в VI  классе формируются и развиваются коммуникативная, языковая, лингвистическая (языковедческая) и </w:t>
      </w:r>
      <w:proofErr w:type="spellStart"/>
      <w:r w:rsidR="00E80FFF" w:rsidRPr="00CF238A">
        <w:rPr>
          <w:rFonts w:ascii="Times New Roman" w:eastAsia="Times New Roman" w:hAnsi="Times New Roman" w:cs="Times New Roman"/>
          <w:color w:val="000000"/>
          <w:sz w:val="24"/>
          <w:szCs w:val="24"/>
          <w:lang w:eastAsia="ru-RU"/>
        </w:rPr>
        <w:t>культуроведческая</w:t>
      </w:r>
      <w:proofErr w:type="spellEnd"/>
      <w:r w:rsidR="00E80FFF" w:rsidRPr="00CF238A">
        <w:rPr>
          <w:rFonts w:ascii="Times New Roman" w:eastAsia="Times New Roman" w:hAnsi="Times New Roman" w:cs="Times New Roman"/>
          <w:color w:val="000000"/>
          <w:sz w:val="24"/>
          <w:szCs w:val="24"/>
          <w:lang w:eastAsia="ru-RU"/>
        </w:rPr>
        <w:t xml:space="preserve"> компетенции.</w:t>
      </w:r>
    </w:p>
    <w:p w14:paraId="6F0391EA" w14:textId="77777777" w:rsidR="00E80FFF" w:rsidRPr="00CF238A" w:rsidRDefault="00E80FFF" w:rsidP="00CF238A">
      <w:pPr>
        <w:spacing w:after="0" w:line="240" w:lineRule="auto"/>
        <w:rPr>
          <w:rFonts w:ascii="Times New Roman" w:eastAsia="Times New Roman" w:hAnsi="Times New Roman" w:cs="Times New Roman"/>
          <w:color w:val="000000"/>
          <w:sz w:val="24"/>
          <w:szCs w:val="24"/>
          <w:lang w:eastAsia="ru-RU"/>
        </w:rPr>
      </w:pPr>
      <w:r w:rsidRPr="00CF238A">
        <w:rPr>
          <w:rFonts w:ascii="Times New Roman" w:eastAsia="Times New Roman" w:hAnsi="Times New Roman" w:cs="Times New Roman"/>
          <w:color w:val="000000"/>
          <w:sz w:val="24"/>
          <w:szCs w:val="24"/>
          <w:lang w:eastAsia="ru-RU"/>
        </w:rPr>
        <w:t>Коммуникативная компетенция – овладение всеми видами речевой деятельности и основами культуры устной и письменной речи, базовыми умениями и навыками использования языка в жизненно важных для данного возраста сферах и ситуациях общения.</w:t>
      </w:r>
    </w:p>
    <w:p w14:paraId="7701BA76" w14:textId="77777777" w:rsidR="00E80FFF" w:rsidRPr="00CF238A" w:rsidRDefault="00CF238A" w:rsidP="00CF238A">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E80FFF" w:rsidRPr="00CF238A">
        <w:rPr>
          <w:rFonts w:ascii="Times New Roman" w:eastAsia="Times New Roman" w:hAnsi="Times New Roman" w:cs="Times New Roman"/>
          <w:color w:val="000000"/>
          <w:sz w:val="24"/>
          <w:szCs w:val="24"/>
          <w:lang w:eastAsia="ru-RU"/>
        </w:rPr>
        <w:t>Языковая и лингвистическая (языковедческая) компетенции – освоение необходимых знаний о языке как знаковой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формирование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14:paraId="185B35D5" w14:textId="77777777" w:rsidR="00CF238A" w:rsidRDefault="00CF238A" w:rsidP="00211A0F">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proofErr w:type="spellStart"/>
      <w:r w:rsidR="00E80FFF" w:rsidRPr="00CF238A">
        <w:rPr>
          <w:rFonts w:ascii="Times New Roman" w:eastAsia="Times New Roman" w:hAnsi="Times New Roman" w:cs="Times New Roman"/>
          <w:color w:val="000000"/>
          <w:sz w:val="24"/>
          <w:szCs w:val="24"/>
          <w:lang w:eastAsia="ru-RU"/>
        </w:rPr>
        <w:t>Культуроведческая</w:t>
      </w:r>
      <w:proofErr w:type="spellEnd"/>
      <w:r w:rsidR="00E80FFF" w:rsidRPr="00CF238A">
        <w:rPr>
          <w:rFonts w:ascii="Times New Roman" w:eastAsia="Times New Roman" w:hAnsi="Times New Roman" w:cs="Times New Roman"/>
          <w:color w:val="000000"/>
          <w:sz w:val="24"/>
          <w:szCs w:val="24"/>
          <w:lang w:eastAsia="ru-RU"/>
        </w:rPr>
        <w:t xml:space="preserve"> компетенция –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 Обучение учащихся, обучающихся по программе 8 вида,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формирования таких черт характера  и всей личности в целом, которые помогут выпускникам стать полезными членами общества. Данная рабочая программа составлена  на основе общегосударственной программы под редакцией В.В. Воронкова  на один учебный год.</w:t>
      </w:r>
    </w:p>
    <w:p w14:paraId="7E2CF4AE" w14:textId="77777777" w:rsidR="008371E3" w:rsidRDefault="008371E3" w:rsidP="00211A0F">
      <w:pPr>
        <w:spacing w:after="0" w:line="240" w:lineRule="auto"/>
        <w:rPr>
          <w:rFonts w:ascii="Times New Roman" w:eastAsia="Times New Roman" w:hAnsi="Times New Roman" w:cs="Times New Roman"/>
          <w:color w:val="000000"/>
          <w:sz w:val="24"/>
          <w:szCs w:val="24"/>
          <w:lang w:eastAsia="ru-RU"/>
        </w:rPr>
      </w:pPr>
    </w:p>
    <w:p w14:paraId="1DB3C248" w14:textId="2474E30A" w:rsidR="008371E3" w:rsidRPr="008A31A3" w:rsidRDefault="008A31A3" w:rsidP="008A31A3">
      <w:pPr>
        <w:pStyle w:val="a4"/>
        <w:numPr>
          <w:ilvl w:val="0"/>
          <w:numId w:val="4"/>
        </w:numPr>
        <w:spacing w:after="0" w:line="240" w:lineRule="auto"/>
        <w:jc w:val="center"/>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Описание м</w:t>
      </w:r>
      <w:r w:rsidR="008371E3" w:rsidRPr="008A31A3">
        <w:rPr>
          <w:rFonts w:ascii="Times New Roman" w:eastAsia="Times New Roman" w:hAnsi="Times New Roman" w:cs="Times New Roman"/>
          <w:b/>
          <w:color w:val="000000"/>
          <w:sz w:val="28"/>
          <w:szCs w:val="28"/>
          <w:lang w:eastAsia="ru-RU"/>
        </w:rPr>
        <w:t>ест</w:t>
      </w:r>
      <w:r>
        <w:rPr>
          <w:rFonts w:ascii="Times New Roman" w:eastAsia="Times New Roman" w:hAnsi="Times New Roman" w:cs="Times New Roman"/>
          <w:b/>
          <w:color w:val="000000"/>
          <w:sz w:val="28"/>
          <w:szCs w:val="28"/>
          <w:lang w:eastAsia="ru-RU"/>
        </w:rPr>
        <w:t>а</w:t>
      </w:r>
      <w:r w:rsidR="008371E3" w:rsidRPr="008A31A3">
        <w:rPr>
          <w:rFonts w:ascii="Times New Roman" w:eastAsia="Times New Roman" w:hAnsi="Times New Roman" w:cs="Times New Roman"/>
          <w:b/>
          <w:color w:val="000000"/>
          <w:sz w:val="28"/>
          <w:szCs w:val="28"/>
          <w:lang w:eastAsia="ru-RU"/>
        </w:rPr>
        <w:t xml:space="preserve"> учебного предмета в учебном плане</w:t>
      </w:r>
    </w:p>
    <w:p w14:paraId="1430FC6E" w14:textId="559AC448" w:rsidR="00AA54FC" w:rsidRDefault="002175D3" w:rsidP="00AA54FC">
      <w:pPr>
        <w:tabs>
          <w:tab w:val="left" w:pos="8265"/>
        </w:tabs>
        <w:spacing w:after="0" w:line="240" w:lineRule="auto"/>
        <w:jc w:val="both"/>
        <w:rPr>
          <w:rFonts w:ascii="Times New Roman" w:hAnsi="Times New Roman" w:cs="Times New Roman"/>
          <w:sz w:val="24"/>
          <w:szCs w:val="24"/>
        </w:rPr>
      </w:pPr>
      <w:r w:rsidRPr="002175D3">
        <w:rPr>
          <w:rFonts w:ascii="Times New Roman" w:hAnsi="Times New Roman" w:cs="Times New Roman"/>
          <w:color w:val="000000"/>
          <w:sz w:val="24"/>
          <w:szCs w:val="24"/>
        </w:rPr>
        <w:t xml:space="preserve">        </w:t>
      </w:r>
      <w:r w:rsidRPr="00AA54FC">
        <w:rPr>
          <w:rFonts w:ascii="Times New Roman" w:hAnsi="Times New Roman" w:cs="Times New Roman"/>
          <w:b/>
          <w:sz w:val="24"/>
          <w:szCs w:val="24"/>
        </w:rPr>
        <w:t>Программа рассчитана на 1</w:t>
      </w:r>
      <w:r w:rsidR="00B61328">
        <w:rPr>
          <w:rFonts w:ascii="Times New Roman" w:hAnsi="Times New Roman" w:cs="Times New Roman"/>
          <w:b/>
          <w:sz w:val="24"/>
          <w:szCs w:val="24"/>
        </w:rPr>
        <w:t>36</w:t>
      </w:r>
      <w:r w:rsidRPr="00AA54FC">
        <w:rPr>
          <w:rFonts w:ascii="Times New Roman" w:hAnsi="Times New Roman" w:cs="Times New Roman"/>
          <w:b/>
          <w:sz w:val="24"/>
          <w:szCs w:val="24"/>
        </w:rPr>
        <w:t xml:space="preserve"> часов, </w:t>
      </w:r>
      <w:r w:rsidR="00B61328">
        <w:rPr>
          <w:rFonts w:ascii="Times New Roman" w:hAnsi="Times New Roman" w:cs="Times New Roman"/>
          <w:b/>
          <w:sz w:val="24"/>
          <w:szCs w:val="24"/>
        </w:rPr>
        <w:t>4</w:t>
      </w:r>
      <w:r w:rsidRPr="00AA54FC">
        <w:rPr>
          <w:rFonts w:ascii="Times New Roman" w:hAnsi="Times New Roman" w:cs="Times New Roman"/>
          <w:b/>
          <w:sz w:val="24"/>
          <w:szCs w:val="24"/>
        </w:rPr>
        <w:t xml:space="preserve"> часа в неделю</w:t>
      </w:r>
      <w:r w:rsidRPr="002175D3">
        <w:rPr>
          <w:rFonts w:ascii="Times New Roman" w:hAnsi="Times New Roman" w:cs="Times New Roman"/>
          <w:sz w:val="24"/>
          <w:szCs w:val="24"/>
        </w:rPr>
        <w:t xml:space="preserve">, </w:t>
      </w:r>
    </w:p>
    <w:p w14:paraId="3650CB3F" w14:textId="6E41CB25" w:rsidR="00211A0F" w:rsidRDefault="002175D3" w:rsidP="00AA54FC">
      <w:pPr>
        <w:tabs>
          <w:tab w:val="left" w:pos="8265"/>
        </w:tabs>
        <w:spacing w:after="0" w:line="240" w:lineRule="auto"/>
        <w:jc w:val="both"/>
        <w:rPr>
          <w:rFonts w:ascii="Times New Roman" w:hAnsi="Times New Roman" w:cs="Times New Roman"/>
          <w:sz w:val="24"/>
          <w:szCs w:val="24"/>
        </w:rPr>
      </w:pPr>
      <w:r w:rsidRPr="002175D3">
        <w:rPr>
          <w:rFonts w:ascii="Times New Roman" w:hAnsi="Times New Roman" w:cs="Times New Roman"/>
          <w:sz w:val="24"/>
          <w:szCs w:val="24"/>
        </w:rPr>
        <w:t>в том числе количество часов для проведения самостоятельных и контрольных работ</w:t>
      </w:r>
      <w:r w:rsidR="00AA54FC">
        <w:rPr>
          <w:rFonts w:ascii="Times New Roman" w:hAnsi="Times New Roman" w:cs="Times New Roman"/>
          <w:sz w:val="24"/>
          <w:szCs w:val="24"/>
        </w:rPr>
        <w:t>.</w:t>
      </w:r>
    </w:p>
    <w:p w14:paraId="2C3B6BE7" w14:textId="59631869" w:rsidR="00B61328" w:rsidRDefault="00B61328" w:rsidP="00A74EF1">
      <w:pPr>
        <w:pStyle w:val="a4"/>
        <w:numPr>
          <w:ilvl w:val="0"/>
          <w:numId w:val="4"/>
        </w:numPr>
        <w:tabs>
          <w:tab w:val="left" w:pos="8265"/>
        </w:tabs>
        <w:spacing w:after="0" w:line="240" w:lineRule="auto"/>
        <w:jc w:val="center"/>
        <w:rPr>
          <w:rFonts w:ascii="Times New Roman" w:hAnsi="Times New Roman" w:cs="Times New Roman"/>
          <w:b/>
          <w:bCs/>
          <w:sz w:val="28"/>
          <w:szCs w:val="28"/>
        </w:rPr>
      </w:pPr>
      <w:r w:rsidRPr="00A74EF1">
        <w:rPr>
          <w:rFonts w:ascii="Times New Roman" w:hAnsi="Times New Roman" w:cs="Times New Roman"/>
          <w:b/>
          <w:bCs/>
          <w:sz w:val="28"/>
          <w:szCs w:val="28"/>
        </w:rPr>
        <w:t xml:space="preserve">Описание </w:t>
      </w:r>
      <w:r w:rsidR="00D16CEF" w:rsidRPr="00A74EF1">
        <w:rPr>
          <w:rFonts w:ascii="Times New Roman" w:hAnsi="Times New Roman" w:cs="Times New Roman"/>
          <w:b/>
          <w:bCs/>
          <w:sz w:val="28"/>
          <w:szCs w:val="28"/>
        </w:rPr>
        <w:t xml:space="preserve">ценностных </w:t>
      </w:r>
      <w:r w:rsidR="00A74EF1" w:rsidRPr="00A74EF1">
        <w:rPr>
          <w:rFonts w:ascii="Times New Roman" w:hAnsi="Times New Roman" w:cs="Times New Roman"/>
          <w:b/>
          <w:bCs/>
          <w:sz w:val="28"/>
          <w:szCs w:val="28"/>
        </w:rPr>
        <w:t>ориентиров содержания учебного предмета</w:t>
      </w:r>
    </w:p>
    <w:p w14:paraId="49AC4C09" w14:textId="77777777" w:rsidR="00165778" w:rsidRPr="00A74EF1" w:rsidRDefault="00165778" w:rsidP="00165778">
      <w:pPr>
        <w:pStyle w:val="a4"/>
        <w:tabs>
          <w:tab w:val="left" w:pos="8265"/>
        </w:tabs>
        <w:spacing w:after="0" w:line="240" w:lineRule="auto"/>
        <w:rPr>
          <w:rFonts w:ascii="Times New Roman" w:hAnsi="Times New Roman" w:cs="Times New Roman"/>
          <w:b/>
          <w:bCs/>
          <w:sz w:val="28"/>
          <w:szCs w:val="28"/>
        </w:rPr>
      </w:pPr>
    </w:p>
    <w:p w14:paraId="7CCDD4D0" w14:textId="282856E4" w:rsidR="00165778" w:rsidRPr="00165778" w:rsidRDefault="00165778" w:rsidP="00165778">
      <w:pPr>
        <w:tabs>
          <w:tab w:val="left" w:pos="8265"/>
        </w:tabs>
        <w:spacing w:after="0" w:line="240" w:lineRule="auto"/>
        <w:jc w:val="both"/>
        <w:rPr>
          <w:rFonts w:ascii="Times New Roman" w:hAnsi="Times New Roman" w:cs="Times New Roman"/>
          <w:sz w:val="24"/>
          <w:szCs w:val="24"/>
        </w:rPr>
      </w:pPr>
      <w:r w:rsidRPr="00165778">
        <w:rPr>
          <w:rFonts w:ascii="Times New Roman" w:hAnsi="Times New Roman" w:cs="Times New Roman"/>
          <w:sz w:val="24"/>
          <w:szCs w:val="24"/>
        </w:rPr>
        <w:t>Курс русского языка для 6 класса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Рабочая программа предусматривает формирование таких жизненно важных умений, как различные виды чтения, информационная переработка текстов, поиск информации в различных источниках, а также способность передавать ее в соответствии с условиями общения.</w:t>
      </w:r>
    </w:p>
    <w:p w14:paraId="7F6A3A53" w14:textId="77777777" w:rsidR="00165778" w:rsidRPr="00165778" w:rsidRDefault="00165778" w:rsidP="00165778">
      <w:pPr>
        <w:tabs>
          <w:tab w:val="left" w:pos="8265"/>
        </w:tabs>
        <w:spacing w:after="0" w:line="240" w:lineRule="auto"/>
        <w:jc w:val="both"/>
        <w:rPr>
          <w:rFonts w:ascii="Times New Roman" w:hAnsi="Times New Roman" w:cs="Times New Roman"/>
          <w:sz w:val="24"/>
          <w:szCs w:val="24"/>
        </w:rPr>
      </w:pPr>
    </w:p>
    <w:p w14:paraId="54920E12" w14:textId="7D000874" w:rsidR="00AA54FC" w:rsidRDefault="00165778" w:rsidP="00165778">
      <w:pPr>
        <w:tabs>
          <w:tab w:val="left" w:pos="8265"/>
        </w:tabs>
        <w:spacing w:after="0" w:line="240" w:lineRule="auto"/>
        <w:jc w:val="both"/>
        <w:rPr>
          <w:rFonts w:ascii="Times New Roman" w:hAnsi="Times New Roman" w:cs="Times New Roman"/>
          <w:sz w:val="24"/>
          <w:szCs w:val="24"/>
        </w:rPr>
      </w:pPr>
      <w:r w:rsidRPr="00165778">
        <w:rPr>
          <w:rFonts w:ascii="Times New Roman" w:hAnsi="Times New Roman" w:cs="Times New Roman"/>
          <w:sz w:val="24"/>
          <w:szCs w:val="24"/>
        </w:rPr>
        <w:t xml:space="preserve">Доминирующей идеей курса является интенсивное речевое и интеллектуальное развитие учащихся. Русский язык представлен в программе перечнем не только тех дидактических единиц, которые отражают устройство языка, но и тех, которые обеспечивают речевую деятельность. Каждый тематический блок программы включает перечень лингвистических понятий, обозначающих языковые и речевые явления, указывает на особенности функционирования этих явлений и называет основные виды учебной деятельности, которые отрабатываются в процессе изучения данных понятий. Таким образом, программа создает условия для реализации </w:t>
      </w:r>
      <w:proofErr w:type="spellStart"/>
      <w:r w:rsidRPr="00165778">
        <w:rPr>
          <w:rFonts w:ascii="Times New Roman" w:hAnsi="Times New Roman" w:cs="Times New Roman"/>
          <w:sz w:val="24"/>
          <w:szCs w:val="24"/>
        </w:rPr>
        <w:t>деятельностного</w:t>
      </w:r>
      <w:proofErr w:type="spellEnd"/>
      <w:r w:rsidRPr="00165778">
        <w:rPr>
          <w:rFonts w:ascii="Times New Roman" w:hAnsi="Times New Roman" w:cs="Times New Roman"/>
          <w:sz w:val="24"/>
          <w:szCs w:val="24"/>
        </w:rPr>
        <w:t xml:space="preserve"> подхода к изучению русского языка в школе.</w:t>
      </w:r>
    </w:p>
    <w:p w14:paraId="055141F4" w14:textId="25ABC59F" w:rsidR="002F075C" w:rsidRDefault="00C50A46" w:rsidP="00676598">
      <w:pPr>
        <w:pStyle w:val="a4"/>
        <w:numPr>
          <w:ilvl w:val="0"/>
          <w:numId w:val="4"/>
        </w:numPr>
        <w:tabs>
          <w:tab w:val="left" w:pos="8265"/>
        </w:tabs>
        <w:spacing w:after="0" w:line="240" w:lineRule="auto"/>
        <w:jc w:val="center"/>
        <w:rPr>
          <w:rFonts w:ascii="Times New Roman" w:hAnsi="Times New Roman" w:cs="Times New Roman"/>
          <w:b/>
          <w:bCs/>
          <w:sz w:val="28"/>
          <w:szCs w:val="28"/>
        </w:rPr>
      </w:pPr>
      <w:r w:rsidRPr="00676598">
        <w:rPr>
          <w:rFonts w:ascii="Times New Roman" w:hAnsi="Times New Roman" w:cs="Times New Roman"/>
          <w:b/>
          <w:bCs/>
          <w:sz w:val="28"/>
          <w:szCs w:val="28"/>
        </w:rPr>
        <w:t xml:space="preserve">Личностные, </w:t>
      </w:r>
      <w:proofErr w:type="spellStart"/>
      <w:r w:rsidRPr="00676598">
        <w:rPr>
          <w:rFonts w:ascii="Times New Roman" w:hAnsi="Times New Roman" w:cs="Times New Roman"/>
          <w:b/>
          <w:bCs/>
          <w:sz w:val="28"/>
          <w:szCs w:val="28"/>
        </w:rPr>
        <w:t>метапредметные</w:t>
      </w:r>
      <w:proofErr w:type="spellEnd"/>
      <w:r w:rsidRPr="00676598">
        <w:rPr>
          <w:rFonts w:ascii="Times New Roman" w:hAnsi="Times New Roman" w:cs="Times New Roman"/>
          <w:b/>
          <w:bCs/>
          <w:sz w:val="28"/>
          <w:szCs w:val="28"/>
        </w:rPr>
        <w:t xml:space="preserve"> и предметные результаты</w:t>
      </w:r>
      <w:r w:rsidR="00676598" w:rsidRPr="00676598">
        <w:rPr>
          <w:rFonts w:ascii="Times New Roman" w:hAnsi="Times New Roman" w:cs="Times New Roman"/>
          <w:b/>
          <w:bCs/>
          <w:sz w:val="28"/>
          <w:szCs w:val="28"/>
        </w:rPr>
        <w:t xml:space="preserve"> освоения предмета</w:t>
      </w:r>
    </w:p>
    <w:p w14:paraId="49C93AEE" w14:textId="77777777" w:rsidR="005B2C3F" w:rsidRPr="00676598" w:rsidRDefault="005B2C3F" w:rsidP="005B2C3F">
      <w:pPr>
        <w:pStyle w:val="a4"/>
        <w:tabs>
          <w:tab w:val="left" w:pos="8265"/>
        </w:tabs>
        <w:spacing w:after="0" w:line="240" w:lineRule="auto"/>
        <w:rPr>
          <w:rFonts w:ascii="Times New Roman" w:hAnsi="Times New Roman" w:cs="Times New Roman"/>
          <w:b/>
          <w:bCs/>
          <w:sz w:val="28"/>
          <w:szCs w:val="28"/>
        </w:rPr>
      </w:pPr>
    </w:p>
    <w:p w14:paraId="0430E232" w14:textId="77777777" w:rsidR="005B2C3F" w:rsidRDefault="005B2C3F" w:rsidP="005B2C3F">
      <w:pPr>
        <w:pStyle w:val="c33"/>
        <w:shd w:val="clear" w:color="auto" w:fill="FFFFFF"/>
        <w:spacing w:before="0" w:beforeAutospacing="0" w:after="0" w:afterAutospacing="0"/>
        <w:ind w:firstLine="710"/>
        <w:jc w:val="both"/>
        <w:rPr>
          <w:rFonts w:ascii="Calibri" w:hAnsi="Calibri" w:cs="Calibri"/>
          <w:color w:val="000000"/>
          <w:sz w:val="22"/>
          <w:szCs w:val="22"/>
        </w:rPr>
      </w:pPr>
      <w:r>
        <w:rPr>
          <w:rStyle w:val="c16"/>
          <w:b/>
          <w:bCs/>
          <w:color w:val="000000"/>
        </w:rPr>
        <w:t>Личностные:</w:t>
      </w:r>
      <w:r>
        <w:rPr>
          <w:rStyle w:val="c1"/>
          <w:color w:val="000000"/>
        </w:rPr>
        <w:t xml:space="preserve"> включают готовность и способность обучающихся к саморазвитию и личностному самоопределению, </w:t>
      </w:r>
      <w:proofErr w:type="spellStart"/>
      <w:r>
        <w:rPr>
          <w:rStyle w:val="c1"/>
          <w:color w:val="000000"/>
        </w:rPr>
        <w:t>сформированность</w:t>
      </w:r>
      <w:proofErr w:type="spellEnd"/>
      <w:r>
        <w:rPr>
          <w:rStyle w:val="c1"/>
          <w:color w:val="000000"/>
        </w:rPr>
        <w:t xml:space="preserve"> их мотивации к обучению и целенаправленной познавательной деятельности, толерантное сознание и поведение в поликультурном мире, готовность и способность вести диалог с другими людьми, достигать в нём взаимопонимания, находить общие цели и сотрудничать для их достижения;</w:t>
      </w:r>
    </w:p>
    <w:p w14:paraId="62623921" w14:textId="77777777" w:rsidR="005B2C3F" w:rsidRDefault="005B2C3F" w:rsidP="005B2C3F">
      <w:pPr>
        <w:pStyle w:val="c37"/>
        <w:shd w:val="clear" w:color="auto" w:fill="FFFFFF"/>
        <w:spacing w:before="0" w:beforeAutospacing="0" w:after="0" w:afterAutospacing="0"/>
        <w:jc w:val="both"/>
        <w:rPr>
          <w:rFonts w:ascii="Calibri" w:hAnsi="Calibri" w:cs="Calibri"/>
          <w:color w:val="000000"/>
          <w:sz w:val="22"/>
          <w:szCs w:val="22"/>
        </w:rPr>
      </w:pPr>
      <w:r>
        <w:rPr>
          <w:rStyle w:val="c1"/>
          <w:color w:val="000000"/>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14:paraId="6D36A431" w14:textId="77777777" w:rsidR="005B2C3F" w:rsidRDefault="005B2C3F" w:rsidP="005B2C3F">
      <w:pPr>
        <w:pStyle w:val="c37"/>
        <w:shd w:val="clear" w:color="auto" w:fill="FFFFFF"/>
        <w:spacing w:before="0" w:beforeAutospacing="0" w:after="0" w:afterAutospacing="0"/>
        <w:jc w:val="both"/>
        <w:rPr>
          <w:rFonts w:ascii="Calibri" w:hAnsi="Calibri" w:cs="Calibri"/>
          <w:color w:val="000000"/>
          <w:sz w:val="22"/>
          <w:szCs w:val="22"/>
        </w:rPr>
      </w:pPr>
      <w:r>
        <w:rPr>
          <w:rStyle w:val="c29"/>
          <w:color w:val="000000"/>
        </w:rPr>
        <w:t> нравственное сознание и поведение на основе усвоения общечеловеческих ценностей;</w:t>
      </w:r>
    </w:p>
    <w:p w14:paraId="6445D9A5" w14:textId="77777777" w:rsidR="005B2C3F" w:rsidRDefault="005B2C3F" w:rsidP="005B2C3F">
      <w:pPr>
        <w:pStyle w:val="c33"/>
        <w:shd w:val="clear" w:color="auto" w:fill="FFFFFF"/>
        <w:spacing w:before="0" w:beforeAutospacing="0" w:after="0" w:afterAutospacing="0"/>
        <w:ind w:firstLine="710"/>
        <w:jc w:val="both"/>
        <w:rPr>
          <w:rFonts w:ascii="Calibri" w:hAnsi="Calibri" w:cs="Calibri"/>
          <w:color w:val="000000"/>
          <w:sz w:val="22"/>
          <w:szCs w:val="22"/>
        </w:rPr>
      </w:pPr>
      <w:proofErr w:type="spellStart"/>
      <w:r>
        <w:rPr>
          <w:rStyle w:val="c16"/>
          <w:b/>
          <w:bCs/>
          <w:color w:val="000000"/>
        </w:rPr>
        <w:t>Метапредметные</w:t>
      </w:r>
      <w:proofErr w:type="spellEnd"/>
      <w:r>
        <w:rPr>
          <w:rStyle w:val="c16"/>
          <w:b/>
          <w:bCs/>
          <w:color w:val="000000"/>
        </w:rPr>
        <w:t> </w:t>
      </w:r>
      <w:r>
        <w:rPr>
          <w:rStyle w:val="c1"/>
          <w:color w:val="000000"/>
        </w:rPr>
        <w:t>отражают:</w:t>
      </w:r>
    </w:p>
    <w:p w14:paraId="66BB73DE" w14:textId="77777777" w:rsidR="005B2C3F" w:rsidRDefault="005B2C3F" w:rsidP="005B2C3F">
      <w:pPr>
        <w:pStyle w:val="c33"/>
        <w:shd w:val="clear" w:color="auto" w:fill="FFFFFF"/>
        <w:spacing w:before="0" w:beforeAutospacing="0" w:after="0" w:afterAutospacing="0"/>
        <w:ind w:firstLine="710"/>
        <w:jc w:val="both"/>
        <w:rPr>
          <w:rFonts w:ascii="Calibri" w:hAnsi="Calibri" w:cs="Calibri"/>
          <w:color w:val="000000"/>
          <w:sz w:val="22"/>
          <w:szCs w:val="22"/>
        </w:rPr>
      </w:pPr>
      <w:r>
        <w:rPr>
          <w:rStyle w:val="c29"/>
          <w:color w:val="000000"/>
        </w:rPr>
        <w:t> 1) умение самостоятельно определять цели деятельности и составлять планы деятельности; самостоятельно осуществлять, контролировать и корректировать</w:t>
      </w:r>
      <w:r>
        <w:rPr>
          <w:rStyle w:val="c16"/>
          <w:b/>
          <w:bCs/>
          <w:color w:val="000000"/>
        </w:rPr>
        <w:t> </w:t>
      </w:r>
      <w:r>
        <w:rPr>
          <w:rStyle w:val="c1"/>
          <w:color w:val="000000"/>
        </w:rPr>
        <w:t>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14:paraId="4058FF30" w14:textId="77777777" w:rsidR="005B2C3F" w:rsidRDefault="005B2C3F" w:rsidP="005B2C3F">
      <w:pPr>
        <w:pStyle w:val="c33"/>
        <w:shd w:val="clear" w:color="auto" w:fill="FFFFFF"/>
        <w:spacing w:before="0" w:beforeAutospacing="0" w:after="0" w:afterAutospacing="0"/>
        <w:ind w:firstLine="710"/>
        <w:jc w:val="both"/>
        <w:rPr>
          <w:rFonts w:ascii="Calibri" w:hAnsi="Calibri" w:cs="Calibri"/>
          <w:color w:val="000000"/>
          <w:sz w:val="22"/>
          <w:szCs w:val="22"/>
        </w:rPr>
      </w:pPr>
      <w:r>
        <w:rPr>
          <w:rStyle w:val="c29"/>
          <w:color w:val="000000"/>
        </w:rPr>
        <w:t>2</w:t>
      </w:r>
      <w:r>
        <w:rPr>
          <w:rStyle w:val="c16"/>
          <w:b/>
          <w:bCs/>
          <w:color w:val="000000"/>
        </w:rPr>
        <w:t>) </w:t>
      </w:r>
      <w:r>
        <w:rPr>
          <w:rStyle w:val="c29"/>
          <w:color w:val="000000"/>
        </w:rPr>
        <w:t>умение продуктивно общаться и взаимодействовать</w:t>
      </w:r>
      <w:r>
        <w:rPr>
          <w:rStyle w:val="c16"/>
          <w:b/>
          <w:bCs/>
          <w:color w:val="000000"/>
        </w:rPr>
        <w:t> </w:t>
      </w:r>
      <w:r>
        <w:rPr>
          <w:rStyle w:val="c1"/>
          <w:color w:val="000000"/>
        </w:rPr>
        <w:t>в процессе совместной деятельности, учитывать позиции других участников деятельности, эффективно разрешать конфликты;</w:t>
      </w:r>
    </w:p>
    <w:p w14:paraId="3142B1B9" w14:textId="77777777" w:rsidR="005B2C3F" w:rsidRDefault="005B2C3F" w:rsidP="005B2C3F">
      <w:pPr>
        <w:pStyle w:val="c33"/>
        <w:shd w:val="clear" w:color="auto" w:fill="FFFFFF"/>
        <w:spacing w:before="0" w:beforeAutospacing="0" w:after="0" w:afterAutospacing="0"/>
        <w:ind w:firstLine="710"/>
        <w:jc w:val="both"/>
        <w:rPr>
          <w:rFonts w:ascii="Calibri" w:hAnsi="Calibri" w:cs="Calibri"/>
          <w:color w:val="000000"/>
          <w:sz w:val="22"/>
          <w:szCs w:val="22"/>
        </w:rPr>
      </w:pPr>
      <w:r>
        <w:rPr>
          <w:rStyle w:val="c1"/>
          <w:color w:val="000000"/>
        </w:rPr>
        <w:t>3) 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14:paraId="66A8E584" w14:textId="77777777" w:rsidR="005B2C3F" w:rsidRDefault="005B2C3F" w:rsidP="005B2C3F">
      <w:pPr>
        <w:pStyle w:val="c33"/>
        <w:shd w:val="clear" w:color="auto" w:fill="FFFFFF"/>
        <w:spacing w:before="0" w:beforeAutospacing="0" w:after="0" w:afterAutospacing="0"/>
        <w:ind w:firstLine="710"/>
        <w:jc w:val="both"/>
        <w:rPr>
          <w:rFonts w:ascii="Calibri" w:hAnsi="Calibri" w:cs="Calibri"/>
          <w:color w:val="000000"/>
          <w:sz w:val="22"/>
          <w:szCs w:val="22"/>
        </w:rPr>
      </w:pPr>
      <w:r>
        <w:rPr>
          <w:rStyle w:val="c29"/>
          <w:color w:val="000000"/>
        </w:rPr>
        <w:lastRenderedPageBreak/>
        <w:t>4) готовность и способность к самостоятельной информационно-познавательной деятельности, включая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14:paraId="7879D496" w14:textId="77777777" w:rsidR="005B2C3F" w:rsidRDefault="005B2C3F" w:rsidP="005B2C3F">
      <w:pPr>
        <w:pStyle w:val="c33"/>
        <w:shd w:val="clear" w:color="auto" w:fill="FFFFFF"/>
        <w:spacing w:before="0" w:beforeAutospacing="0" w:after="0" w:afterAutospacing="0"/>
        <w:ind w:firstLine="710"/>
        <w:jc w:val="both"/>
        <w:rPr>
          <w:rFonts w:ascii="Calibri" w:hAnsi="Calibri" w:cs="Calibri"/>
          <w:color w:val="000000"/>
          <w:sz w:val="22"/>
          <w:szCs w:val="22"/>
        </w:rPr>
      </w:pPr>
      <w:r>
        <w:rPr>
          <w:rStyle w:val="c36"/>
          <w:b/>
          <w:bCs/>
          <w:color w:val="000000"/>
          <w:sz w:val="28"/>
          <w:szCs w:val="28"/>
        </w:rPr>
        <w:t>Предметные:</w:t>
      </w:r>
    </w:p>
    <w:p w14:paraId="74DD8450" w14:textId="77777777" w:rsidR="005B2C3F" w:rsidRDefault="005B2C3F" w:rsidP="005B2C3F">
      <w:pPr>
        <w:pStyle w:val="c37"/>
        <w:shd w:val="clear" w:color="auto" w:fill="FFFFFF"/>
        <w:spacing w:before="0" w:beforeAutospacing="0" w:after="0" w:afterAutospacing="0"/>
        <w:jc w:val="both"/>
        <w:rPr>
          <w:rFonts w:ascii="Calibri" w:hAnsi="Calibri" w:cs="Calibri"/>
          <w:color w:val="000000"/>
          <w:sz w:val="22"/>
          <w:szCs w:val="22"/>
        </w:rPr>
      </w:pPr>
      <w:r>
        <w:rPr>
          <w:rStyle w:val="c16"/>
          <w:b/>
          <w:bCs/>
          <w:i/>
          <w:iCs/>
          <w:color w:val="000000"/>
          <w:u w:val="single"/>
        </w:rPr>
        <w:t>Ученик научится:</w:t>
      </w:r>
    </w:p>
    <w:p w14:paraId="7129DAC9" w14:textId="77777777" w:rsidR="005B2C3F" w:rsidRDefault="005B2C3F" w:rsidP="005B2C3F">
      <w:pPr>
        <w:pStyle w:val="c3"/>
        <w:numPr>
          <w:ilvl w:val="0"/>
          <w:numId w:val="5"/>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владеть навыками работы с учебной книгой, словарями и другими информационными источниками, включая СМИ и ресурсы Интернета;</w:t>
      </w:r>
    </w:p>
    <w:p w14:paraId="6DBB363F" w14:textId="77777777" w:rsidR="005B2C3F" w:rsidRDefault="005B2C3F" w:rsidP="005B2C3F">
      <w:pPr>
        <w:pStyle w:val="c3"/>
        <w:numPr>
          <w:ilvl w:val="0"/>
          <w:numId w:val="5"/>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владеть навыками различных видов чтения (изучающим, ознакомительным, просмотровым) и информационной переработки прочитанного материала;</w:t>
      </w:r>
    </w:p>
    <w:p w14:paraId="421CF803" w14:textId="77777777" w:rsidR="005B2C3F" w:rsidRDefault="005B2C3F" w:rsidP="005B2C3F">
      <w:pPr>
        <w:pStyle w:val="c3"/>
        <w:numPr>
          <w:ilvl w:val="0"/>
          <w:numId w:val="6"/>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 xml:space="preserve">владеть различными видами </w:t>
      </w:r>
      <w:proofErr w:type="spellStart"/>
      <w:r>
        <w:rPr>
          <w:rStyle w:val="c1"/>
          <w:color w:val="000000"/>
        </w:rPr>
        <w:t>аудирования</w:t>
      </w:r>
      <w:proofErr w:type="spellEnd"/>
      <w:r>
        <w:rPr>
          <w:rStyle w:val="c1"/>
          <w:color w:val="000000"/>
        </w:rPr>
        <w:t xml:space="preserve">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 языка;</w:t>
      </w:r>
    </w:p>
    <w:p w14:paraId="6C635EEF" w14:textId="77777777" w:rsidR="005B2C3F" w:rsidRDefault="005B2C3F" w:rsidP="005B2C3F">
      <w:pPr>
        <w:pStyle w:val="c3"/>
        <w:numPr>
          <w:ilvl w:val="0"/>
          <w:numId w:val="6"/>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14:paraId="3B3DDA7B"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 xml:space="preserve">участвовать в диалогическом и </w:t>
      </w:r>
      <w:proofErr w:type="spellStart"/>
      <w:r>
        <w:rPr>
          <w:rStyle w:val="c1"/>
          <w:color w:val="000000"/>
        </w:rPr>
        <w:t>полилогическом</w:t>
      </w:r>
      <w:proofErr w:type="spellEnd"/>
      <w:r>
        <w:rPr>
          <w:rStyle w:val="c1"/>
          <w:color w:val="000000"/>
        </w:rPr>
        <w:t xml:space="preserve">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14:paraId="4EF36AA3" w14:textId="77777777" w:rsidR="005B2C3F" w:rsidRDefault="005B2C3F" w:rsidP="005B2C3F">
      <w:pPr>
        <w:pStyle w:val="c3"/>
        <w:numPr>
          <w:ilvl w:val="0"/>
          <w:numId w:val="6"/>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14:paraId="6B4ED3C4" w14:textId="77777777" w:rsidR="005B2C3F" w:rsidRDefault="005B2C3F" w:rsidP="005B2C3F">
      <w:pPr>
        <w:pStyle w:val="c3"/>
        <w:numPr>
          <w:ilvl w:val="0"/>
          <w:numId w:val="6"/>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анализировать текст с точки зрения его темы, цели, основной мысли, основной и дополнительной информации, принадлежности к функционально-смысловому типу речи и функциональной разновидности языка;</w:t>
      </w:r>
    </w:p>
    <w:p w14:paraId="4A1EFD44"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использовать знание алфавита при поиске информации;</w:t>
      </w:r>
    </w:p>
    <w:p w14:paraId="21E6E54F"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различать значимые и незначимые единицы языка;</w:t>
      </w:r>
    </w:p>
    <w:p w14:paraId="31F7C5BE"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проводить фонетический и орфоэпический анализ слова;</w:t>
      </w:r>
    </w:p>
    <w:p w14:paraId="0969CCCA" w14:textId="77777777" w:rsidR="005B2C3F" w:rsidRDefault="005B2C3F" w:rsidP="005B2C3F">
      <w:pPr>
        <w:pStyle w:val="c3"/>
        <w:numPr>
          <w:ilvl w:val="0"/>
          <w:numId w:val="6"/>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классифицировать и группировать звуки речи по заданным признакам, слова по заданным параметрам их звукового состава;</w:t>
      </w:r>
    </w:p>
    <w:p w14:paraId="3AE20ECA"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членить слова на слоги и правильно их переносить;</w:t>
      </w:r>
    </w:p>
    <w:p w14:paraId="0D5E3813" w14:textId="77777777" w:rsidR="005B2C3F" w:rsidRDefault="005B2C3F" w:rsidP="005B2C3F">
      <w:pPr>
        <w:pStyle w:val="c3"/>
        <w:numPr>
          <w:ilvl w:val="0"/>
          <w:numId w:val="6"/>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14:paraId="7299D876" w14:textId="77777777" w:rsidR="005B2C3F" w:rsidRDefault="005B2C3F" w:rsidP="005B2C3F">
      <w:pPr>
        <w:pStyle w:val="c3"/>
        <w:numPr>
          <w:ilvl w:val="0"/>
          <w:numId w:val="6"/>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14:paraId="1312237A"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проводить морфемный и словообразовательный анализ слов;</w:t>
      </w:r>
    </w:p>
    <w:p w14:paraId="39E7B57F"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lastRenderedPageBreak/>
        <w:t>проводить лексический анализ слова;</w:t>
      </w:r>
    </w:p>
    <w:p w14:paraId="092A8921"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опознавать лексические средства выразительности и основные виды тропов (метафора, эпитет, сравнение, гипербола, олицетворение);</w:t>
      </w:r>
    </w:p>
    <w:p w14:paraId="3FDB6F1C"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опознавать самостоятельные части речи и их формы, а также служебные части речи и междометия;</w:t>
      </w:r>
    </w:p>
    <w:p w14:paraId="604260E2"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проводить морфологический анализ слова;</w:t>
      </w:r>
    </w:p>
    <w:p w14:paraId="6D8BA487"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 xml:space="preserve">применять знания и умения по </w:t>
      </w:r>
      <w:proofErr w:type="spellStart"/>
      <w:r>
        <w:rPr>
          <w:rStyle w:val="c1"/>
          <w:color w:val="000000"/>
        </w:rPr>
        <w:t>морфемике</w:t>
      </w:r>
      <w:proofErr w:type="spellEnd"/>
      <w:r>
        <w:rPr>
          <w:rStyle w:val="c1"/>
          <w:color w:val="000000"/>
        </w:rPr>
        <w:t xml:space="preserve"> и словообразованию при проведении морфологического анализа слов;</w:t>
      </w:r>
    </w:p>
    <w:p w14:paraId="2133B480"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опознавать основные единицы синтаксиса (словосочетание, предложение, текст);</w:t>
      </w:r>
    </w:p>
    <w:p w14:paraId="57A043E0"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14:paraId="3A58DD1D"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находить грамматическую основу предложения;</w:t>
      </w:r>
    </w:p>
    <w:p w14:paraId="7E277B39"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распознавать главные и второстепенные члены предложения;</w:t>
      </w:r>
    </w:p>
    <w:p w14:paraId="4BAF23CE"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опознавать предложения простые и сложные, предложения осложненной структуры;</w:t>
      </w:r>
    </w:p>
    <w:p w14:paraId="18FD7778"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проводить синтаксический анализ словосочетания и предложения;</w:t>
      </w:r>
    </w:p>
    <w:p w14:paraId="4EDD0412"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соблюдать основные языковые нормы в устной и письменной речи;</w:t>
      </w:r>
    </w:p>
    <w:p w14:paraId="0FF1F957"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 xml:space="preserve">опираться на фонетический, морфемный, словообразовательный и морфологический анализ в практике </w:t>
      </w:r>
      <w:proofErr w:type="gramStart"/>
      <w:r>
        <w:rPr>
          <w:rStyle w:val="c1"/>
          <w:color w:val="000000"/>
        </w:rPr>
        <w:t>правописания ;</w:t>
      </w:r>
      <w:proofErr w:type="gramEnd"/>
    </w:p>
    <w:p w14:paraId="50F72711" w14:textId="77777777" w:rsidR="005B2C3F" w:rsidRDefault="005B2C3F" w:rsidP="005B2C3F">
      <w:pPr>
        <w:pStyle w:val="c20"/>
        <w:numPr>
          <w:ilvl w:val="0"/>
          <w:numId w:val="6"/>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опираться на грамматико-интонационный анализ при объяснении расстановки знаков препинания в предложении;</w:t>
      </w:r>
    </w:p>
    <w:p w14:paraId="34A29450" w14:textId="77777777" w:rsidR="005B2C3F" w:rsidRDefault="005B2C3F" w:rsidP="005B2C3F">
      <w:pPr>
        <w:pStyle w:val="c20"/>
        <w:shd w:val="clear" w:color="auto" w:fill="FFFFFF"/>
        <w:spacing w:before="0" w:beforeAutospacing="0" w:after="0" w:afterAutospacing="0"/>
        <w:rPr>
          <w:rFonts w:ascii="Calibri" w:hAnsi="Calibri" w:cs="Calibri"/>
          <w:color w:val="000000"/>
          <w:sz w:val="22"/>
          <w:szCs w:val="22"/>
        </w:rPr>
      </w:pPr>
      <w:r>
        <w:rPr>
          <w:rStyle w:val="c1"/>
          <w:color w:val="000000"/>
        </w:rPr>
        <w:t>•использовать орфографические словари.</w:t>
      </w:r>
    </w:p>
    <w:p w14:paraId="5C20926F" w14:textId="77777777" w:rsidR="005B2C3F" w:rsidRDefault="005B2C3F" w:rsidP="005B2C3F">
      <w:pPr>
        <w:pStyle w:val="c20"/>
        <w:shd w:val="clear" w:color="auto" w:fill="FFFFFF"/>
        <w:spacing w:before="0" w:beforeAutospacing="0" w:after="0" w:afterAutospacing="0"/>
        <w:rPr>
          <w:rFonts w:ascii="Calibri" w:hAnsi="Calibri" w:cs="Calibri"/>
          <w:color w:val="000000"/>
          <w:sz w:val="22"/>
          <w:szCs w:val="22"/>
        </w:rPr>
      </w:pPr>
      <w:r>
        <w:rPr>
          <w:rStyle w:val="c22"/>
          <w:b/>
          <w:bCs/>
          <w:i/>
          <w:iCs/>
          <w:color w:val="000000"/>
          <w:u w:val="single"/>
        </w:rPr>
        <w:t>Ученик получит возможность научиться:</w:t>
      </w:r>
    </w:p>
    <w:p w14:paraId="689E9034" w14:textId="77777777" w:rsidR="005B2C3F" w:rsidRDefault="005B2C3F" w:rsidP="005B2C3F">
      <w:pPr>
        <w:pStyle w:val="c3"/>
        <w:numPr>
          <w:ilvl w:val="0"/>
          <w:numId w:val="7"/>
        </w:numPr>
        <w:shd w:val="clear" w:color="auto" w:fill="FFFFFF"/>
        <w:spacing w:before="30" w:beforeAutospacing="0" w:after="30" w:afterAutospacing="0"/>
        <w:ind w:firstLine="900"/>
        <w:jc w:val="both"/>
        <w:rPr>
          <w:rFonts w:ascii="Calibri" w:hAnsi="Calibri" w:cs="Calibri"/>
          <w:color w:val="000000"/>
          <w:sz w:val="22"/>
          <w:szCs w:val="22"/>
        </w:rPr>
      </w:pPr>
      <w:r>
        <w:rPr>
          <w:rStyle w:val="c29"/>
          <w:color w:val="000000"/>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14:paraId="260EF99A" w14:textId="77777777" w:rsidR="005B2C3F" w:rsidRDefault="005B2C3F" w:rsidP="005B2C3F">
      <w:pPr>
        <w:pStyle w:val="c3"/>
        <w:numPr>
          <w:ilvl w:val="0"/>
          <w:numId w:val="7"/>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оценивать собственную и чужую речь с точки зрения точного, уместного и выразительного словоупотребления;</w:t>
      </w:r>
    </w:p>
    <w:p w14:paraId="278A5333" w14:textId="77777777" w:rsidR="005B2C3F" w:rsidRDefault="005B2C3F" w:rsidP="005B2C3F">
      <w:pPr>
        <w:pStyle w:val="c20"/>
        <w:numPr>
          <w:ilvl w:val="0"/>
          <w:numId w:val="7"/>
        </w:numPr>
        <w:shd w:val="clear" w:color="auto" w:fill="FFFFFF"/>
        <w:spacing w:before="30" w:beforeAutospacing="0" w:after="30" w:afterAutospacing="0"/>
        <w:ind w:firstLine="900"/>
        <w:rPr>
          <w:rFonts w:ascii="Calibri" w:hAnsi="Calibri" w:cs="Calibri"/>
          <w:color w:val="000000"/>
          <w:sz w:val="22"/>
          <w:szCs w:val="22"/>
        </w:rPr>
      </w:pPr>
      <w:r>
        <w:rPr>
          <w:rStyle w:val="c1"/>
          <w:color w:val="000000"/>
        </w:rPr>
        <w:t>опознавать различные выразительные средства языка;</w:t>
      </w:r>
    </w:p>
    <w:p w14:paraId="00A6A598" w14:textId="04D1718C" w:rsidR="005B2C3F" w:rsidRDefault="005B2C3F" w:rsidP="005B2C3F">
      <w:pPr>
        <w:pStyle w:val="c3"/>
        <w:numPr>
          <w:ilvl w:val="0"/>
          <w:numId w:val="7"/>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писать конспект, отзыв, тезисы, рефераты, доклады, доверенности и другие жанры;</w:t>
      </w:r>
    </w:p>
    <w:p w14:paraId="142B786F" w14:textId="77777777" w:rsidR="005B2C3F" w:rsidRDefault="005B2C3F" w:rsidP="005B2C3F">
      <w:pPr>
        <w:pStyle w:val="c3"/>
        <w:numPr>
          <w:ilvl w:val="0"/>
          <w:numId w:val="7"/>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14:paraId="62B8075A" w14:textId="77777777" w:rsidR="005B2C3F" w:rsidRDefault="005B2C3F" w:rsidP="005B2C3F">
      <w:pPr>
        <w:pStyle w:val="c3"/>
        <w:numPr>
          <w:ilvl w:val="0"/>
          <w:numId w:val="7"/>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 xml:space="preserve">участвовать в разных видах обсуждения, формулировать собственную позицию и аргументировать </w:t>
      </w:r>
      <w:proofErr w:type="gramStart"/>
      <w:r>
        <w:rPr>
          <w:rStyle w:val="c1"/>
          <w:color w:val="000000"/>
        </w:rPr>
        <w:t>ее ,</w:t>
      </w:r>
      <w:proofErr w:type="gramEnd"/>
      <w:r>
        <w:rPr>
          <w:rStyle w:val="c1"/>
          <w:color w:val="000000"/>
        </w:rPr>
        <w:t xml:space="preserve"> привлекая сведения из жизненного и читательского опыта;</w:t>
      </w:r>
    </w:p>
    <w:p w14:paraId="48FEE28C" w14:textId="77777777" w:rsidR="005B2C3F" w:rsidRDefault="005B2C3F" w:rsidP="005B2C3F">
      <w:pPr>
        <w:pStyle w:val="c3"/>
        <w:numPr>
          <w:ilvl w:val="0"/>
          <w:numId w:val="7"/>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характеризовать словообразовательные цепочки и словообразовательные гнезда;</w:t>
      </w:r>
    </w:p>
    <w:p w14:paraId="7545E4BB" w14:textId="77777777" w:rsidR="005B2C3F" w:rsidRDefault="005B2C3F" w:rsidP="005B2C3F">
      <w:pPr>
        <w:pStyle w:val="c3"/>
        <w:numPr>
          <w:ilvl w:val="0"/>
          <w:numId w:val="7"/>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использовать этимологические данные для объяснения правописания и лексического значения слова;</w:t>
      </w:r>
    </w:p>
    <w:p w14:paraId="1564CBE7" w14:textId="77777777" w:rsidR="005B2C3F" w:rsidRDefault="005B2C3F" w:rsidP="005B2C3F">
      <w:pPr>
        <w:pStyle w:val="c37"/>
        <w:shd w:val="clear" w:color="auto" w:fill="FFFFFF"/>
        <w:spacing w:before="0" w:beforeAutospacing="0" w:after="0" w:afterAutospacing="0"/>
        <w:jc w:val="both"/>
        <w:rPr>
          <w:rFonts w:ascii="Calibri" w:hAnsi="Calibri" w:cs="Calibri"/>
          <w:color w:val="000000"/>
          <w:sz w:val="22"/>
          <w:szCs w:val="22"/>
        </w:rPr>
      </w:pPr>
      <w:r>
        <w:rPr>
          <w:rStyle w:val="c1"/>
          <w:color w:val="000000"/>
        </w:rPr>
        <w:lastRenderedPageBreak/>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14:paraId="56EF1B08" w14:textId="77777777" w:rsidR="005B2C3F" w:rsidRDefault="005B2C3F" w:rsidP="005B2C3F">
      <w:pPr>
        <w:pStyle w:val="c3"/>
        <w:numPr>
          <w:ilvl w:val="0"/>
          <w:numId w:val="8"/>
        </w:numPr>
        <w:shd w:val="clear" w:color="auto" w:fill="FFFFFF"/>
        <w:spacing w:before="30" w:beforeAutospacing="0" w:after="30" w:afterAutospacing="0"/>
        <w:ind w:firstLine="900"/>
        <w:jc w:val="both"/>
        <w:rPr>
          <w:rFonts w:ascii="Calibri" w:hAnsi="Calibri" w:cs="Calibri"/>
          <w:color w:val="000000"/>
          <w:sz w:val="22"/>
          <w:szCs w:val="22"/>
        </w:rPr>
      </w:pPr>
      <w:r>
        <w:rPr>
          <w:rStyle w:val="c1"/>
          <w:color w:val="000000"/>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14:paraId="4FE24EC3" w14:textId="77777777" w:rsidR="002175D3" w:rsidRDefault="002175D3" w:rsidP="00A6164D">
      <w:pPr>
        <w:spacing w:after="0" w:line="270" w:lineRule="atLeast"/>
        <w:rPr>
          <w:rFonts w:ascii="Times New Roman" w:eastAsia="Times New Roman" w:hAnsi="Times New Roman" w:cs="Times New Roman"/>
          <w:color w:val="000000"/>
          <w:sz w:val="24"/>
          <w:szCs w:val="24"/>
          <w:lang w:eastAsia="ru-RU"/>
        </w:rPr>
      </w:pPr>
    </w:p>
    <w:p w14:paraId="37F47FC2" w14:textId="77777777" w:rsidR="008371E3" w:rsidRDefault="008371E3" w:rsidP="00A6164D">
      <w:pPr>
        <w:spacing w:after="0" w:line="270" w:lineRule="atLeast"/>
        <w:rPr>
          <w:rFonts w:ascii="Times New Roman" w:eastAsia="Times New Roman" w:hAnsi="Times New Roman" w:cs="Times New Roman"/>
          <w:color w:val="000000"/>
          <w:sz w:val="24"/>
          <w:szCs w:val="24"/>
          <w:lang w:eastAsia="ru-RU"/>
        </w:rPr>
      </w:pPr>
    </w:p>
    <w:p w14:paraId="39D6050D" w14:textId="4B37A330" w:rsidR="008371E3" w:rsidRDefault="008371E3" w:rsidP="00FE6310">
      <w:pPr>
        <w:pStyle w:val="a4"/>
        <w:numPr>
          <w:ilvl w:val="0"/>
          <w:numId w:val="4"/>
        </w:numPr>
        <w:spacing w:after="0" w:line="240" w:lineRule="auto"/>
        <w:jc w:val="center"/>
        <w:rPr>
          <w:rFonts w:ascii="Times New Roman" w:eastAsia="Times New Roman" w:hAnsi="Times New Roman" w:cs="Times New Roman"/>
          <w:b/>
          <w:color w:val="000000"/>
          <w:sz w:val="28"/>
          <w:szCs w:val="28"/>
          <w:lang w:eastAsia="ru-RU"/>
        </w:rPr>
      </w:pPr>
      <w:r w:rsidRPr="00FE6310">
        <w:rPr>
          <w:rFonts w:ascii="Times New Roman" w:eastAsia="Times New Roman" w:hAnsi="Times New Roman" w:cs="Times New Roman"/>
          <w:b/>
          <w:color w:val="000000"/>
          <w:sz w:val="28"/>
          <w:szCs w:val="28"/>
          <w:lang w:eastAsia="ru-RU"/>
        </w:rPr>
        <w:t>Содержание программы</w:t>
      </w:r>
    </w:p>
    <w:p w14:paraId="61331CDC" w14:textId="77777777" w:rsidR="00BE4434" w:rsidRDefault="00BE4434" w:rsidP="00BE4434">
      <w:pPr>
        <w:pStyle w:val="c4"/>
        <w:shd w:val="clear" w:color="auto" w:fill="FFFFFF"/>
        <w:spacing w:before="0" w:beforeAutospacing="0" w:after="0" w:afterAutospacing="0"/>
        <w:rPr>
          <w:color w:val="000000"/>
          <w:sz w:val="20"/>
          <w:szCs w:val="20"/>
        </w:rPr>
      </w:pPr>
      <w:r>
        <w:rPr>
          <w:rStyle w:val="c53"/>
          <w:b/>
          <w:bCs/>
          <w:color w:val="000000"/>
          <w:sz w:val="26"/>
          <w:szCs w:val="26"/>
        </w:rPr>
        <w:t>Звуки и буквы. Текст (8 ч)</w:t>
      </w:r>
    </w:p>
    <w:p w14:paraId="00E70B67"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      Повторение. Звуки гласные и согласные. Их дифференциация по наличию и отсутствию преграды.</w:t>
      </w:r>
      <w:r>
        <w:rPr>
          <w:color w:val="000000"/>
        </w:rPr>
        <w:br/>
      </w:r>
      <w:r>
        <w:rPr>
          <w:rStyle w:val="c6"/>
          <w:color w:val="000000"/>
        </w:rPr>
        <w:t>      Ударные и безударные гласные. Написание ударных гласных в соответствии с произношением (произносим — слышим — пишем). Несоответствие звука и буквы в безударном положении (произносим — сомневаемся — решаем орфографическую задачу). Проверка безударной гласной изменением формы слова и подбором родственных слов.</w:t>
      </w:r>
      <w:r>
        <w:rPr>
          <w:color w:val="000000"/>
        </w:rPr>
        <w:br/>
      </w:r>
      <w:r>
        <w:rPr>
          <w:rStyle w:val="c6"/>
          <w:color w:val="000000"/>
        </w:rPr>
        <w:t>      Звонкие и глухие согласные. Написания, соответствующие и не соответствующие их произношению. Правописание сомнительных согласных (произносим — сомневаемся — решаем орфографическую задачу). Проверка сомнительной согласной изменением формы слова и подбором родственных слов.</w:t>
      </w:r>
      <w:r>
        <w:rPr>
          <w:color w:val="000000"/>
        </w:rPr>
        <w:br/>
      </w:r>
      <w:r>
        <w:rPr>
          <w:rStyle w:val="c6"/>
          <w:color w:val="000000"/>
        </w:rPr>
        <w:t>      Непроизносимые согласные. Выделение проверочного слова в однокоренных словах.</w:t>
      </w:r>
      <w:r>
        <w:rPr>
          <w:color w:val="000000"/>
        </w:rPr>
        <w:br/>
      </w:r>
      <w:r>
        <w:rPr>
          <w:rStyle w:val="c6"/>
          <w:color w:val="000000"/>
        </w:rPr>
        <w:t>      Составление словаря с двойными согласными в корне. Размещение слов по алфавиту. Выбор слов по определенной теме, составление рассказа по опорным словам.</w:t>
      </w:r>
      <w:r>
        <w:rPr>
          <w:color w:val="000000"/>
        </w:rPr>
        <w:br/>
      </w:r>
      <w:r>
        <w:rPr>
          <w:rStyle w:val="c6"/>
          <w:color w:val="000000"/>
        </w:rPr>
        <w:t>      Последовательное изложение темы текста. Заголовок, отражающий тему или основную мысль. Дополнение текста несколькими предложениями (2—3), развивающими основную мысль. Нахождение в тексте слов с изученными орфограммами.</w:t>
      </w:r>
    </w:p>
    <w:p w14:paraId="3AAD1BFA" w14:textId="77777777" w:rsidR="00BE4434" w:rsidRDefault="00BE4434" w:rsidP="00BE4434">
      <w:pPr>
        <w:pStyle w:val="c4"/>
        <w:shd w:val="clear" w:color="auto" w:fill="FFFFFF"/>
        <w:spacing w:before="0" w:beforeAutospacing="0" w:after="0" w:afterAutospacing="0"/>
        <w:rPr>
          <w:color w:val="000000"/>
          <w:sz w:val="20"/>
          <w:szCs w:val="20"/>
        </w:rPr>
      </w:pPr>
      <w:r>
        <w:rPr>
          <w:rStyle w:val="c23"/>
          <w:b/>
          <w:bCs/>
          <w:i/>
          <w:iCs/>
          <w:color w:val="000000"/>
          <w:sz w:val="28"/>
          <w:szCs w:val="28"/>
        </w:rPr>
        <w:t>Обязательный минимум</w:t>
      </w:r>
    </w:p>
    <w:p w14:paraId="1E170A15"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Различать звуки и буквы, звуки гласные и согласные, обозначать их на письме.</w:t>
      </w:r>
    </w:p>
    <w:p w14:paraId="74EA98C6"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Обозначать мягкость согласных буквой </w:t>
      </w:r>
      <w:r>
        <w:rPr>
          <w:rStyle w:val="c12"/>
          <w:b/>
          <w:bCs/>
          <w:color w:val="000000"/>
        </w:rPr>
        <w:t>ь</w:t>
      </w:r>
      <w:r>
        <w:rPr>
          <w:rStyle w:val="c6"/>
          <w:color w:val="000000"/>
        </w:rPr>
        <w:t>.</w:t>
      </w:r>
    </w:p>
    <w:p w14:paraId="66F3D944"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Проверять написание безударных гласных, звонких и глухих согласных путем изменения формы слова.</w:t>
      </w:r>
    </w:p>
    <w:p w14:paraId="33E2F0ED" w14:textId="77777777" w:rsidR="00BE4434" w:rsidRDefault="00BE4434" w:rsidP="00BE4434">
      <w:pPr>
        <w:pStyle w:val="c4"/>
        <w:shd w:val="clear" w:color="auto" w:fill="FFFFFF"/>
        <w:spacing w:before="0" w:beforeAutospacing="0" w:after="0" w:afterAutospacing="0"/>
        <w:rPr>
          <w:color w:val="000000"/>
          <w:sz w:val="20"/>
          <w:szCs w:val="20"/>
        </w:rPr>
      </w:pPr>
      <w:r>
        <w:rPr>
          <w:rStyle w:val="c53"/>
          <w:b/>
          <w:bCs/>
          <w:color w:val="000000"/>
          <w:sz w:val="26"/>
          <w:szCs w:val="26"/>
        </w:rPr>
        <w:t>Предложение. Текст (10 ч)</w:t>
      </w:r>
    </w:p>
    <w:p w14:paraId="24418B2B"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      Деление текста на предложения. Распространение предложений с использованием схем, указывающих на изменение порядка слов в предложении. Выделение главных и второстепенных членов предложения. Наблюдение за средствами связи предложений в тексте: местоимения, наречия, текстовые синонимы (без называния терминов).</w:t>
      </w:r>
      <w:r>
        <w:rPr>
          <w:color w:val="000000"/>
        </w:rPr>
        <w:br/>
      </w:r>
      <w:r>
        <w:rPr>
          <w:rStyle w:val="c6"/>
          <w:color w:val="000000"/>
        </w:rPr>
        <w:t>      Части текста: вступление, главная часть, заключение. Красная строка. Составление плана рассказа с последующим его изложением по плану. Использование в тексте однородных членов предложения.</w:t>
      </w:r>
      <w:r>
        <w:rPr>
          <w:color w:val="000000"/>
        </w:rPr>
        <w:br/>
      </w:r>
      <w:r>
        <w:rPr>
          <w:rStyle w:val="c6"/>
          <w:color w:val="000000"/>
        </w:rPr>
        <w:t>      Чтение диалогов, содержащих различные по интонации предложения. Определение задач диалога. Составление диалогов по аналогии.</w:t>
      </w:r>
    </w:p>
    <w:p w14:paraId="0184A6A6" w14:textId="77777777" w:rsidR="00BE4434" w:rsidRDefault="00BE4434" w:rsidP="00BE4434">
      <w:pPr>
        <w:pStyle w:val="c4"/>
        <w:shd w:val="clear" w:color="auto" w:fill="FFFFFF"/>
        <w:spacing w:before="0" w:beforeAutospacing="0" w:after="0" w:afterAutospacing="0"/>
        <w:rPr>
          <w:color w:val="000000"/>
          <w:sz w:val="20"/>
          <w:szCs w:val="20"/>
        </w:rPr>
      </w:pPr>
      <w:r>
        <w:rPr>
          <w:rStyle w:val="c23"/>
          <w:b/>
          <w:bCs/>
          <w:i/>
          <w:iCs/>
          <w:color w:val="000000"/>
          <w:sz w:val="28"/>
          <w:szCs w:val="28"/>
        </w:rPr>
        <w:lastRenderedPageBreak/>
        <w:t>Обязательный минимум</w:t>
      </w:r>
    </w:p>
    <w:p w14:paraId="58F9E05B"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Строить простое распространенное предложение;</w:t>
      </w:r>
    </w:p>
    <w:p w14:paraId="0520E9CA"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Связно высказываться: устно, письменно (с помощью учителя);</w:t>
      </w:r>
    </w:p>
    <w:p w14:paraId="5AB5AA72"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Пользоваться орфографическим словарем.</w:t>
      </w:r>
    </w:p>
    <w:p w14:paraId="0658BCDF"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w:t>
      </w:r>
    </w:p>
    <w:p w14:paraId="1552683E" w14:textId="77777777" w:rsidR="00BE4434" w:rsidRDefault="00BE4434" w:rsidP="00BE4434">
      <w:pPr>
        <w:pStyle w:val="c4"/>
        <w:shd w:val="clear" w:color="auto" w:fill="FFFFFF"/>
        <w:spacing w:before="0" w:beforeAutospacing="0" w:after="0" w:afterAutospacing="0"/>
        <w:rPr>
          <w:color w:val="000000"/>
          <w:sz w:val="20"/>
          <w:szCs w:val="20"/>
        </w:rPr>
      </w:pPr>
      <w:r>
        <w:rPr>
          <w:rStyle w:val="c53"/>
          <w:b/>
          <w:bCs/>
          <w:color w:val="000000"/>
          <w:sz w:val="26"/>
          <w:szCs w:val="26"/>
        </w:rPr>
        <w:t>Слово. Текст</w:t>
      </w:r>
    </w:p>
    <w:p w14:paraId="1575D2F7" w14:textId="77777777" w:rsidR="00BE4434" w:rsidRDefault="00BE4434" w:rsidP="00BE4434">
      <w:pPr>
        <w:pStyle w:val="c4"/>
        <w:shd w:val="clear" w:color="auto" w:fill="FFFFFF"/>
        <w:spacing w:before="0" w:beforeAutospacing="0" w:after="0" w:afterAutospacing="0"/>
        <w:rPr>
          <w:color w:val="000000"/>
          <w:sz w:val="20"/>
          <w:szCs w:val="20"/>
        </w:rPr>
      </w:pPr>
      <w:r>
        <w:rPr>
          <w:rStyle w:val="c12"/>
          <w:b/>
          <w:bCs/>
          <w:color w:val="000000"/>
        </w:rPr>
        <w:t>Состав слова (28 часов)</w:t>
      </w:r>
    </w:p>
    <w:p w14:paraId="642B094C"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      Корень и однокоренные слова. Окончание, приставка, суффикс. Изменение лексического значения слова в зависимости от приставки и суффикса. Слова с суффиксами оценки (</w:t>
      </w:r>
      <w:r>
        <w:rPr>
          <w:rStyle w:val="c28"/>
          <w:b/>
          <w:bCs/>
          <w:i/>
          <w:iCs/>
          <w:color w:val="000000"/>
        </w:rPr>
        <w:t>-</w:t>
      </w:r>
      <w:proofErr w:type="spellStart"/>
      <w:r>
        <w:rPr>
          <w:rStyle w:val="c28"/>
          <w:b/>
          <w:bCs/>
          <w:i/>
          <w:iCs/>
          <w:color w:val="000000"/>
        </w:rPr>
        <w:t>оньк</w:t>
      </w:r>
      <w:proofErr w:type="spellEnd"/>
      <w:r>
        <w:rPr>
          <w:rStyle w:val="c28"/>
          <w:b/>
          <w:bCs/>
          <w:i/>
          <w:iCs/>
          <w:color w:val="000000"/>
        </w:rPr>
        <w:t>- — -</w:t>
      </w:r>
      <w:proofErr w:type="spellStart"/>
      <w:r>
        <w:rPr>
          <w:rStyle w:val="c28"/>
          <w:b/>
          <w:bCs/>
          <w:i/>
          <w:iCs/>
          <w:color w:val="000000"/>
        </w:rPr>
        <w:t>еньк</w:t>
      </w:r>
      <w:proofErr w:type="spellEnd"/>
      <w:r>
        <w:rPr>
          <w:rStyle w:val="c28"/>
          <w:b/>
          <w:bCs/>
          <w:i/>
          <w:iCs/>
          <w:color w:val="000000"/>
        </w:rPr>
        <w:t>-, -</w:t>
      </w:r>
      <w:proofErr w:type="spellStart"/>
      <w:r>
        <w:rPr>
          <w:rStyle w:val="c28"/>
          <w:b/>
          <w:bCs/>
          <w:i/>
          <w:iCs/>
          <w:color w:val="000000"/>
        </w:rPr>
        <w:t>ик</w:t>
      </w:r>
      <w:proofErr w:type="spellEnd"/>
      <w:r>
        <w:rPr>
          <w:rStyle w:val="c28"/>
          <w:b/>
          <w:bCs/>
          <w:i/>
          <w:iCs/>
          <w:color w:val="000000"/>
        </w:rPr>
        <w:t>, -</w:t>
      </w:r>
      <w:proofErr w:type="spellStart"/>
      <w:r>
        <w:rPr>
          <w:rStyle w:val="c28"/>
          <w:b/>
          <w:bCs/>
          <w:i/>
          <w:iCs/>
          <w:color w:val="000000"/>
        </w:rPr>
        <w:t>ок</w:t>
      </w:r>
      <w:proofErr w:type="spellEnd"/>
      <w:r>
        <w:rPr>
          <w:rStyle w:val="c28"/>
          <w:b/>
          <w:bCs/>
          <w:i/>
          <w:iCs/>
          <w:color w:val="000000"/>
        </w:rPr>
        <w:t>, -к-, -</w:t>
      </w:r>
      <w:proofErr w:type="spellStart"/>
      <w:r>
        <w:rPr>
          <w:rStyle w:val="c28"/>
          <w:b/>
          <w:bCs/>
          <w:i/>
          <w:iCs/>
          <w:color w:val="000000"/>
        </w:rPr>
        <w:t>ушк</w:t>
      </w:r>
      <w:proofErr w:type="spellEnd"/>
      <w:r>
        <w:rPr>
          <w:rStyle w:val="c28"/>
          <w:b/>
          <w:bCs/>
          <w:i/>
          <w:iCs/>
          <w:color w:val="000000"/>
        </w:rPr>
        <w:t>- — -</w:t>
      </w:r>
      <w:proofErr w:type="spellStart"/>
      <w:r>
        <w:rPr>
          <w:rStyle w:val="c28"/>
          <w:b/>
          <w:bCs/>
          <w:i/>
          <w:iCs/>
          <w:color w:val="000000"/>
        </w:rPr>
        <w:t>юшк</w:t>
      </w:r>
      <w:proofErr w:type="spellEnd"/>
      <w:r>
        <w:rPr>
          <w:rStyle w:val="c28"/>
          <w:b/>
          <w:bCs/>
          <w:i/>
          <w:iCs/>
          <w:color w:val="000000"/>
        </w:rPr>
        <w:t>-, -</w:t>
      </w:r>
      <w:proofErr w:type="spellStart"/>
      <w:r>
        <w:rPr>
          <w:rStyle w:val="c28"/>
          <w:b/>
          <w:bCs/>
          <w:i/>
          <w:iCs/>
          <w:color w:val="000000"/>
        </w:rPr>
        <w:t>ищ</w:t>
      </w:r>
      <w:proofErr w:type="spellEnd"/>
      <w:r>
        <w:rPr>
          <w:rStyle w:val="c28"/>
          <w:b/>
          <w:bCs/>
          <w:i/>
          <w:iCs/>
          <w:color w:val="000000"/>
        </w:rPr>
        <w:t>- </w:t>
      </w:r>
      <w:r>
        <w:rPr>
          <w:rStyle w:val="c6"/>
          <w:color w:val="000000"/>
        </w:rPr>
        <w:t>и др.). Их употребление в речи.</w:t>
      </w:r>
      <w:r>
        <w:rPr>
          <w:color w:val="000000"/>
        </w:rPr>
        <w:br/>
      </w:r>
      <w:r>
        <w:rPr>
          <w:rStyle w:val="c6"/>
          <w:color w:val="000000"/>
        </w:rPr>
        <w:t>      Правописание безударных гласных и сомнительных согласных в корне. Дифференциация способов проверки.</w:t>
      </w:r>
      <w:r>
        <w:rPr>
          <w:color w:val="000000"/>
        </w:rPr>
        <w:br/>
      </w:r>
      <w:r>
        <w:rPr>
          <w:rStyle w:val="c6"/>
          <w:color w:val="000000"/>
        </w:rPr>
        <w:t>      Непроизносимые согласные.</w:t>
      </w:r>
      <w:r>
        <w:rPr>
          <w:color w:val="000000"/>
        </w:rPr>
        <w:br/>
      </w:r>
      <w:r>
        <w:rPr>
          <w:rStyle w:val="c6"/>
          <w:color w:val="000000"/>
        </w:rPr>
        <w:t>      Слова с двойными согласными в корне и на стыке корня и суффикса (</w:t>
      </w:r>
      <w:r>
        <w:rPr>
          <w:rStyle w:val="c15"/>
          <w:i/>
          <w:iCs/>
          <w:color w:val="000000"/>
        </w:rPr>
        <w:t>осенний, длинный</w:t>
      </w:r>
      <w:r>
        <w:rPr>
          <w:rStyle w:val="c6"/>
          <w:color w:val="000000"/>
        </w:rPr>
        <w:t>)</w:t>
      </w:r>
      <w:r>
        <w:rPr>
          <w:rStyle w:val="c15"/>
          <w:i/>
          <w:iCs/>
          <w:color w:val="000000"/>
        </w:rPr>
        <w:t>. </w:t>
      </w:r>
      <w:r>
        <w:rPr>
          <w:rStyle w:val="c6"/>
          <w:color w:val="000000"/>
        </w:rPr>
        <w:t>Составление словаря наиболее употребительных слов.</w:t>
      </w:r>
      <w:r>
        <w:rPr>
          <w:color w:val="000000"/>
        </w:rPr>
        <w:br/>
      </w:r>
      <w:r>
        <w:rPr>
          <w:rStyle w:val="c6"/>
          <w:color w:val="000000"/>
        </w:rPr>
        <w:t>      Приставка и предлог.</w:t>
      </w:r>
      <w:r>
        <w:rPr>
          <w:color w:val="000000"/>
        </w:rPr>
        <w:br/>
      </w:r>
      <w:r>
        <w:rPr>
          <w:rStyle w:val="c6"/>
          <w:color w:val="000000"/>
        </w:rPr>
        <w:t>      Правописание приставок с </w:t>
      </w:r>
      <w:r>
        <w:rPr>
          <w:rStyle w:val="c28"/>
          <w:b/>
          <w:bCs/>
          <w:i/>
          <w:iCs/>
          <w:color w:val="000000"/>
        </w:rPr>
        <w:t>а</w:t>
      </w:r>
      <w:r>
        <w:rPr>
          <w:rStyle w:val="c12"/>
          <w:b/>
          <w:bCs/>
          <w:color w:val="000000"/>
        </w:rPr>
        <w:t> </w:t>
      </w:r>
      <w:r>
        <w:rPr>
          <w:rStyle w:val="c6"/>
          <w:color w:val="000000"/>
        </w:rPr>
        <w:t>и </w:t>
      </w:r>
      <w:r>
        <w:rPr>
          <w:rStyle w:val="c28"/>
          <w:b/>
          <w:bCs/>
          <w:i/>
          <w:iCs/>
          <w:color w:val="000000"/>
        </w:rPr>
        <w:t>о</w:t>
      </w:r>
      <w:r>
        <w:rPr>
          <w:rStyle w:val="c6"/>
          <w:color w:val="000000"/>
        </w:rPr>
        <w:t>, приставка </w:t>
      </w:r>
      <w:r>
        <w:rPr>
          <w:rStyle w:val="c28"/>
          <w:b/>
          <w:bCs/>
          <w:i/>
          <w:iCs/>
          <w:color w:val="000000"/>
        </w:rPr>
        <w:t>пере-</w:t>
      </w:r>
      <w:r>
        <w:rPr>
          <w:rStyle w:val="c15"/>
          <w:i/>
          <w:iCs/>
          <w:color w:val="000000"/>
        </w:rPr>
        <w:t>.</w:t>
      </w:r>
      <w:r>
        <w:rPr>
          <w:color w:val="000000"/>
        </w:rPr>
        <w:br/>
      </w:r>
      <w:r>
        <w:rPr>
          <w:rStyle w:val="c6"/>
          <w:color w:val="000000"/>
        </w:rPr>
        <w:t>      Единообразное написание приставок на согласные вне зависимости от произношения (</w:t>
      </w:r>
      <w:r>
        <w:rPr>
          <w:rStyle w:val="c28"/>
          <w:b/>
          <w:bCs/>
          <w:i/>
          <w:iCs/>
          <w:color w:val="000000"/>
        </w:rPr>
        <w:t>с-, в-, под-, над-, от-</w:t>
      </w:r>
      <w:r>
        <w:rPr>
          <w:rStyle w:val="c6"/>
          <w:color w:val="000000"/>
        </w:rPr>
        <w:t>)</w:t>
      </w:r>
      <w:r>
        <w:rPr>
          <w:rStyle w:val="c15"/>
          <w:i/>
          <w:iCs/>
          <w:color w:val="000000"/>
        </w:rPr>
        <w:t>.</w:t>
      </w:r>
      <w:r>
        <w:rPr>
          <w:color w:val="000000"/>
        </w:rPr>
        <w:br/>
      </w:r>
      <w:r>
        <w:rPr>
          <w:rStyle w:val="c6"/>
          <w:color w:val="000000"/>
        </w:rPr>
        <w:t>      Разделительный твердый знак (</w:t>
      </w:r>
      <w:r>
        <w:rPr>
          <w:rStyle w:val="c28"/>
          <w:b/>
          <w:bCs/>
          <w:i/>
          <w:iCs/>
          <w:color w:val="000000"/>
        </w:rPr>
        <w:t>ъ</w:t>
      </w:r>
      <w:r>
        <w:rPr>
          <w:rStyle w:val="c6"/>
          <w:color w:val="000000"/>
        </w:rPr>
        <w:t>) в словах с приставками.</w:t>
      </w:r>
      <w:r>
        <w:rPr>
          <w:color w:val="000000"/>
        </w:rPr>
        <w:br/>
      </w:r>
      <w:r>
        <w:rPr>
          <w:rStyle w:val="c6"/>
          <w:color w:val="000000"/>
        </w:rPr>
        <w:t>      Тема и основная мысль текста: определение в данных парах заголовков темы или основной мысли (</w:t>
      </w:r>
      <w:r>
        <w:rPr>
          <w:rStyle w:val="c15"/>
          <w:i/>
          <w:iCs/>
          <w:color w:val="000000"/>
        </w:rPr>
        <w:t>«Лесные малыши», «Будь другом леса»</w:t>
      </w:r>
      <w:r>
        <w:rPr>
          <w:rStyle w:val="c6"/>
          <w:color w:val="000000"/>
        </w:rPr>
        <w:t>)</w:t>
      </w:r>
      <w:r>
        <w:rPr>
          <w:rStyle w:val="c15"/>
          <w:i/>
          <w:iCs/>
          <w:color w:val="000000"/>
        </w:rPr>
        <w:t>. </w:t>
      </w:r>
      <w:r>
        <w:rPr>
          <w:rStyle w:val="c6"/>
          <w:color w:val="000000"/>
        </w:rPr>
        <w:t>Составление короткого текста в зависимости от заданного заглавия (отражение темы или идеи).</w:t>
      </w:r>
    </w:p>
    <w:p w14:paraId="621091F5" w14:textId="77777777" w:rsidR="00BE4434" w:rsidRDefault="00BE4434" w:rsidP="00BE4434">
      <w:pPr>
        <w:pStyle w:val="c4"/>
        <w:shd w:val="clear" w:color="auto" w:fill="FFFFFF"/>
        <w:spacing w:before="0" w:beforeAutospacing="0" w:after="0" w:afterAutospacing="0"/>
        <w:rPr>
          <w:color w:val="000000"/>
          <w:sz w:val="20"/>
          <w:szCs w:val="20"/>
        </w:rPr>
      </w:pPr>
      <w:r>
        <w:rPr>
          <w:rStyle w:val="c23"/>
          <w:b/>
          <w:bCs/>
          <w:i/>
          <w:iCs/>
          <w:color w:val="000000"/>
          <w:sz w:val="28"/>
          <w:szCs w:val="28"/>
        </w:rPr>
        <w:t>Обязательный минимум</w:t>
      </w:r>
    </w:p>
    <w:p w14:paraId="30BC4CAE"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Разбирать слово по составу;</w:t>
      </w:r>
    </w:p>
    <w:p w14:paraId="42D67F89"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Подбирать группы родственных слов (несложные случаи).</w:t>
      </w:r>
    </w:p>
    <w:p w14:paraId="39E779D2"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Уметь выделять на письме окончание, приставку, суффикс.</w:t>
      </w:r>
    </w:p>
    <w:p w14:paraId="003938F9"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Отличать приставку от предлога.</w:t>
      </w:r>
    </w:p>
    <w:p w14:paraId="2E4B471B"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Знать правило правописания разделительного ъ. Оформлять деловые бумаги</w:t>
      </w:r>
    </w:p>
    <w:p w14:paraId="18F39574" w14:textId="77777777" w:rsidR="00BE4434" w:rsidRDefault="00BE4434" w:rsidP="00BE4434">
      <w:pPr>
        <w:pStyle w:val="c4"/>
        <w:shd w:val="clear" w:color="auto" w:fill="FFFFFF"/>
        <w:spacing w:before="0" w:beforeAutospacing="0" w:after="0" w:afterAutospacing="0"/>
        <w:rPr>
          <w:color w:val="000000"/>
          <w:sz w:val="20"/>
          <w:szCs w:val="20"/>
        </w:rPr>
      </w:pPr>
      <w:r>
        <w:rPr>
          <w:rStyle w:val="c12"/>
          <w:b/>
          <w:bCs/>
          <w:color w:val="000000"/>
        </w:rPr>
        <w:t>Части речи </w:t>
      </w:r>
      <w:r>
        <w:rPr>
          <w:rStyle w:val="c6"/>
          <w:color w:val="000000"/>
        </w:rPr>
        <w:t>(65 часов)</w:t>
      </w:r>
    </w:p>
    <w:p w14:paraId="53B93F4F"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      Имя существительное, имя прилагательное, глагол. Их дифференциация в предложении.</w:t>
      </w:r>
      <w:r>
        <w:rPr>
          <w:color w:val="000000"/>
        </w:rPr>
        <w:br/>
      </w:r>
      <w:r>
        <w:rPr>
          <w:rStyle w:val="c6"/>
          <w:color w:val="000000"/>
        </w:rPr>
        <w:t>      </w:t>
      </w:r>
      <w:r>
        <w:rPr>
          <w:rStyle w:val="c12"/>
          <w:b/>
          <w:bCs/>
          <w:color w:val="000000"/>
        </w:rPr>
        <w:t>Имя существительное. (29 часов) </w:t>
      </w:r>
      <w:r>
        <w:rPr>
          <w:rStyle w:val="c6"/>
          <w:color w:val="000000"/>
        </w:rPr>
        <w:t>Значение в речи.</w:t>
      </w:r>
      <w:r>
        <w:rPr>
          <w:color w:val="000000"/>
        </w:rPr>
        <w:br/>
      </w:r>
      <w:r>
        <w:rPr>
          <w:rStyle w:val="c6"/>
          <w:color w:val="000000"/>
        </w:rPr>
        <w:t>      Наблюдение за многозначными словами. Составление с ними словосочетаний.</w:t>
      </w:r>
      <w:r>
        <w:rPr>
          <w:color w:val="000000"/>
        </w:rPr>
        <w:br/>
      </w:r>
      <w:r>
        <w:rPr>
          <w:rStyle w:val="c6"/>
          <w:color w:val="000000"/>
        </w:rPr>
        <w:t>      Основные грамматические признаки существительного: род, число, падеж.</w:t>
      </w:r>
      <w:r>
        <w:rPr>
          <w:color w:val="000000"/>
        </w:rPr>
        <w:br/>
      </w:r>
      <w:r>
        <w:rPr>
          <w:rStyle w:val="c6"/>
          <w:color w:val="000000"/>
        </w:rPr>
        <w:t>      Существительные собственные и нарицательные. Кавычки в именах собственных (названия книг, газет, журналов).</w:t>
      </w:r>
      <w:r>
        <w:rPr>
          <w:color w:val="000000"/>
        </w:rPr>
        <w:br/>
      </w:r>
      <w:r>
        <w:rPr>
          <w:rStyle w:val="c6"/>
          <w:color w:val="000000"/>
        </w:rPr>
        <w:t>      Существительные с шипящей на конце. Их правописание.</w:t>
      </w:r>
      <w:r>
        <w:rPr>
          <w:color w:val="000000"/>
        </w:rPr>
        <w:br/>
      </w:r>
      <w:r>
        <w:rPr>
          <w:rStyle w:val="c6"/>
          <w:color w:val="000000"/>
        </w:rPr>
        <w:lastRenderedPageBreak/>
        <w:t>      Три типа склонения имен существительных. Упражнения в выделении безударных падежных окончаний существительных. Наблюдение за единообразным написанием ударных и безударных падежных окончаний.</w:t>
      </w:r>
      <w:r>
        <w:rPr>
          <w:color w:val="000000"/>
        </w:rPr>
        <w:br/>
      </w:r>
      <w:r>
        <w:rPr>
          <w:rStyle w:val="c6"/>
          <w:color w:val="000000"/>
        </w:rPr>
        <w:t>      Правописание безударных падежных окончаний существительных 1, 2, 3-го склонения в единственном числе. Проверка безударных окончаний каждого типа склонения способом подстановки существительного того же склонения и падежа с ударным окончанием (</w:t>
      </w:r>
      <w:r>
        <w:rPr>
          <w:rStyle w:val="c15"/>
          <w:i/>
          <w:iCs/>
          <w:color w:val="000000"/>
        </w:rPr>
        <w:t>на родин</w:t>
      </w:r>
      <w:r>
        <w:rPr>
          <w:rStyle w:val="c28"/>
          <w:b/>
          <w:bCs/>
          <w:i/>
          <w:iCs/>
          <w:color w:val="000000"/>
        </w:rPr>
        <w:t>е</w:t>
      </w:r>
      <w:r>
        <w:rPr>
          <w:rStyle w:val="c15"/>
          <w:i/>
          <w:iCs/>
          <w:color w:val="000000"/>
        </w:rPr>
        <w:t>  — на земле, на дерев</w:t>
      </w:r>
      <w:r>
        <w:rPr>
          <w:rStyle w:val="c28"/>
          <w:b/>
          <w:bCs/>
          <w:i/>
          <w:iCs/>
          <w:color w:val="000000"/>
        </w:rPr>
        <w:t>е</w:t>
      </w:r>
      <w:r>
        <w:rPr>
          <w:rStyle w:val="c15"/>
          <w:i/>
          <w:iCs/>
          <w:color w:val="000000"/>
        </w:rPr>
        <w:t>  — на окн</w:t>
      </w:r>
      <w:r>
        <w:rPr>
          <w:rStyle w:val="c28"/>
          <w:b/>
          <w:bCs/>
          <w:i/>
          <w:iCs/>
          <w:color w:val="000000"/>
        </w:rPr>
        <w:t>е</w:t>
      </w:r>
      <w:r>
        <w:rPr>
          <w:rStyle w:val="c15"/>
          <w:i/>
          <w:iCs/>
          <w:color w:val="000000"/>
        </w:rPr>
        <w:t> </w:t>
      </w:r>
      <w:r>
        <w:rPr>
          <w:rStyle w:val="c6"/>
          <w:color w:val="000000"/>
        </w:rPr>
        <w:t>и т. д.).</w:t>
      </w:r>
      <w:r>
        <w:rPr>
          <w:color w:val="000000"/>
        </w:rPr>
        <w:br/>
      </w:r>
      <w:r>
        <w:rPr>
          <w:rStyle w:val="c6"/>
          <w:color w:val="000000"/>
        </w:rPr>
        <w:t>      Упражнения в составлении различных словосочетаний с опорой на картинку, на заданную тему, произвольно. Постановка вопросов от главного слова к зависимому.</w:t>
      </w:r>
      <w:r>
        <w:rPr>
          <w:color w:val="000000"/>
        </w:rPr>
        <w:br/>
      </w:r>
      <w:r>
        <w:rPr>
          <w:rStyle w:val="c6"/>
          <w:color w:val="000000"/>
        </w:rPr>
        <w:t>      Составление коротких рассказов с использованием разных средств связи: текстовых синонимов, местоимений, наречий (без терминов), существительных в различных падежах — по картинке, по предложенной ситуации и по опорным словам-существительным.</w:t>
      </w:r>
      <w:r>
        <w:rPr>
          <w:color w:val="000000"/>
        </w:rPr>
        <w:br/>
      </w:r>
      <w:r>
        <w:rPr>
          <w:rStyle w:val="c6"/>
          <w:color w:val="000000"/>
        </w:rPr>
        <w:t>      </w:t>
      </w:r>
      <w:r>
        <w:rPr>
          <w:rStyle w:val="c12"/>
          <w:b/>
          <w:bCs/>
          <w:color w:val="000000"/>
        </w:rPr>
        <w:t>Имя прилагательное. (22 часа)  </w:t>
      </w:r>
      <w:r>
        <w:rPr>
          <w:rStyle w:val="c6"/>
          <w:color w:val="000000"/>
        </w:rPr>
        <w:t>Значение в речи.</w:t>
      </w:r>
      <w:r>
        <w:rPr>
          <w:color w:val="000000"/>
        </w:rPr>
        <w:br/>
      </w:r>
      <w:r>
        <w:rPr>
          <w:rStyle w:val="c6"/>
          <w:color w:val="000000"/>
        </w:rPr>
        <w:t>      Дифференциация существительных и прилагательных, обозначающих цвет (</w:t>
      </w:r>
      <w:r>
        <w:rPr>
          <w:rStyle w:val="c15"/>
          <w:i/>
          <w:iCs/>
          <w:color w:val="000000"/>
        </w:rPr>
        <w:t>красный — краснота</w:t>
      </w:r>
      <w:r>
        <w:rPr>
          <w:rStyle w:val="c6"/>
          <w:color w:val="000000"/>
        </w:rPr>
        <w:t>)</w:t>
      </w:r>
      <w:r>
        <w:rPr>
          <w:rStyle w:val="c15"/>
          <w:i/>
          <w:iCs/>
          <w:color w:val="000000"/>
        </w:rPr>
        <w:t>, </w:t>
      </w:r>
      <w:r>
        <w:rPr>
          <w:rStyle w:val="c6"/>
          <w:color w:val="000000"/>
        </w:rPr>
        <w:t>форму (</w:t>
      </w:r>
      <w:r>
        <w:rPr>
          <w:rStyle w:val="c15"/>
          <w:i/>
          <w:iCs/>
          <w:color w:val="000000"/>
        </w:rPr>
        <w:t>круглый — круг</w:t>
      </w:r>
      <w:r>
        <w:rPr>
          <w:rStyle w:val="c6"/>
          <w:color w:val="000000"/>
        </w:rPr>
        <w:t>)</w:t>
      </w:r>
      <w:r>
        <w:rPr>
          <w:rStyle w:val="c15"/>
          <w:i/>
          <w:iCs/>
          <w:color w:val="000000"/>
        </w:rPr>
        <w:t>, </w:t>
      </w:r>
      <w:r>
        <w:rPr>
          <w:rStyle w:val="c6"/>
          <w:color w:val="000000"/>
        </w:rPr>
        <w:t>настроение (</w:t>
      </w:r>
      <w:r>
        <w:rPr>
          <w:rStyle w:val="c15"/>
          <w:i/>
          <w:iCs/>
          <w:color w:val="000000"/>
        </w:rPr>
        <w:t>радостный — радость</w:t>
      </w:r>
      <w:r>
        <w:rPr>
          <w:rStyle w:val="c6"/>
          <w:color w:val="000000"/>
        </w:rPr>
        <w:t>) и т. д.</w:t>
      </w:r>
      <w:r>
        <w:rPr>
          <w:color w:val="000000"/>
        </w:rPr>
        <w:br/>
      </w:r>
      <w:r>
        <w:rPr>
          <w:rStyle w:val="c6"/>
          <w:color w:val="000000"/>
        </w:rPr>
        <w:t>      Составление словосочетаний с прилагательными, употребленными в переносном значении. Сопоставление прямого и переносного значения прилагательных. Упражнения в составлении предложений с подобранными словосочетаниями.</w:t>
      </w:r>
      <w:r>
        <w:rPr>
          <w:color w:val="000000"/>
        </w:rPr>
        <w:br/>
      </w:r>
      <w:r>
        <w:rPr>
          <w:rStyle w:val="c6"/>
          <w:color w:val="000000"/>
        </w:rPr>
        <w:t>      Род имен прилагательных, его зависимость от рода существительных. Согласование прилагательных с существительными в роде.</w:t>
      </w:r>
      <w:r>
        <w:rPr>
          <w:color w:val="000000"/>
        </w:rPr>
        <w:br/>
      </w:r>
      <w:r>
        <w:rPr>
          <w:rStyle w:val="c6"/>
          <w:color w:val="000000"/>
        </w:rPr>
        <w:t>      Родовые окончания прилагательных: ударные и безударные. Правописание прилагательных среднего рода с основой на шипящий (</w:t>
      </w:r>
      <w:r>
        <w:rPr>
          <w:rStyle w:val="c15"/>
          <w:i/>
          <w:iCs/>
          <w:color w:val="000000"/>
        </w:rPr>
        <w:t>свежее, хорошее</w:t>
      </w:r>
      <w:r>
        <w:rPr>
          <w:rStyle w:val="c6"/>
          <w:color w:val="000000"/>
        </w:rPr>
        <w:t>)</w:t>
      </w:r>
      <w:r>
        <w:rPr>
          <w:rStyle w:val="c15"/>
          <w:i/>
          <w:iCs/>
          <w:color w:val="000000"/>
        </w:rPr>
        <w:t>.</w:t>
      </w:r>
      <w:r>
        <w:rPr>
          <w:color w:val="000000"/>
        </w:rPr>
        <w:br/>
      </w:r>
      <w:r>
        <w:rPr>
          <w:rStyle w:val="c6"/>
          <w:color w:val="000000"/>
        </w:rPr>
        <w:t>      Число имен прилагательных. Согласование прилагательных с существительными в числе.</w:t>
      </w:r>
      <w:r>
        <w:rPr>
          <w:color w:val="000000"/>
        </w:rPr>
        <w:br/>
      </w:r>
      <w:r>
        <w:rPr>
          <w:rStyle w:val="c6"/>
          <w:color w:val="000000"/>
        </w:rPr>
        <w:t>      Распространение текста именами прилагательными. Их правильное согласование с существительными в роде и числе.</w:t>
      </w:r>
      <w:r>
        <w:rPr>
          <w:color w:val="000000"/>
        </w:rPr>
        <w:br/>
      </w:r>
      <w:r>
        <w:rPr>
          <w:rStyle w:val="c6"/>
          <w:color w:val="000000"/>
        </w:rPr>
        <w:t>      Понятие о склонении прилагательных.</w:t>
      </w:r>
      <w:r>
        <w:rPr>
          <w:color w:val="000000"/>
        </w:rPr>
        <w:br/>
      </w:r>
      <w:r>
        <w:rPr>
          <w:rStyle w:val="c6"/>
          <w:color w:val="000000"/>
        </w:rPr>
        <w:t>      Упражнения в постановке вопросов от существительного к прилагательному в косвенных падежах. Наблюдение за окончанием вопроса и окончанием прилагательного.</w:t>
      </w:r>
      <w:r>
        <w:rPr>
          <w:color w:val="000000"/>
        </w:rPr>
        <w:br/>
      </w:r>
      <w:r>
        <w:rPr>
          <w:rStyle w:val="c6"/>
          <w:color w:val="000000"/>
        </w:rPr>
        <w:t>      Описание предмета: выделение признаков, характеризующих предмет или его части, выбор нужного прилагательного, использование образных средств языка (слова в переносном значении, сравнения).</w:t>
      </w:r>
      <w:r>
        <w:rPr>
          <w:color w:val="000000"/>
        </w:rPr>
        <w:br/>
      </w:r>
      <w:r>
        <w:rPr>
          <w:rStyle w:val="c6"/>
          <w:color w:val="000000"/>
        </w:rPr>
        <w:t>      </w:t>
      </w:r>
      <w:r>
        <w:rPr>
          <w:rStyle w:val="c12"/>
          <w:b/>
          <w:bCs/>
          <w:color w:val="000000"/>
        </w:rPr>
        <w:t>Глагол. (14 часов). </w:t>
      </w:r>
      <w:r>
        <w:rPr>
          <w:rStyle w:val="c6"/>
          <w:color w:val="000000"/>
        </w:rPr>
        <w:t>Значение в речи.</w:t>
      </w:r>
      <w:r>
        <w:rPr>
          <w:color w:val="000000"/>
        </w:rPr>
        <w:br/>
      </w:r>
      <w:r>
        <w:rPr>
          <w:rStyle w:val="c6"/>
          <w:color w:val="000000"/>
        </w:rPr>
        <w:t>      Дифференциация глаголов, существительных и прилагательных, обозначающих однотипные семантические группы (</w:t>
      </w:r>
      <w:r>
        <w:rPr>
          <w:rStyle w:val="c15"/>
          <w:i/>
          <w:iCs/>
          <w:color w:val="000000"/>
        </w:rPr>
        <w:t>свет — светить, светлый</w:t>
      </w:r>
      <w:r>
        <w:rPr>
          <w:rStyle w:val="c6"/>
          <w:color w:val="000000"/>
        </w:rPr>
        <w:t>)</w:t>
      </w:r>
      <w:r>
        <w:rPr>
          <w:rStyle w:val="c15"/>
          <w:i/>
          <w:iCs/>
          <w:color w:val="000000"/>
        </w:rPr>
        <w:t>.</w:t>
      </w:r>
      <w:r>
        <w:rPr>
          <w:color w:val="000000"/>
        </w:rPr>
        <w:br/>
      </w:r>
      <w:r>
        <w:rPr>
          <w:rStyle w:val="c6"/>
          <w:color w:val="000000"/>
        </w:rPr>
        <w:t>      Времена глаголов (настоящее, прошедшее, будущее). Их различение по вопросам и значению. Употребление в речи глаголов различных временных категорий.</w:t>
      </w:r>
      <w:r>
        <w:rPr>
          <w:color w:val="000000"/>
        </w:rPr>
        <w:br/>
      </w:r>
      <w:r>
        <w:rPr>
          <w:rStyle w:val="c6"/>
          <w:color w:val="000000"/>
        </w:rPr>
        <w:t>      Число глаголов. Согласование глаголов прошедшего времени с существительными в роде и числе.</w:t>
      </w:r>
      <w:r>
        <w:rPr>
          <w:color w:val="000000"/>
        </w:rPr>
        <w:br/>
      </w:r>
      <w:r>
        <w:rPr>
          <w:rStyle w:val="c6"/>
          <w:color w:val="000000"/>
        </w:rPr>
        <w:t>      Составление словосочетаний глаголов в различных временных формах с именами существительными, отвечающими на вопросы косвенных падежей.</w:t>
      </w:r>
      <w:r>
        <w:rPr>
          <w:color w:val="000000"/>
        </w:rPr>
        <w:br/>
      </w:r>
      <w:r>
        <w:rPr>
          <w:rStyle w:val="c6"/>
          <w:color w:val="000000"/>
        </w:rPr>
        <w:lastRenderedPageBreak/>
        <w:t>      Употребление глаголов в переносном значении. Включение их в текст. (</w:t>
      </w:r>
      <w:r>
        <w:rPr>
          <w:rStyle w:val="c15"/>
          <w:i/>
          <w:iCs/>
          <w:color w:val="000000"/>
        </w:rPr>
        <w:t>Зима пришла, раскинулась по полям и лесам. Снег горит на солнце. Деревья надели белые пушистые шапки.</w:t>
      </w:r>
      <w:r>
        <w:rPr>
          <w:rStyle w:val="c6"/>
          <w:color w:val="000000"/>
        </w:rPr>
        <w:t>)</w:t>
      </w:r>
      <w:r>
        <w:rPr>
          <w:color w:val="000000"/>
        </w:rPr>
        <w:br/>
      </w:r>
      <w:r>
        <w:rPr>
          <w:rStyle w:val="c6"/>
          <w:color w:val="000000"/>
        </w:rPr>
        <w:t>      Составление рассказа по картинке с бытовым сюжетом. Правильное использование временных форм глагола.</w:t>
      </w:r>
    </w:p>
    <w:p w14:paraId="04BE8E13" w14:textId="77777777" w:rsidR="00BE4434" w:rsidRDefault="00BE4434" w:rsidP="00BE4434">
      <w:pPr>
        <w:pStyle w:val="c4"/>
        <w:shd w:val="clear" w:color="auto" w:fill="FFFFFF"/>
        <w:spacing w:before="0" w:beforeAutospacing="0" w:after="0" w:afterAutospacing="0"/>
        <w:rPr>
          <w:color w:val="000000"/>
          <w:sz w:val="20"/>
          <w:szCs w:val="20"/>
        </w:rPr>
      </w:pPr>
      <w:r>
        <w:rPr>
          <w:rStyle w:val="c23"/>
          <w:b/>
          <w:bCs/>
          <w:i/>
          <w:iCs/>
          <w:color w:val="000000"/>
          <w:sz w:val="28"/>
          <w:szCs w:val="28"/>
        </w:rPr>
        <w:t>Обязательный минимум</w:t>
      </w:r>
    </w:p>
    <w:p w14:paraId="1D5D103F"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Выделять имя существительное как часть речи.</w:t>
      </w:r>
    </w:p>
    <w:p w14:paraId="16451436"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Умение определять падеж существительного, прилагательного.</w:t>
      </w:r>
    </w:p>
    <w:p w14:paraId="73250E7E"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Умение различать падежи по вопросам.</w:t>
      </w:r>
    </w:p>
    <w:p w14:paraId="6FA9DE6C"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Изменять сущ. по числам.</w:t>
      </w:r>
    </w:p>
    <w:p w14:paraId="62C6CFBE"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Умение различать род существительных и прилагательных</w:t>
      </w:r>
    </w:p>
    <w:p w14:paraId="001C8544"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Умение определять склонение существительного.</w:t>
      </w:r>
    </w:p>
    <w:p w14:paraId="613141FD"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Уметь определять время глагола.</w:t>
      </w:r>
    </w:p>
    <w:p w14:paraId="39BD8145"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Составление рассказа по коллективно составленному плану, по вопросам учителя. Правила написания деловых бумаг.</w:t>
      </w:r>
    </w:p>
    <w:p w14:paraId="36150DAE" w14:textId="77777777" w:rsidR="00BE4434" w:rsidRDefault="00BE4434" w:rsidP="00BE4434">
      <w:pPr>
        <w:pStyle w:val="c4"/>
        <w:shd w:val="clear" w:color="auto" w:fill="FFFFFF"/>
        <w:spacing w:before="0" w:beforeAutospacing="0" w:after="0" w:afterAutospacing="0"/>
        <w:rPr>
          <w:color w:val="000000"/>
          <w:sz w:val="20"/>
          <w:szCs w:val="20"/>
        </w:rPr>
      </w:pPr>
      <w:r>
        <w:rPr>
          <w:rStyle w:val="c53"/>
          <w:b/>
          <w:bCs/>
          <w:color w:val="000000"/>
          <w:sz w:val="26"/>
          <w:szCs w:val="26"/>
        </w:rPr>
        <w:t>Предложение. Текст (10 ч)</w:t>
      </w:r>
    </w:p>
    <w:p w14:paraId="60BAAF57"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      Различение предложений в зависимости от цели высказывания: повествовательные, вопросительные, восклицательные. Правильное их интонирование. Логическое ударение в предложениях.</w:t>
      </w:r>
      <w:r>
        <w:rPr>
          <w:color w:val="000000"/>
        </w:rPr>
        <w:br/>
      </w:r>
      <w:r>
        <w:rPr>
          <w:rStyle w:val="c6"/>
          <w:color w:val="000000"/>
        </w:rPr>
        <w:t>      Простое предложение с однородными членами. Перечисление без союзов и с одиночным союзом </w:t>
      </w:r>
      <w:r>
        <w:rPr>
          <w:rStyle w:val="c28"/>
          <w:b/>
          <w:bCs/>
          <w:i/>
          <w:iCs/>
          <w:color w:val="000000"/>
        </w:rPr>
        <w:t>и</w:t>
      </w:r>
      <w:r>
        <w:rPr>
          <w:rStyle w:val="c15"/>
          <w:i/>
          <w:iCs/>
          <w:color w:val="000000"/>
        </w:rPr>
        <w:t>. </w:t>
      </w:r>
      <w:r>
        <w:rPr>
          <w:rStyle w:val="c6"/>
          <w:color w:val="000000"/>
        </w:rPr>
        <w:t>Интонация перечисления.</w:t>
      </w:r>
      <w:r>
        <w:rPr>
          <w:color w:val="000000"/>
        </w:rPr>
        <w:br/>
      </w:r>
      <w:r>
        <w:rPr>
          <w:rStyle w:val="c6"/>
          <w:color w:val="000000"/>
        </w:rPr>
        <w:t>      Однородные члены предложения с союзами </w:t>
      </w:r>
      <w:r>
        <w:rPr>
          <w:rStyle w:val="c28"/>
          <w:b/>
          <w:bCs/>
          <w:i/>
          <w:iCs/>
          <w:color w:val="000000"/>
        </w:rPr>
        <w:t>а,</w:t>
      </w:r>
      <w:r>
        <w:rPr>
          <w:rStyle w:val="c15"/>
          <w:i/>
          <w:iCs/>
          <w:color w:val="000000"/>
        </w:rPr>
        <w:t> </w:t>
      </w:r>
      <w:r>
        <w:rPr>
          <w:rStyle w:val="c28"/>
          <w:b/>
          <w:bCs/>
          <w:i/>
          <w:iCs/>
          <w:color w:val="000000"/>
        </w:rPr>
        <w:t>но. </w:t>
      </w:r>
      <w:r>
        <w:rPr>
          <w:rStyle w:val="c6"/>
          <w:color w:val="000000"/>
        </w:rPr>
        <w:t>Интонация сопоставления.</w:t>
      </w:r>
      <w:r>
        <w:rPr>
          <w:color w:val="000000"/>
        </w:rPr>
        <w:br/>
      </w:r>
      <w:r>
        <w:rPr>
          <w:rStyle w:val="c6"/>
          <w:color w:val="000000"/>
        </w:rPr>
        <w:t>      Выбор лексического материала для построения различных предложений в зависимости от речевой ситуации (</w:t>
      </w:r>
      <w:r>
        <w:rPr>
          <w:rStyle w:val="c15"/>
          <w:i/>
          <w:iCs/>
          <w:color w:val="000000"/>
        </w:rPr>
        <w:t>говорить о деле, живо о чем-то рассказывать, что-то доказывать</w:t>
      </w:r>
      <w:r>
        <w:rPr>
          <w:rStyle w:val="c6"/>
          <w:color w:val="000000"/>
        </w:rPr>
        <w:t>)</w:t>
      </w:r>
      <w:r>
        <w:rPr>
          <w:rStyle w:val="c15"/>
          <w:i/>
          <w:iCs/>
          <w:color w:val="000000"/>
        </w:rPr>
        <w:t>. </w:t>
      </w:r>
      <w:r>
        <w:rPr>
          <w:rStyle w:val="c6"/>
          <w:color w:val="000000"/>
        </w:rPr>
        <w:t>Составление диалогов с речевыми задачами: хочу сообщить, хочу рассказать, хочу убедить.</w:t>
      </w:r>
      <w:r>
        <w:rPr>
          <w:color w:val="000000"/>
        </w:rPr>
        <w:br/>
      </w:r>
      <w:r>
        <w:rPr>
          <w:rStyle w:val="c6"/>
          <w:color w:val="000000"/>
        </w:rPr>
        <w:t>      Практическое знакомство с обращением. Интонационные особенности. Культура речи при обращении. Место обращения в предложении. Знаки препинания.</w:t>
      </w:r>
      <w:r>
        <w:rPr>
          <w:color w:val="000000"/>
        </w:rPr>
        <w:br/>
      </w:r>
      <w:r>
        <w:rPr>
          <w:rStyle w:val="c6"/>
          <w:color w:val="000000"/>
        </w:rPr>
        <w:t>      Составление коротких повествовательных текстов с последовательным, развертыванием событий или действий во времени. Использование соответствующих средств связи предложений в тексте: </w:t>
      </w:r>
      <w:r>
        <w:rPr>
          <w:rStyle w:val="c15"/>
          <w:i/>
          <w:iCs/>
          <w:color w:val="000000"/>
        </w:rPr>
        <w:t>однажды, утром, вечером </w:t>
      </w:r>
      <w:r>
        <w:rPr>
          <w:rStyle w:val="c6"/>
          <w:color w:val="000000"/>
        </w:rPr>
        <w:t>или </w:t>
      </w:r>
      <w:r>
        <w:rPr>
          <w:rStyle w:val="c15"/>
          <w:i/>
          <w:iCs/>
          <w:color w:val="000000"/>
        </w:rPr>
        <w:t>сначала, потом, затем, наконец.</w:t>
      </w:r>
      <w:r>
        <w:rPr>
          <w:color w:val="000000"/>
        </w:rPr>
        <w:br/>
      </w:r>
      <w:r>
        <w:rPr>
          <w:rStyle w:val="c6"/>
          <w:color w:val="000000"/>
        </w:rPr>
        <w:t>      Исправление в тексте нарушений в логике и последовательности высказывания (с помощью учителя). Нахождение в тексте речевых недочетов, вызванных неточным или неправильным употреблением слов, неоправданным повтором, нарушением границ предложений, неверным употреблением слов, связывающих одно предложение с другим.</w:t>
      </w:r>
    </w:p>
    <w:p w14:paraId="74E5825B" w14:textId="77777777" w:rsidR="00BE4434" w:rsidRDefault="00BE4434" w:rsidP="00BE4434">
      <w:pPr>
        <w:pStyle w:val="c4"/>
        <w:shd w:val="clear" w:color="auto" w:fill="FFFFFF"/>
        <w:spacing w:before="0" w:beforeAutospacing="0" w:after="0" w:afterAutospacing="0"/>
        <w:rPr>
          <w:color w:val="000000"/>
          <w:sz w:val="20"/>
          <w:szCs w:val="20"/>
        </w:rPr>
      </w:pPr>
      <w:r>
        <w:rPr>
          <w:rStyle w:val="c23"/>
          <w:b/>
          <w:bCs/>
          <w:i/>
          <w:iCs/>
          <w:color w:val="000000"/>
          <w:sz w:val="28"/>
          <w:szCs w:val="28"/>
        </w:rPr>
        <w:t>Обязательный минимум</w:t>
      </w:r>
    </w:p>
    <w:p w14:paraId="23C6D086"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Уметь находить в тексте главные и второстепенные члены предложения.</w:t>
      </w:r>
    </w:p>
    <w:p w14:paraId="1D3A7B13"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Знать однородные члены предложения.</w:t>
      </w:r>
    </w:p>
    <w:p w14:paraId="67904BEF"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Уметь расставлять знаки препинания при однородных членах предложения.</w:t>
      </w:r>
    </w:p>
    <w:p w14:paraId="25BE0D55"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Уметь составлять связный рассказ по картине с помощью учителя.</w:t>
      </w:r>
    </w:p>
    <w:p w14:paraId="071232E0" w14:textId="77777777" w:rsidR="00BE4434" w:rsidRDefault="00BE4434" w:rsidP="00BE4434">
      <w:pPr>
        <w:pStyle w:val="c4"/>
        <w:shd w:val="clear" w:color="auto" w:fill="FFFFFF"/>
        <w:spacing w:before="0" w:beforeAutospacing="0" w:after="0" w:afterAutospacing="0"/>
        <w:rPr>
          <w:color w:val="000000"/>
          <w:sz w:val="20"/>
          <w:szCs w:val="20"/>
        </w:rPr>
      </w:pPr>
      <w:r>
        <w:rPr>
          <w:rStyle w:val="c53"/>
          <w:b/>
          <w:bCs/>
          <w:color w:val="000000"/>
          <w:sz w:val="26"/>
          <w:szCs w:val="26"/>
        </w:rPr>
        <w:t>Повторение (6 ч)</w:t>
      </w:r>
    </w:p>
    <w:p w14:paraId="6036694E" w14:textId="77777777" w:rsidR="00BE4434" w:rsidRDefault="00BE4434" w:rsidP="00BE4434">
      <w:pPr>
        <w:pStyle w:val="c4"/>
        <w:shd w:val="clear" w:color="auto" w:fill="FFFFFF"/>
        <w:spacing w:before="0" w:beforeAutospacing="0" w:after="0" w:afterAutospacing="0"/>
        <w:rPr>
          <w:color w:val="000000"/>
          <w:sz w:val="20"/>
          <w:szCs w:val="20"/>
        </w:rPr>
      </w:pPr>
      <w:r>
        <w:rPr>
          <w:rStyle w:val="c23"/>
          <w:b/>
          <w:bCs/>
          <w:i/>
          <w:iCs/>
          <w:color w:val="000000"/>
          <w:sz w:val="28"/>
          <w:szCs w:val="28"/>
        </w:rPr>
        <w:lastRenderedPageBreak/>
        <w:t>Обязательный минимум</w:t>
      </w:r>
    </w:p>
    <w:p w14:paraId="2272BC70" w14:textId="77777777" w:rsidR="00BE4434" w:rsidRDefault="00BE4434" w:rsidP="00BE4434">
      <w:pPr>
        <w:pStyle w:val="c19"/>
        <w:shd w:val="clear" w:color="auto" w:fill="FFFFFF"/>
        <w:spacing w:before="0" w:beforeAutospacing="0" w:after="0" w:afterAutospacing="0"/>
        <w:jc w:val="both"/>
        <w:rPr>
          <w:color w:val="000000"/>
          <w:sz w:val="20"/>
          <w:szCs w:val="20"/>
        </w:rPr>
      </w:pPr>
      <w:r>
        <w:rPr>
          <w:rStyle w:val="c6"/>
          <w:color w:val="000000"/>
        </w:rPr>
        <w:t>Уметь разбирать слова по составу, образовывать слова с помощью приставок и суффиксов. Подбирать группы родственных слов. Название частей речи, их значение, использование в речи;</w:t>
      </w:r>
    </w:p>
    <w:p w14:paraId="26B3EC21"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 Главные и второстепенные члены предложения. Находить однородные члены предложения. Способ проверки написания гласных и согласных (путем изменения формы слова).</w:t>
      </w:r>
    </w:p>
    <w:p w14:paraId="5F7686DA"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Писать изложение по предложенному плану. Пользоваться орфографическим словарем.</w:t>
      </w:r>
    </w:p>
    <w:p w14:paraId="6120435E" w14:textId="77777777" w:rsidR="00BE4434" w:rsidRDefault="00BE4434" w:rsidP="00BE4434">
      <w:pPr>
        <w:pStyle w:val="c4"/>
        <w:shd w:val="clear" w:color="auto" w:fill="FFFFFF"/>
        <w:spacing w:before="0" w:beforeAutospacing="0" w:after="0" w:afterAutospacing="0"/>
        <w:rPr>
          <w:color w:val="000000"/>
          <w:sz w:val="20"/>
          <w:szCs w:val="20"/>
        </w:rPr>
      </w:pPr>
      <w:r>
        <w:rPr>
          <w:rStyle w:val="c53"/>
          <w:b/>
          <w:bCs/>
          <w:color w:val="000000"/>
          <w:sz w:val="26"/>
          <w:szCs w:val="26"/>
        </w:rPr>
        <w:t>Связная речь (9 ч)</w:t>
      </w:r>
    </w:p>
    <w:p w14:paraId="2DC555C0" w14:textId="77777777" w:rsidR="00BE4434" w:rsidRDefault="00BE4434" w:rsidP="00BE4434">
      <w:pPr>
        <w:pStyle w:val="c4"/>
        <w:shd w:val="clear" w:color="auto" w:fill="FFFFFF"/>
        <w:spacing w:before="0" w:beforeAutospacing="0" w:after="0" w:afterAutospacing="0"/>
        <w:rPr>
          <w:color w:val="000000"/>
          <w:sz w:val="20"/>
          <w:szCs w:val="20"/>
        </w:rPr>
      </w:pPr>
      <w:r>
        <w:rPr>
          <w:rStyle w:val="c6"/>
          <w:color w:val="000000"/>
        </w:rPr>
        <w:t>      Свободный диктант с предварительным разбором: составление плана, выделение опорных слов, средств связи предложений. Самостоятельная запись каждой части.</w:t>
      </w:r>
      <w:r>
        <w:rPr>
          <w:color w:val="000000"/>
        </w:rPr>
        <w:br/>
      </w:r>
      <w:r>
        <w:rPr>
          <w:rStyle w:val="c6"/>
          <w:color w:val="000000"/>
        </w:rPr>
        <w:t>      Изложение зрительно воспринимаемого текста по данному плану и опорным словам с предварительным обсуждением темы, основной мысли, средств связи предложений, подбором заголовка. Коллективная запись вступления и заключения текста, самостоятельная запись основной части.</w:t>
      </w:r>
      <w:r>
        <w:rPr>
          <w:color w:val="000000"/>
        </w:rPr>
        <w:br/>
      </w:r>
      <w:r>
        <w:rPr>
          <w:rStyle w:val="c6"/>
          <w:color w:val="000000"/>
        </w:rPr>
        <w:t>      Изложение повествовательного текста, воспринятого на слух, по данному плану и опорным словам с предварительным обсуждением темы, основной мысли, средств связи, образных слов, подбором заглавия. Самостоятельная запись основной части текста.</w:t>
      </w:r>
      <w:r>
        <w:rPr>
          <w:color w:val="000000"/>
        </w:rPr>
        <w:br/>
      </w:r>
      <w:r>
        <w:rPr>
          <w:rStyle w:val="c6"/>
          <w:color w:val="000000"/>
        </w:rPr>
        <w:t xml:space="preserve">      Выделение опорных слов из текста с предварительным его анализом (тема, образные слова, средства связи предложений). </w:t>
      </w:r>
      <w:proofErr w:type="spellStart"/>
      <w:r>
        <w:rPr>
          <w:rStyle w:val="c6"/>
          <w:color w:val="000000"/>
        </w:rPr>
        <w:t>Озаглавливание</w:t>
      </w:r>
      <w:proofErr w:type="spellEnd"/>
      <w:r>
        <w:rPr>
          <w:rStyle w:val="c6"/>
          <w:color w:val="000000"/>
        </w:rPr>
        <w:t xml:space="preserve"> текста (тема или основная мысль). Восстановление текста по опорным словам.</w:t>
      </w:r>
      <w:r>
        <w:rPr>
          <w:color w:val="000000"/>
        </w:rPr>
        <w:br/>
      </w:r>
      <w:r>
        <w:rPr>
          <w:rStyle w:val="c6"/>
          <w:color w:val="000000"/>
        </w:rPr>
        <w:t>      Коллективное описание предмета с опорой на картинку или на сам предмет по данному плану. Использование изобразительных средств языка.</w:t>
      </w:r>
      <w:r>
        <w:rPr>
          <w:color w:val="000000"/>
        </w:rPr>
        <w:br/>
      </w:r>
      <w:r>
        <w:rPr>
          <w:rStyle w:val="c6"/>
          <w:color w:val="000000"/>
        </w:rPr>
        <w:t>      Самостоятельное составление текста — описание предмета с предварительным разбором темы, языковых средств и средств связи.</w:t>
      </w:r>
      <w:r>
        <w:rPr>
          <w:color w:val="000000"/>
        </w:rPr>
        <w:br/>
      </w:r>
      <w:r>
        <w:rPr>
          <w:rStyle w:val="c6"/>
          <w:color w:val="000000"/>
        </w:rPr>
        <w:t>      Изложение повествовательного текста по данному плану и опорным словам с предварительным анализом текста (тема, основная мысль, средства связи, изобразительные средства языка). Самостоятельное его воспроизведение.</w:t>
      </w:r>
      <w:r>
        <w:rPr>
          <w:color w:val="000000"/>
        </w:rPr>
        <w:br/>
      </w:r>
      <w:r>
        <w:rPr>
          <w:rStyle w:val="c6"/>
          <w:color w:val="000000"/>
        </w:rPr>
        <w:t>      Коллективный рассказ на основе художественной картины бытового жанра с предварительным обсуждением темы, основной мысли, средств связи, изобразительных средств языка.</w:t>
      </w:r>
      <w:r>
        <w:rPr>
          <w:color w:val="000000"/>
        </w:rPr>
        <w:br/>
      </w:r>
      <w:r>
        <w:rPr>
          <w:rStyle w:val="c6"/>
          <w:color w:val="000000"/>
        </w:rPr>
        <w:t>      Составление текста письма к друзьям, знакомым с элементами описания с предварительным обсуждением темы, структуры текста письма, средств связи.</w:t>
      </w:r>
    </w:p>
    <w:p w14:paraId="0677701C" w14:textId="77777777" w:rsidR="00BE4434" w:rsidRDefault="00BE4434" w:rsidP="00BE4434">
      <w:pPr>
        <w:pStyle w:val="c4"/>
        <w:shd w:val="clear" w:color="auto" w:fill="FFFFFF"/>
        <w:spacing w:before="0" w:beforeAutospacing="0" w:after="0" w:afterAutospacing="0"/>
        <w:rPr>
          <w:color w:val="000000"/>
          <w:sz w:val="20"/>
          <w:szCs w:val="20"/>
        </w:rPr>
      </w:pPr>
      <w:r>
        <w:rPr>
          <w:rStyle w:val="c18"/>
          <w:b/>
          <w:bCs/>
          <w:color w:val="000000"/>
          <w:sz w:val="28"/>
          <w:szCs w:val="28"/>
        </w:rPr>
        <w:t>Обязательный минимум</w:t>
      </w:r>
      <w:r>
        <w:rPr>
          <w:color w:val="000000"/>
        </w:rPr>
        <w:br/>
      </w:r>
      <w:r>
        <w:rPr>
          <w:rStyle w:val="c6"/>
          <w:color w:val="000000"/>
        </w:rPr>
        <w:t>      </w:t>
      </w:r>
      <w:r>
        <w:rPr>
          <w:rStyle w:val="c12"/>
          <w:b/>
          <w:bCs/>
          <w:color w:val="000000"/>
        </w:rPr>
        <w:t>СЛОВАРЬ: </w:t>
      </w:r>
      <w:r>
        <w:rPr>
          <w:rStyle w:val="c6"/>
          <w:color w:val="000000"/>
        </w:rPr>
        <w:t>антенна, апельсин, балкон, блокнот, богатство, везде, вдруг, внезапно, вокруг, впереди, вытачка, география, гербарий, гореть, горизонт, директор, договор, естествознание, женщина, интересный, календарь, кефир, командир, комбайн, компас, конфета, материал, металл, мужчина, океан, остров, перрон, печенье, пожалуйста, портрет, прекрасный, равнина, растение, сейчас, семена, середина, сметана, смородина, солдат, соседи, словно, телеграмма, теперь, фанера, хозяин, шоколад, шоссе, экспресс (53 слова).</w:t>
      </w:r>
    </w:p>
    <w:p w14:paraId="307C4ECA" w14:textId="77777777" w:rsidR="00BE4434" w:rsidRPr="00FE6310" w:rsidRDefault="00BE4434" w:rsidP="00BE4434">
      <w:pPr>
        <w:pStyle w:val="a4"/>
        <w:spacing w:after="0" w:line="240" w:lineRule="auto"/>
        <w:rPr>
          <w:rFonts w:ascii="Times New Roman" w:eastAsia="Times New Roman" w:hAnsi="Times New Roman" w:cs="Times New Roman"/>
          <w:b/>
          <w:color w:val="000000"/>
          <w:sz w:val="28"/>
          <w:szCs w:val="28"/>
          <w:lang w:eastAsia="ru-RU"/>
        </w:rPr>
      </w:pPr>
    </w:p>
    <w:p w14:paraId="674B26CF" w14:textId="29765551" w:rsidR="00E80FFF" w:rsidRDefault="00AB504E" w:rsidP="00AB504E">
      <w:pPr>
        <w:pStyle w:val="a4"/>
        <w:numPr>
          <w:ilvl w:val="0"/>
          <w:numId w:val="4"/>
        </w:numPr>
        <w:spacing w:after="0" w:line="240" w:lineRule="auto"/>
        <w:jc w:val="center"/>
        <w:rPr>
          <w:rFonts w:ascii="Times New Roman" w:eastAsia="Times New Roman" w:hAnsi="Times New Roman" w:cs="Times New Roman"/>
          <w:b/>
          <w:bCs/>
          <w:color w:val="000000"/>
          <w:sz w:val="28"/>
          <w:szCs w:val="28"/>
          <w:lang w:eastAsia="ru-RU"/>
        </w:rPr>
      </w:pPr>
      <w:r w:rsidRPr="007F3865">
        <w:rPr>
          <w:rFonts w:ascii="Times New Roman" w:eastAsia="Times New Roman" w:hAnsi="Times New Roman" w:cs="Times New Roman"/>
          <w:b/>
          <w:bCs/>
          <w:color w:val="000000"/>
          <w:sz w:val="28"/>
          <w:szCs w:val="28"/>
          <w:lang w:eastAsia="ru-RU"/>
        </w:rPr>
        <w:lastRenderedPageBreak/>
        <w:t>Т</w:t>
      </w:r>
      <w:r w:rsidR="006C4E29" w:rsidRPr="007F3865">
        <w:rPr>
          <w:rFonts w:ascii="Times New Roman" w:eastAsia="Times New Roman" w:hAnsi="Times New Roman" w:cs="Times New Roman"/>
          <w:b/>
          <w:bCs/>
          <w:color w:val="000000"/>
          <w:sz w:val="28"/>
          <w:szCs w:val="28"/>
          <w:lang w:eastAsia="ru-RU"/>
        </w:rPr>
        <w:t>ематическое планирование</w:t>
      </w:r>
      <w:r w:rsidRPr="007F3865">
        <w:rPr>
          <w:rFonts w:ascii="Times New Roman" w:eastAsia="Times New Roman" w:hAnsi="Times New Roman" w:cs="Times New Roman"/>
          <w:b/>
          <w:bCs/>
          <w:color w:val="000000"/>
          <w:sz w:val="28"/>
          <w:szCs w:val="28"/>
          <w:lang w:eastAsia="ru-RU"/>
        </w:rPr>
        <w:t xml:space="preserve"> с определением основных видов деятельнос</w:t>
      </w:r>
      <w:r w:rsidR="007F3865" w:rsidRPr="007F3865">
        <w:rPr>
          <w:rFonts w:ascii="Times New Roman" w:eastAsia="Times New Roman" w:hAnsi="Times New Roman" w:cs="Times New Roman"/>
          <w:b/>
          <w:bCs/>
          <w:color w:val="000000"/>
          <w:sz w:val="28"/>
          <w:szCs w:val="28"/>
          <w:lang w:eastAsia="ru-RU"/>
        </w:rPr>
        <w:t>ти</w:t>
      </w:r>
      <w:r w:rsidR="007F3865">
        <w:rPr>
          <w:rFonts w:ascii="Times New Roman" w:eastAsia="Times New Roman" w:hAnsi="Times New Roman" w:cs="Times New Roman"/>
          <w:b/>
          <w:bCs/>
          <w:color w:val="000000"/>
          <w:sz w:val="28"/>
          <w:szCs w:val="28"/>
          <w:lang w:eastAsia="ru-RU"/>
        </w:rPr>
        <w:t xml:space="preserve"> </w:t>
      </w:r>
      <w:r w:rsidR="007F3865" w:rsidRPr="007F3865">
        <w:rPr>
          <w:rFonts w:ascii="Times New Roman" w:eastAsia="Times New Roman" w:hAnsi="Times New Roman" w:cs="Times New Roman"/>
          <w:b/>
          <w:bCs/>
          <w:color w:val="000000"/>
          <w:sz w:val="28"/>
          <w:szCs w:val="28"/>
          <w:lang w:eastAsia="ru-RU"/>
        </w:rPr>
        <w:t>учащихся</w:t>
      </w:r>
    </w:p>
    <w:p w14:paraId="3BB3C17E" w14:textId="77777777" w:rsidR="00AC28B7" w:rsidRPr="007F3865" w:rsidRDefault="00AC28B7" w:rsidP="00AC28B7">
      <w:pPr>
        <w:pStyle w:val="a4"/>
        <w:spacing w:after="0" w:line="240" w:lineRule="auto"/>
        <w:rPr>
          <w:rFonts w:ascii="Times New Roman" w:eastAsia="Times New Roman" w:hAnsi="Times New Roman" w:cs="Times New Roman"/>
          <w:b/>
          <w:bCs/>
          <w:color w:val="000000"/>
          <w:sz w:val="28"/>
          <w:szCs w:val="28"/>
          <w:lang w:eastAsia="ru-RU"/>
        </w:rPr>
      </w:pPr>
    </w:p>
    <w:tbl>
      <w:tblPr>
        <w:tblW w:w="15124" w:type="dxa"/>
        <w:tblInd w:w="-108" w:type="dxa"/>
        <w:shd w:val="clear" w:color="auto" w:fill="FFFFFF"/>
        <w:tblCellMar>
          <w:top w:w="15" w:type="dxa"/>
          <w:left w:w="15" w:type="dxa"/>
          <w:bottom w:w="15" w:type="dxa"/>
          <w:right w:w="15" w:type="dxa"/>
        </w:tblCellMar>
        <w:tblLook w:val="04A0" w:firstRow="1" w:lastRow="0" w:firstColumn="1" w:lastColumn="0" w:noHBand="0" w:noVBand="1"/>
      </w:tblPr>
      <w:tblGrid>
        <w:gridCol w:w="877"/>
        <w:gridCol w:w="946"/>
        <w:gridCol w:w="9190"/>
        <w:gridCol w:w="4111"/>
      </w:tblGrid>
      <w:tr w:rsidR="00D764F6" w:rsidRPr="00AC28B7" w14:paraId="66516CBE" w14:textId="77777777" w:rsidTr="00D764F6">
        <w:trPr>
          <w:trHeight w:val="40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65BD9B" w14:textId="77777777" w:rsidR="00D764F6" w:rsidRPr="00AC28B7" w:rsidRDefault="00D764F6" w:rsidP="006F2C14">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 п/п</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27D3ED" w14:textId="77777777" w:rsidR="00D764F6" w:rsidRPr="00AC28B7" w:rsidRDefault="00D764F6" w:rsidP="006F2C14">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 п/п</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FA052A" w14:textId="77777777" w:rsidR="00D764F6" w:rsidRPr="00AC28B7" w:rsidRDefault="00D764F6" w:rsidP="006F2C14">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Наименование раздела и тем</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A4DC78" w14:textId="0460263A" w:rsidR="00D764F6" w:rsidRPr="00AC28B7" w:rsidRDefault="00D764F6" w:rsidP="006F2C14">
            <w:pPr>
              <w:spacing w:after="0" w:line="240" w:lineRule="auto"/>
              <w:jc w:val="center"/>
              <w:rPr>
                <w:rFonts w:ascii="Times New Roman" w:eastAsia="Times New Roman" w:hAnsi="Times New Roman" w:cs="Times New Roman"/>
                <w:b/>
                <w:bCs/>
                <w:color w:val="000000"/>
                <w:sz w:val="24"/>
                <w:szCs w:val="24"/>
                <w:lang w:eastAsia="ru-RU"/>
              </w:rPr>
            </w:pPr>
            <w:r w:rsidRPr="006F2C14">
              <w:rPr>
                <w:rFonts w:ascii="Times New Roman" w:eastAsia="Times New Roman" w:hAnsi="Times New Roman" w:cs="Times New Roman"/>
                <w:b/>
                <w:bCs/>
                <w:color w:val="000000"/>
                <w:sz w:val="24"/>
                <w:szCs w:val="24"/>
                <w:lang w:eastAsia="ru-RU"/>
              </w:rPr>
              <w:t>Характеристика деятельности</w:t>
            </w:r>
          </w:p>
        </w:tc>
      </w:tr>
      <w:tr w:rsidR="00D764F6" w:rsidRPr="00AC28B7" w14:paraId="2BB1E1C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E6E6E6"/>
            <w:tcMar>
              <w:top w:w="0" w:type="dxa"/>
              <w:left w:w="108" w:type="dxa"/>
              <w:bottom w:w="0" w:type="dxa"/>
              <w:right w:w="108" w:type="dxa"/>
            </w:tcMar>
            <w:hideMark/>
          </w:tcPr>
          <w:p w14:paraId="5CC58FE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c>
          <w:tcPr>
            <w:tcW w:w="946" w:type="dxa"/>
            <w:tcBorders>
              <w:top w:val="single" w:sz="8" w:space="0" w:color="000000"/>
              <w:left w:val="single" w:sz="8" w:space="0" w:color="000000"/>
              <w:bottom w:val="single" w:sz="8" w:space="0" w:color="000000"/>
              <w:right w:val="single" w:sz="2" w:space="0" w:color="000000"/>
            </w:tcBorders>
            <w:shd w:val="clear" w:color="auto" w:fill="E6E6E6"/>
            <w:tcMar>
              <w:top w:w="0" w:type="dxa"/>
              <w:left w:w="108" w:type="dxa"/>
              <w:bottom w:w="0" w:type="dxa"/>
              <w:right w:w="108" w:type="dxa"/>
            </w:tcMar>
            <w:hideMark/>
          </w:tcPr>
          <w:p w14:paraId="222EC426"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2" w:space="0" w:color="000000"/>
              <w:bottom w:val="single" w:sz="8" w:space="0" w:color="000000"/>
              <w:right w:val="single" w:sz="2" w:space="0" w:color="000000"/>
            </w:tcBorders>
            <w:shd w:val="clear" w:color="auto" w:fill="E6E6E6"/>
            <w:tcMar>
              <w:top w:w="0" w:type="dxa"/>
              <w:left w:w="108" w:type="dxa"/>
              <w:bottom w:w="0" w:type="dxa"/>
              <w:right w:w="108" w:type="dxa"/>
            </w:tcMar>
            <w:hideMark/>
          </w:tcPr>
          <w:p w14:paraId="7727ABDC"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i/>
                <w:iCs/>
                <w:color w:val="000000"/>
                <w:sz w:val="24"/>
                <w:szCs w:val="24"/>
                <w:lang w:eastAsia="ru-RU"/>
              </w:rPr>
              <w:t>I четверть</w:t>
            </w:r>
          </w:p>
        </w:tc>
        <w:tc>
          <w:tcPr>
            <w:tcW w:w="4111" w:type="dxa"/>
            <w:tcBorders>
              <w:top w:val="single" w:sz="8" w:space="0" w:color="000000"/>
              <w:left w:val="single" w:sz="2" w:space="0" w:color="000000"/>
              <w:bottom w:val="single" w:sz="8" w:space="0" w:color="000000"/>
              <w:right w:val="single" w:sz="2" w:space="0" w:color="000000"/>
            </w:tcBorders>
            <w:shd w:val="clear" w:color="auto" w:fill="E6E6E6"/>
            <w:tcMar>
              <w:top w:w="0" w:type="dxa"/>
              <w:left w:w="108" w:type="dxa"/>
              <w:bottom w:w="0" w:type="dxa"/>
              <w:right w:w="108" w:type="dxa"/>
            </w:tcMar>
            <w:hideMark/>
          </w:tcPr>
          <w:p w14:paraId="47F910C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040E6EAC"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2F2DDD"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46FF6C53"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4FEB7B5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 xml:space="preserve">1.Повторение </w:t>
            </w:r>
            <w:proofErr w:type="gramStart"/>
            <w:r w:rsidRPr="00AC28B7">
              <w:rPr>
                <w:rFonts w:ascii="Times New Roman" w:eastAsia="Times New Roman" w:hAnsi="Times New Roman" w:cs="Times New Roman"/>
                <w:b/>
                <w:bCs/>
                <w:color w:val="000000"/>
                <w:sz w:val="24"/>
                <w:szCs w:val="24"/>
                <w:lang w:eastAsia="ru-RU"/>
              </w:rPr>
              <w:t>( 18</w:t>
            </w:r>
            <w:proofErr w:type="gramEnd"/>
            <w:r w:rsidRPr="00AC28B7">
              <w:rPr>
                <w:rFonts w:ascii="Times New Roman" w:eastAsia="Times New Roman" w:hAnsi="Times New Roman" w:cs="Times New Roman"/>
                <w:b/>
                <w:bCs/>
                <w:color w:val="000000"/>
                <w:sz w:val="24"/>
                <w:szCs w:val="24"/>
                <w:lang w:eastAsia="ru-RU"/>
              </w:rPr>
              <w:t>+2р.р.  ч.)</w:t>
            </w:r>
          </w:p>
        </w:tc>
        <w:tc>
          <w:tcPr>
            <w:tcW w:w="4111"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17E8055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2ACC901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B86C70"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1624E81F"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20E9A22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Звуки и буквы. Текст. (8 часов)</w:t>
            </w:r>
          </w:p>
        </w:tc>
        <w:tc>
          <w:tcPr>
            <w:tcW w:w="4111"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3DFEE1E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3F0CBBB2"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C06713"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3EF787"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AAD5A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Гласные и согласные. Их различение.</w:t>
            </w:r>
          </w:p>
        </w:tc>
        <w:tc>
          <w:tcPr>
            <w:tcW w:w="4111"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5AD338D0" w14:textId="2A236553"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4"/>
                <w:szCs w:val="24"/>
              </w:rPr>
              <w:t>П</w:t>
            </w:r>
            <w:r w:rsidRPr="00AF7ACF">
              <w:rPr>
                <w:rFonts w:ascii="Times New Roman" w:hAnsi="Times New Roman" w:cs="Times New Roman"/>
                <w:sz w:val="24"/>
                <w:szCs w:val="24"/>
              </w:rPr>
              <w:t>равильно произносить звуки</w:t>
            </w:r>
            <w:r>
              <w:rPr>
                <w:rFonts w:ascii="Times New Roman" w:hAnsi="Times New Roman" w:cs="Times New Roman"/>
                <w:sz w:val="24"/>
                <w:szCs w:val="24"/>
              </w:rPr>
              <w:t>,</w:t>
            </w:r>
            <w:r w:rsidRPr="00AF7ACF">
              <w:rPr>
                <w:rFonts w:ascii="Times New Roman" w:hAnsi="Times New Roman" w:cs="Times New Roman"/>
                <w:sz w:val="24"/>
                <w:szCs w:val="24"/>
              </w:rPr>
              <w:t xml:space="preserve"> соотносить их с буквами, определять количество звуков и букв в слове, располагать слова в алфавитном порядке, проверять написание безударных гласных, парных согласных, писать слова с двойной согласной, проверять написание слов с непроизносимой согласной</w:t>
            </w:r>
          </w:p>
        </w:tc>
      </w:tr>
      <w:tr w:rsidR="00D764F6" w:rsidRPr="00AC28B7" w14:paraId="7F72E75D"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8960E5"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572B1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1D4C3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Безударные гласные в словах.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502275D" w14:textId="5172663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9079BB7"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22DE22"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B0A83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3285D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Сомнительные звонкие и глухие согласные в словах.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33469CD2" w14:textId="2CC9057B"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1EC04D2"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ED98F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131620"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4498E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Сомнительные гласные и согласные в словах.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2AA9022" w14:textId="36E418E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C6C11B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81D45E"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BCD92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E3F0E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Текст. Части текста. Красная строка.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39CD2AA" w14:textId="679CFC62"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B82503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F0CBBB"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C4C9DB"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80B96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Непроверяемые гласные и согласные в словах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554FB36" w14:textId="0C8B35F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7BA27FB"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4D8835"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6F34E5"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4CEE4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Звуки и буквы. Закрепление знаний по теме.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95E5019" w14:textId="53A1E998"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41C5D8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9CA04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BE18D0"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CACCF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Урок повторения</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C26CF31" w14:textId="058B542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84551C0"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3D4DE6"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E2576F"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0FFF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roofErr w:type="spellStart"/>
            <w:r w:rsidRPr="00AC28B7">
              <w:rPr>
                <w:rFonts w:ascii="Times New Roman" w:eastAsia="Times New Roman" w:hAnsi="Times New Roman" w:cs="Times New Roman"/>
                <w:color w:val="000000"/>
                <w:sz w:val="24"/>
                <w:szCs w:val="24"/>
                <w:lang w:eastAsia="ru-RU"/>
              </w:rPr>
              <w:t>Р.Р.Составление</w:t>
            </w:r>
            <w:proofErr w:type="spellEnd"/>
            <w:r w:rsidRPr="00AC28B7">
              <w:rPr>
                <w:rFonts w:ascii="Times New Roman" w:eastAsia="Times New Roman" w:hAnsi="Times New Roman" w:cs="Times New Roman"/>
                <w:color w:val="000000"/>
                <w:sz w:val="24"/>
                <w:szCs w:val="24"/>
                <w:lang w:eastAsia="ru-RU"/>
              </w:rPr>
              <w:t xml:space="preserve"> предложений  о природе</w:t>
            </w:r>
          </w:p>
        </w:tc>
        <w:tc>
          <w:tcPr>
            <w:tcW w:w="411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BA76005" w14:textId="4D27E6CF"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02E0BE9"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5DF9A3"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5E3E8F3F"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210A441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Предложение. Текст (10 часов)</w:t>
            </w:r>
          </w:p>
        </w:tc>
        <w:tc>
          <w:tcPr>
            <w:tcW w:w="4111"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tcPr>
          <w:p w14:paraId="21E32F4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09FA701D"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8BE940"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7FFC9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AEDF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Деление текста на предложение</w:t>
            </w:r>
          </w:p>
        </w:tc>
        <w:tc>
          <w:tcPr>
            <w:tcW w:w="4111"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5A593D1B" w14:textId="7093A04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F7ACF">
              <w:rPr>
                <w:rFonts w:ascii="Times New Roman" w:hAnsi="Times New Roman" w:cs="Times New Roman"/>
                <w:sz w:val="24"/>
                <w:szCs w:val="24"/>
              </w:rPr>
              <w:t>Повторить и закрепить знания о главных и второстепенных членах предложения, распространённых и нераспространённых предложениях, однородных членах предложения.</w:t>
            </w:r>
            <w:r>
              <w:rPr>
                <w:rFonts w:ascii="Times New Roman" w:hAnsi="Times New Roman" w:cs="Times New Roman"/>
                <w:sz w:val="24"/>
                <w:szCs w:val="24"/>
              </w:rPr>
              <w:t xml:space="preserve"> В</w:t>
            </w:r>
            <w:r w:rsidRPr="00AF7ACF">
              <w:rPr>
                <w:rFonts w:ascii="Times New Roman" w:hAnsi="Times New Roman" w:cs="Times New Roman"/>
                <w:sz w:val="24"/>
                <w:szCs w:val="24"/>
              </w:rPr>
              <w:t>ыделять главные и второстепенные члены предложения, находить однородные члены предложения, правильно ставить знаки препинания</w:t>
            </w:r>
          </w:p>
        </w:tc>
      </w:tr>
      <w:tr w:rsidR="00D764F6" w:rsidRPr="00AC28B7" w14:paraId="0291337D"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ABABF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F16C70"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D9DDA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Выделение главных и второстепенных членов предложения</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0183444" w14:textId="1F093804"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94F1240"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70F92F"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4145172"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857D4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Нераспространённые и распространённые предложения.</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E24A240" w14:textId="3FB6B35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5EFF2F0"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7C1504"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3F0648"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E0CB1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Текст. Расположение частей текста в соответствии с данным планом.</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EDC8135" w14:textId="5F09F74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26371E9"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4796AF"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6CABF1"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0CF36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Распространение предложений с помощью рисунков</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1E26866" w14:textId="1C612CC0"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3391E6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15DAC6"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76C3C2"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40BD9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Распространение предложений с помощью вопросов</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EB755EC" w14:textId="56FE8B2E"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3ECBBD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51708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579E1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590CD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Однородные члены предложения.</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B4F1D59" w14:textId="7E2E3DD9"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8C4EA4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F04BF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9F9A3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EC65D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Предложение. Закрепление знаний по теме.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50B7026" w14:textId="4F079B60"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18EC64E"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5C3588"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7E5B6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86473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Повторение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166713A" w14:textId="71E0A14A"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FC093A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5A96BF"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55F341"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61E49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u w:val="single"/>
                <w:lang w:eastAsia="ru-RU"/>
              </w:rPr>
              <w:t>Контрольная работа по теме «Повторение» </w:t>
            </w:r>
            <w:r w:rsidRPr="00AC28B7">
              <w:rPr>
                <w:rFonts w:ascii="Times New Roman" w:eastAsia="Times New Roman" w:hAnsi="Times New Roman" w:cs="Times New Roman"/>
                <w:color w:val="000000"/>
                <w:u w:val="single"/>
                <w:lang w:eastAsia="ru-RU"/>
              </w:rPr>
              <w:t>(диктант)</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18B8F36" w14:textId="519897E8"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470AA1C1"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ED9BB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7C068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13990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Р.Р. Составление описания предмета</w:t>
            </w:r>
          </w:p>
        </w:tc>
        <w:tc>
          <w:tcPr>
            <w:tcW w:w="411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AE3551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5D4901F9"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EC3E01"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6B13A4D8"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6BA7F5A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 xml:space="preserve">2.Состав слова. </w:t>
            </w:r>
            <w:proofErr w:type="gramStart"/>
            <w:r w:rsidRPr="00AC28B7">
              <w:rPr>
                <w:rFonts w:ascii="Times New Roman" w:eastAsia="Times New Roman" w:hAnsi="Times New Roman" w:cs="Times New Roman"/>
                <w:b/>
                <w:bCs/>
                <w:color w:val="000000"/>
                <w:sz w:val="24"/>
                <w:szCs w:val="24"/>
                <w:lang w:eastAsia="ru-RU"/>
              </w:rPr>
              <w:t>Текст  (</w:t>
            </w:r>
            <w:proofErr w:type="gramEnd"/>
            <w:r w:rsidRPr="00AC28B7">
              <w:rPr>
                <w:rFonts w:ascii="Times New Roman" w:eastAsia="Times New Roman" w:hAnsi="Times New Roman" w:cs="Times New Roman"/>
                <w:b/>
                <w:bCs/>
                <w:color w:val="000000"/>
                <w:sz w:val="24"/>
                <w:szCs w:val="24"/>
                <w:lang w:eastAsia="ru-RU"/>
              </w:rPr>
              <w:t>28  +2р.р.    ч.)</w:t>
            </w:r>
          </w:p>
        </w:tc>
        <w:tc>
          <w:tcPr>
            <w:tcW w:w="4111"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tcPr>
          <w:p w14:paraId="25887D0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676EE209"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DD9874"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2E82A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579C8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Корень и однокоренные слова.</w:t>
            </w:r>
          </w:p>
        </w:tc>
        <w:tc>
          <w:tcPr>
            <w:tcW w:w="4111"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705C4C67" w14:textId="56B4EA26" w:rsidR="00D764F6" w:rsidRPr="00C07D5C" w:rsidRDefault="00D764F6" w:rsidP="00D04EC5">
            <w:pPr>
              <w:rPr>
                <w:rFonts w:ascii="Times New Roman" w:hAnsi="Times New Roman" w:cs="Times New Roman"/>
                <w:sz w:val="24"/>
                <w:szCs w:val="24"/>
              </w:rPr>
            </w:pPr>
            <w:r>
              <w:rPr>
                <w:rFonts w:ascii="Times New Roman" w:hAnsi="Times New Roman" w:cs="Times New Roman"/>
                <w:sz w:val="24"/>
                <w:szCs w:val="24"/>
              </w:rPr>
              <w:t>О</w:t>
            </w:r>
            <w:r w:rsidRPr="00C07D5C">
              <w:rPr>
                <w:rFonts w:ascii="Times New Roman" w:hAnsi="Times New Roman" w:cs="Times New Roman"/>
                <w:sz w:val="24"/>
                <w:szCs w:val="24"/>
              </w:rPr>
              <w:t>бразовывать однокоренные слова, разбирать по составу.</w:t>
            </w:r>
          </w:p>
          <w:p w14:paraId="1FEBFA3D" w14:textId="75879EF3" w:rsidR="00D764F6" w:rsidRPr="00C07D5C" w:rsidRDefault="00D764F6" w:rsidP="00D04EC5">
            <w:pPr>
              <w:rPr>
                <w:rFonts w:ascii="Times New Roman" w:hAnsi="Times New Roman" w:cs="Times New Roman"/>
                <w:sz w:val="24"/>
                <w:szCs w:val="24"/>
              </w:rPr>
            </w:pPr>
            <w:r>
              <w:rPr>
                <w:rFonts w:ascii="Times New Roman" w:hAnsi="Times New Roman" w:cs="Times New Roman"/>
                <w:sz w:val="24"/>
                <w:szCs w:val="24"/>
              </w:rPr>
              <w:t xml:space="preserve"> Проверять написание</w:t>
            </w:r>
            <w:r w:rsidRPr="00C07D5C">
              <w:rPr>
                <w:rFonts w:ascii="Times New Roman" w:hAnsi="Times New Roman" w:cs="Times New Roman"/>
                <w:sz w:val="24"/>
                <w:szCs w:val="24"/>
              </w:rPr>
              <w:t xml:space="preserve"> безударных гласных </w:t>
            </w:r>
            <w:r>
              <w:rPr>
                <w:rFonts w:ascii="Times New Roman" w:hAnsi="Times New Roman" w:cs="Times New Roman"/>
                <w:sz w:val="24"/>
                <w:szCs w:val="24"/>
              </w:rPr>
              <w:t>и согласных в корне слова,</w:t>
            </w:r>
            <w:r w:rsidRPr="00C07D5C">
              <w:rPr>
                <w:rFonts w:ascii="Times New Roman" w:hAnsi="Times New Roman" w:cs="Times New Roman"/>
                <w:sz w:val="24"/>
                <w:szCs w:val="24"/>
              </w:rPr>
              <w:t xml:space="preserve"> проверять безударные и парные согласные в корне слова.</w:t>
            </w:r>
            <w:r>
              <w:rPr>
                <w:rFonts w:ascii="Times New Roman" w:hAnsi="Times New Roman" w:cs="Times New Roman"/>
                <w:sz w:val="24"/>
                <w:szCs w:val="24"/>
              </w:rPr>
              <w:t xml:space="preserve"> О</w:t>
            </w:r>
            <w:r w:rsidRPr="00C07D5C">
              <w:rPr>
                <w:rFonts w:ascii="Times New Roman" w:hAnsi="Times New Roman" w:cs="Times New Roman"/>
                <w:sz w:val="24"/>
                <w:szCs w:val="24"/>
              </w:rPr>
              <w:t>бразовывать новые слова с приставками, правильно писать предлоги и приставки.</w:t>
            </w:r>
          </w:p>
          <w:p w14:paraId="3AEBC283" w14:textId="77777777" w:rsidR="00D764F6" w:rsidRPr="00C07D5C" w:rsidRDefault="00D764F6" w:rsidP="00D04EC5">
            <w:pPr>
              <w:rPr>
                <w:rFonts w:ascii="Times New Roman" w:hAnsi="Times New Roman" w:cs="Times New Roman"/>
                <w:sz w:val="24"/>
                <w:szCs w:val="24"/>
              </w:rPr>
            </w:pPr>
            <w:r w:rsidRPr="00C07D5C">
              <w:rPr>
                <w:rFonts w:ascii="Times New Roman" w:hAnsi="Times New Roman" w:cs="Times New Roman"/>
                <w:sz w:val="24"/>
                <w:szCs w:val="24"/>
              </w:rPr>
              <w:t>Повторить правописание разделительного твёрдого знака.</w:t>
            </w:r>
          </w:p>
          <w:p w14:paraId="0191F8F4" w14:textId="77777777" w:rsidR="00D764F6" w:rsidRPr="00C07D5C" w:rsidRDefault="00D764F6" w:rsidP="00D04EC5">
            <w:pPr>
              <w:rPr>
                <w:rFonts w:ascii="Times New Roman" w:hAnsi="Times New Roman" w:cs="Times New Roman"/>
                <w:sz w:val="24"/>
                <w:szCs w:val="24"/>
              </w:rPr>
            </w:pPr>
            <w:r w:rsidRPr="00C07D5C">
              <w:rPr>
                <w:rFonts w:ascii="Times New Roman" w:hAnsi="Times New Roman" w:cs="Times New Roman"/>
                <w:sz w:val="24"/>
                <w:szCs w:val="24"/>
              </w:rPr>
              <w:t xml:space="preserve">Знакомство с единообразным написанием приставок, оканчивающихся на согласную, способами написания предлогов и приставок.            </w:t>
            </w:r>
          </w:p>
          <w:p w14:paraId="171BFE85" w14:textId="6EE9C6BD" w:rsidR="00D764F6" w:rsidRPr="00AC28B7" w:rsidRDefault="00D764F6" w:rsidP="00D04EC5">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4"/>
                <w:szCs w:val="24"/>
              </w:rPr>
              <w:t>Формировать</w:t>
            </w:r>
            <w:r w:rsidRPr="00C07D5C">
              <w:rPr>
                <w:rFonts w:ascii="Times New Roman" w:hAnsi="Times New Roman" w:cs="Times New Roman"/>
                <w:sz w:val="24"/>
                <w:szCs w:val="24"/>
              </w:rPr>
              <w:t xml:space="preserve"> умения образовывать новые слова с помощью приставок, анализировать их по составу.</w:t>
            </w:r>
          </w:p>
        </w:tc>
      </w:tr>
      <w:tr w:rsidR="00D764F6" w:rsidRPr="00AC28B7" w14:paraId="5CF5DF61"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E26A08"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lastRenderedPageBreak/>
              <w:t>22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0A8AE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806DA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Окончание как изменяемая часть слова.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CFB8B6B" w14:textId="6E6BE84F"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9C9C13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878180"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lastRenderedPageBreak/>
              <w:t>23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C7FEF9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17DA9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Образование смысловой связи между словами с помощью окончаний.</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5288447" w14:textId="3CBC1E2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410C34C"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06C6B4"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01D250"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EE289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Приставка как часть слова.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E992244" w14:textId="17DD96F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F0BC16B"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20FA3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2C3EB7"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6EBC7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Изменение значения слова в зависимости от приставки.</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53FD2E1" w14:textId="2AF5183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36AF9F2"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07ECC1"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127B82"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8190A7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Суффикс как часть слова.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3B226DB" w14:textId="17AE95FA"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587DCC6" w14:textId="77777777" w:rsidTr="00D764F6">
        <w:trPr>
          <w:trHeight w:val="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036BC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4B0B0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F32C4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Разбор слов по составу.</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30F5F7EF" w14:textId="1FBC60CE"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31BAB22"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2D863A"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8337EF"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05B5F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Правописание безударных гласных в корне.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423E04F" w14:textId="18DA6F2B"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754BAF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80FC5C"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5E3A6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F43BB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Написание гласных в корне однокоренных слов.</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3A4C12F" w14:textId="0EE77E2B"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D025A5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89556B1"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2BB0A6"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249CC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Проверяемые и проверочные слова.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6A07623" w14:textId="61DFFE4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D0B2C21"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51DFB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0CE1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EF3B4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Проверка безударных гласных в корне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FC29E83" w14:textId="692ACEA5"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54492FB"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0A8E2F3"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1772F2"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A1929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Правописание звонких и глухих согласных в корне.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182960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7539FBB8"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2C78D63"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C87DF82"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96888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Написание согласных в корне однокоренных слов. Проверяемые и проверочные слова.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1012253" w14:textId="2A467C84"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21D63E5"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7ABFF3"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229BBB"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BD0F3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Проверка парных звонких и глухих согласных в корне.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DFE0A0C" w14:textId="6D238EFF"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8690028"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8DF2E7"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AC4FEE"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8316E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Правописание безударных гласных и сомнительных согласных в корне.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5138E83" w14:textId="0831AB93"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4C23F29"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37CBB5"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A8EBC0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D0AAF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Повторение.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03ABB2F" w14:textId="748FDF45"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5C6E50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FDEA21"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0BAC7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E4E93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u w:val="single"/>
                <w:lang w:eastAsia="ru-RU"/>
              </w:rPr>
              <w:t>Контрольная работа по теме «Состав слова» </w:t>
            </w:r>
            <w:r w:rsidRPr="00AC28B7">
              <w:rPr>
                <w:rFonts w:ascii="Times New Roman" w:eastAsia="Times New Roman" w:hAnsi="Times New Roman" w:cs="Times New Roman"/>
                <w:color w:val="000000"/>
                <w:u w:val="single"/>
                <w:lang w:eastAsia="ru-RU"/>
              </w:rPr>
              <w:t>(Подбор проверочных слов, разбор слов по составу)</w:t>
            </w:r>
          </w:p>
        </w:tc>
        <w:tc>
          <w:tcPr>
            <w:tcW w:w="411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4D49AFC" w14:textId="4E755519"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A3C4C1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4E1CF5"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B9B8CC"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F3432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Р.Р. Изложение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B62F460" w14:textId="064E83D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6EFECE8"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4050DE"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6B432B"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FC9F6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 четверть</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B7B7FD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1E051E0D"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604D16"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79FF6F"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49393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Правописание приставок.</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D25B2E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7AE3DB9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5EA4A0"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ADE680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4A204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Приставка и предлог.</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C4F2B3" w14:textId="0D23935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F5A02D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26B9F9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5D67A8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27BE5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Различение приставки и предлога.</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BD46DA" w14:textId="28D81CB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68EC944"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2B2C0C"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45A892"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60A53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Наблюдение за правописанием гласных в приставках.</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7AEB69F" w14:textId="05D357FB"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BEFDA4C"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CC1C6E"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6B82FF"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8D651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Правописание гласных в приставках.</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56B6E16" w14:textId="17E2D914"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BD986B4"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9647BE"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lastRenderedPageBreak/>
              <w:t>41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4AFBF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B1D76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Правописание безударных гласных в корне и приставке.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3A26496" w14:textId="74AEA423"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07BD3C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3117FA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5B28D2"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39E37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Текст. Деление текста на части по данному плану.</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D9457F" w14:textId="6ADBC4AE"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387B1C8"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7CCD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FAF8C6"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26B08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Наблюдение за правописанием согласных в приставках.</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D4DFFE9" w14:textId="0C152BB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042D92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BC06FE"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652719"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99C85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Правописание приставок на согласную.</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8A79EC7" w14:textId="2339EF1B"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68EA91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9111F8"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6B337C"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A2CE1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Разделительный </w:t>
            </w:r>
            <w:r w:rsidRPr="00AC28B7">
              <w:rPr>
                <w:rFonts w:ascii="Times New Roman" w:eastAsia="Times New Roman" w:hAnsi="Times New Roman" w:cs="Times New Roman"/>
                <w:b/>
                <w:bCs/>
                <w:color w:val="000000"/>
                <w:sz w:val="24"/>
                <w:szCs w:val="24"/>
                <w:lang w:eastAsia="ru-RU"/>
              </w:rPr>
              <w:t>ъ</w:t>
            </w:r>
            <w:r w:rsidRPr="00AC28B7">
              <w:rPr>
                <w:rFonts w:ascii="Times New Roman" w:eastAsia="Times New Roman" w:hAnsi="Times New Roman" w:cs="Times New Roman"/>
                <w:color w:val="000000"/>
                <w:sz w:val="24"/>
                <w:szCs w:val="24"/>
                <w:lang w:eastAsia="ru-RU"/>
              </w:rPr>
              <w:t> в словах с приставками.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2C97BCF" w14:textId="0096B56E"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C2B9AB0"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F984D7"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469E966"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2BB7D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Различение написаний слов с разделительными твёрдым знаком и без него.</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39498A" w14:textId="30BAEF8A"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43DACB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DA421C"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26DC6D"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4E31A8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Состав слова. Закрепление знаний.</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77DEAE9" w14:textId="0E844BEA"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71D4AB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D1778D1"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82B455"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4CE28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Повторение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59AC049" w14:textId="046119A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D998B4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C8C692"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769266"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DB383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u w:val="single"/>
                <w:lang w:eastAsia="ru-RU"/>
              </w:rPr>
              <w:t>Контрольная работа </w:t>
            </w:r>
            <w:r w:rsidRPr="00AC28B7">
              <w:rPr>
                <w:rFonts w:ascii="Times New Roman" w:eastAsia="Times New Roman" w:hAnsi="Times New Roman" w:cs="Times New Roman"/>
                <w:color w:val="000000"/>
                <w:u w:val="single"/>
                <w:lang w:eastAsia="ru-RU"/>
              </w:rPr>
              <w:t>(контрольное списывание с заданиями)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082B57" w14:textId="1C20E78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17582E8"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6807815"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98BA94C"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EAC97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Р.Р. Рассказ на основе картины.</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3408413" w14:textId="355E0FE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0847C15"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2BD799"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FACFD7"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043AFA"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 Части речи. Текст. (  65  ч.)</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577AC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11315780"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990EB0"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D566B4"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D1EF6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Имя существительное как часть речи (29+2р.р.</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D9ADA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22FEE779"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F6823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EE8B7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68338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Существительное, прилагательное, глагол.</w:t>
            </w:r>
          </w:p>
        </w:tc>
        <w:tc>
          <w:tcPr>
            <w:tcW w:w="4111"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7B593D4C" w14:textId="77777777" w:rsidR="00D764F6" w:rsidRPr="003B7D75" w:rsidRDefault="00D764F6" w:rsidP="00F517B9">
            <w:pPr>
              <w:rPr>
                <w:rFonts w:ascii="Times New Roman" w:hAnsi="Times New Roman" w:cs="Times New Roman"/>
                <w:sz w:val="24"/>
                <w:szCs w:val="24"/>
              </w:rPr>
            </w:pPr>
            <w:r w:rsidRPr="003B7D75">
              <w:rPr>
                <w:rFonts w:ascii="Times New Roman" w:hAnsi="Times New Roman" w:cs="Times New Roman"/>
                <w:sz w:val="24"/>
                <w:szCs w:val="24"/>
              </w:rPr>
              <w:t>Повторить изученные сведения о частях речи, о значении имени существительного в речи.</w:t>
            </w:r>
          </w:p>
          <w:p w14:paraId="29917A28" w14:textId="77777777" w:rsidR="00D764F6" w:rsidRPr="003B7D75" w:rsidRDefault="00D764F6" w:rsidP="00F517B9">
            <w:pPr>
              <w:rPr>
                <w:rFonts w:ascii="Times New Roman" w:hAnsi="Times New Roman" w:cs="Times New Roman"/>
                <w:sz w:val="24"/>
                <w:szCs w:val="24"/>
              </w:rPr>
            </w:pPr>
            <w:r>
              <w:rPr>
                <w:rFonts w:ascii="Times New Roman" w:hAnsi="Times New Roman" w:cs="Times New Roman"/>
                <w:sz w:val="24"/>
                <w:szCs w:val="24"/>
              </w:rPr>
              <w:t>Знакомство</w:t>
            </w:r>
            <w:r w:rsidRPr="003B7D75">
              <w:rPr>
                <w:rFonts w:ascii="Times New Roman" w:hAnsi="Times New Roman" w:cs="Times New Roman"/>
                <w:sz w:val="24"/>
                <w:szCs w:val="24"/>
              </w:rPr>
              <w:t xml:space="preserve"> со способами определения рода, числа имени существительного.</w:t>
            </w:r>
          </w:p>
          <w:p w14:paraId="4D081996" w14:textId="77777777" w:rsidR="00D764F6" w:rsidRPr="003B7D75" w:rsidRDefault="00D764F6" w:rsidP="00F517B9">
            <w:pPr>
              <w:rPr>
                <w:rFonts w:ascii="Times New Roman" w:hAnsi="Times New Roman" w:cs="Times New Roman"/>
                <w:sz w:val="24"/>
                <w:szCs w:val="24"/>
              </w:rPr>
            </w:pPr>
            <w:r>
              <w:rPr>
                <w:rFonts w:ascii="Times New Roman" w:hAnsi="Times New Roman" w:cs="Times New Roman"/>
                <w:sz w:val="24"/>
                <w:szCs w:val="24"/>
              </w:rPr>
              <w:t xml:space="preserve"> С</w:t>
            </w:r>
            <w:r w:rsidRPr="003B7D75">
              <w:rPr>
                <w:rFonts w:ascii="Times New Roman" w:hAnsi="Times New Roman" w:cs="Times New Roman"/>
                <w:sz w:val="24"/>
                <w:szCs w:val="24"/>
              </w:rPr>
              <w:t>оставлять рассказ</w:t>
            </w:r>
          </w:p>
          <w:p w14:paraId="4ACA6D27" w14:textId="77777777" w:rsidR="00D764F6" w:rsidRDefault="00D764F6" w:rsidP="00F517B9">
            <w:pPr>
              <w:rPr>
                <w:rFonts w:ascii="Times New Roman" w:hAnsi="Times New Roman" w:cs="Times New Roman"/>
                <w:sz w:val="24"/>
                <w:szCs w:val="24"/>
              </w:rPr>
            </w:pPr>
            <w:r>
              <w:rPr>
                <w:rFonts w:ascii="Times New Roman" w:hAnsi="Times New Roman" w:cs="Times New Roman"/>
                <w:sz w:val="24"/>
                <w:szCs w:val="24"/>
              </w:rPr>
              <w:t xml:space="preserve"> О</w:t>
            </w:r>
            <w:r w:rsidRPr="003B7D75">
              <w:rPr>
                <w:rFonts w:ascii="Times New Roman" w:hAnsi="Times New Roman" w:cs="Times New Roman"/>
                <w:sz w:val="24"/>
                <w:szCs w:val="24"/>
              </w:rPr>
              <w:t>пределять род, число имени существительного, употреблять имя существительное в различных</w:t>
            </w:r>
            <w:r>
              <w:rPr>
                <w:rFonts w:ascii="Times New Roman" w:hAnsi="Times New Roman" w:cs="Times New Roman"/>
                <w:sz w:val="24"/>
                <w:szCs w:val="24"/>
              </w:rPr>
              <w:t xml:space="preserve"> </w:t>
            </w:r>
            <w:r w:rsidRPr="003B7D75">
              <w:rPr>
                <w:rFonts w:ascii="Times New Roman" w:hAnsi="Times New Roman" w:cs="Times New Roman"/>
                <w:sz w:val="24"/>
                <w:szCs w:val="24"/>
              </w:rPr>
              <w:t>падежах с предлогами.</w:t>
            </w:r>
          </w:p>
          <w:p w14:paraId="52CA4CF4" w14:textId="77777777" w:rsidR="00D764F6" w:rsidRPr="003B7D75" w:rsidRDefault="00D764F6" w:rsidP="00F517B9">
            <w:pPr>
              <w:rPr>
                <w:rFonts w:ascii="Times New Roman" w:hAnsi="Times New Roman" w:cs="Times New Roman"/>
                <w:sz w:val="24"/>
                <w:szCs w:val="24"/>
              </w:rPr>
            </w:pPr>
            <w:r>
              <w:rPr>
                <w:rFonts w:ascii="Times New Roman" w:hAnsi="Times New Roman" w:cs="Times New Roman"/>
                <w:sz w:val="24"/>
                <w:szCs w:val="24"/>
              </w:rPr>
              <w:t xml:space="preserve"> Р</w:t>
            </w:r>
            <w:r w:rsidRPr="003B7D75">
              <w:rPr>
                <w:rFonts w:ascii="Times New Roman" w:hAnsi="Times New Roman" w:cs="Times New Roman"/>
                <w:sz w:val="24"/>
                <w:szCs w:val="24"/>
              </w:rPr>
              <w:t>азличать имена существительные 3 склонений.</w:t>
            </w:r>
          </w:p>
          <w:p w14:paraId="35F71A09" w14:textId="77777777" w:rsidR="00D764F6" w:rsidRDefault="00D764F6" w:rsidP="00F517B9">
            <w:pPr>
              <w:rPr>
                <w:rFonts w:ascii="Times New Roman" w:hAnsi="Times New Roman" w:cs="Times New Roman"/>
                <w:sz w:val="24"/>
                <w:szCs w:val="24"/>
              </w:rPr>
            </w:pPr>
            <w:r>
              <w:rPr>
                <w:rFonts w:ascii="Times New Roman" w:hAnsi="Times New Roman" w:cs="Times New Roman"/>
                <w:sz w:val="24"/>
                <w:szCs w:val="24"/>
              </w:rPr>
              <w:lastRenderedPageBreak/>
              <w:t xml:space="preserve"> П</w:t>
            </w:r>
            <w:r w:rsidRPr="003B7D75">
              <w:rPr>
                <w:rFonts w:ascii="Times New Roman" w:hAnsi="Times New Roman" w:cs="Times New Roman"/>
                <w:sz w:val="24"/>
                <w:szCs w:val="24"/>
              </w:rPr>
              <w:t xml:space="preserve">равильно писать падежные окончания имён существительных 1 склонения. </w:t>
            </w:r>
          </w:p>
          <w:p w14:paraId="63AEAC99" w14:textId="77777777" w:rsidR="00D764F6" w:rsidRPr="003B7D75" w:rsidRDefault="00D764F6" w:rsidP="00F517B9">
            <w:pPr>
              <w:rPr>
                <w:rFonts w:ascii="Times New Roman" w:hAnsi="Times New Roman" w:cs="Times New Roman"/>
                <w:sz w:val="24"/>
                <w:szCs w:val="24"/>
              </w:rPr>
            </w:pPr>
            <w:r>
              <w:rPr>
                <w:rFonts w:ascii="Times New Roman" w:hAnsi="Times New Roman" w:cs="Times New Roman"/>
                <w:sz w:val="24"/>
                <w:szCs w:val="24"/>
              </w:rPr>
              <w:t xml:space="preserve"> П</w:t>
            </w:r>
            <w:r w:rsidRPr="003B7D75">
              <w:rPr>
                <w:rFonts w:ascii="Times New Roman" w:hAnsi="Times New Roman" w:cs="Times New Roman"/>
                <w:sz w:val="24"/>
                <w:szCs w:val="24"/>
              </w:rPr>
              <w:t>равильно писать падежные окончания имён существительных 2,3 склонения.</w:t>
            </w:r>
          </w:p>
          <w:p w14:paraId="3F2067E9" w14:textId="77777777" w:rsidR="00D764F6" w:rsidRPr="003B7D75" w:rsidRDefault="00D764F6" w:rsidP="00F517B9">
            <w:pPr>
              <w:rPr>
                <w:rFonts w:ascii="Times New Roman" w:hAnsi="Times New Roman" w:cs="Times New Roman"/>
                <w:sz w:val="24"/>
                <w:szCs w:val="24"/>
              </w:rPr>
            </w:pPr>
            <w:r>
              <w:rPr>
                <w:rFonts w:ascii="Times New Roman" w:hAnsi="Times New Roman" w:cs="Times New Roman"/>
                <w:sz w:val="24"/>
                <w:szCs w:val="24"/>
              </w:rPr>
              <w:t>Правильно писать падежные окончания</w:t>
            </w:r>
            <w:r w:rsidRPr="003B7D75">
              <w:rPr>
                <w:rFonts w:ascii="Times New Roman" w:hAnsi="Times New Roman" w:cs="Times New Roman"/>
                <w:sz w:val="24"/>
                <w:szCs w:val="24"/>
              </w:rPr>
              <w:t xml:space="preserve"> имён существительных во множественном числе.</w:t>
            </w:r>
          </w:p>
          <w:p w14:paraId="593F38EC" w14:textId="77777777" w:rsidR="00D764F6" w:rsidRPr="003B7D75" w:rsidRDefault="00D764F6" w:rsidP="00F517B9">
            <w:pPr>
              <w:rPr>
                <w:rFonts w:ascii="Times New Roman" w:hAnsi="Times New Roman" w:cs="Times New Roman"/>
                <w:sz w:val="24"/>
                <w:szCs w:val="24"/>
              </w:rPr>
            </w:pPr>
            <w:r>
              <w:rPr>
                <w:rFonts w:ascii="Times New Roman" w:hAnsi="Times New Roman" w:cs="Times New Roman"/>
                <w:sz w:val="24"/>
                <w:szCs w:val="24"/>
              </w:rPr>
              <w:t xml:space="preserve"> Уметь</w:t>
            </w:r>
            <w:r w:rsidRPr="003B7D75">
              <w:rPr>
                <w:rFonts w:ascii="Times New Roman" w:hAnsi="Times New Roman" w:cs="Times New Roman"/>
                <w:sz w:val="24"/>
                <w:szCs w:val="24"/>
              </w:rPr>
              <w:t xml:space="preserve"> списывать текст, выполнять задания к тексту, правильно ставить окончание.</w:t>
            </w:r>
          </w:p>
          <w:p w14:paraId="6977A96C" w14:textId="77777777" w:rsidR="00D764F6" w:rsidRPr="003B7D75" w:rsidRDefault="00D764F6" w:rsidP="00F517B9">
            <w:pPr>
              <w:rPr>
                <w:rFonts w:ascii="Times New Roman" w:hAnsi="Times New Roman" w:cs="Times New Roman"/>
                <w:sz w:val="24"/>
                <w:szCs w:val="24"/>
              </w:rPr>
            </w:pPr>
            <w:r>
              <w:rPr>
                <w:rFonts w:ascii="Times New Roman" w:hAnsi="Times New Roman" w:cs="Times New Roman"/>
                <w:sz w:val="24"/>
                <w:szCs w:val="24"/>
              </w:rPr>
              <w:t>Правильно писать падежные окончания</w:t>
            </w:r>
            <w:r w:rsidRPr="003B7D75">
              <w:rPr>
                <w:rFonts w:ascii="Times New Roman" w:hAnsi="Times New Roman" w:cs="Times New Roman"/>
                <w:sz w:val="24"/>
                <w:szCs w:val="24"/>
              </w:rPr>
              <w:t xml:space="preserve"> имён существительных во множественном числе в родительном падеже с основой на шипящий.</w:t>
            </w:r>
          </w:p>
          <w:p w14:paraId="2EAB7F75" w14:textId="77777777" w:rsidR="00D764F6" w:rsidRPr="003B7D75" w:rsidRDefault="00D764F6" w:rsidP="00F517B9">
            <w:pPr>
              <w:rPr>
                <w:rFonts w:ascii="Times New Roman" w:hAnsi="Times New Roman" w:cs="Times New Roman"/>
                <w:sz w:val="24"/>
                <w:szCs w:val="24"/>
              </w:rPr>
            </w:pPr>
            <w:r>
              <w:rPr>
                <w:rFonts w:ascii="Times New Roman" w:hAnsi="Times New Roman" w:cs="Times New Roman"/>
                <w:sz w:val="24"/>
                <w:szCs w:val="24"/>
              </w:rPr>
              <w:t xml:space="preserve"> П</w:t>
            </w:r>
            <w:r w:rsidRPr="003B7D75">
              <w:rPr>
                <w:rFonts w:ascii="Times New Roman" w:hAnsi="Times New Roman" w:cs="Times New Roman"/>
                <w:sz w:val="24"/>
                <w:szCs w:val="24"/>
              </w:rPr>
              <w:t>ра</w:t>
            </w:r>
            <w:r>
              <w:rPr>
                <w:rFonts w:ascii="Times New Roman" w:hAnsi="Times New Roman" w:cs="Times New Roman"/>
                <w:sz w:val="24"/>
                <w:szCs w:val="24"/>
              </w:rPr>
              <w:t>вильно произносить и писать</w:t>
            </w:r>
            <w:r w:rsidRPr="003B7D75">
              <w:rPr>
                <w:rFonts w:ascii="Times New Roman" w:hAnsi="Times New Roman" w:cs="Times New Roman"/>
                <w:sz w:val="24"/>
                <w:szCs w:val="24"/>
              </w:rPr>
              <w:t xml:space="preserve"> слов: кефир, сметана и т. д.</w:t>
            </w:r>
          </w:p>
          <w:p w14:paraId="04458293" w14:textId="77777777" w:rsidR="00D764F6" w:rsidRDefault="00D764F6" w:rsidP="00F517B9">
            <w:pPr>
              <w:rPr>
                <w:rFonts w:ascii="Times New Roman" w:hAnsi="Times New Roman" w:cs="Times New Roman"/>
                <w:sz w:val="24"/>
                <w:szCs w:val="24"/>
              </w:rPr>
            </w:pPr>
            <w:r>
              <w:rPr>
                <w:rFonts w:ascii="Times New Roman" w:hAnsi="Times New Roman" w:cs="Times New Roman"/>
                <w:sz w:val="24"/>
                <w:szCs w:val="24"/>
              </w:rPr>
              <w:t>С</w:t>
            </w:r>
            <w:r w:rsidRPr="00BB5918">
              <w:rPr>
                <w:rFonts w:ascii="Times New Roman" w:hAnsi="Times New Roman" w:cs="Times New Roman"/>
                <w:sz w:val="24"/>
                <w:szCs w:val="24"/>
              </w:rPr>
              <w:t>оставлять рассказ по картинкам и данному началу</w:t>
            </w:r>
            <w:r>
              <w:rPr>
                <w:rFonts w:ascii="Times New Roman" w:hAnsi="Times New Roman" w:cs="Times New Roman"/>
                <w:sz w:val="24"/>
                <w:szCs w:val="24"/>
              </w:rPr>
              <w:t xml:space="preserve">. </w:t>
            </w:r>
          </w:p>
          <w:p w14:paraId="698CEAAD" w14:textId="79AEF76C" w:rsidR="00D764F6" w:rsidRPr="00AC28B7" w:rsidRDefault="00D764F6" w:rsidP="00F517B9">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sz w:val="24"/>
                <w:szCs w:val="24"/>
              </w:rPr>
              <w:t>Уметь</w:t>
            </w:r>
            <w:r w:rsidRPr="003B7D75">
              <w:rPr>
                <w:rFonts w:ascii="Times New Roman" w:hAnsi="Times New Roman" w:cs="Times New Roman"/>
                <w:sz w:val="24"/>
                <w:szCs w:val="24"/>
              </w:rPr>
              <w:t xml:space="preserve"> писать изложение текста</w:t>
            </w:r>
          </w:p>
        </w:tc>
      </w:tr>
      <w:tr w:rsidR="00D764F6" w:rsidRPr="00AC28B7" w14:paraId="09827D03" w14:textId="77777777" w:rsidTr="00D764F6">
        <w:trPr>
          <w:trHeight w:val="24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02DC8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0D3238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05B40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Различение существительных, прилагательных и глаголов в предложении.</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8D831CE" w14:textId="3017A479"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AE8C7F5"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0285A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CF106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B5B94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Имя существительное. Значение существительных в речи.</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992B67B" w14:textId="160D79C5"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30B66C8"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4BE6A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DDBAC8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7631B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Существительные, обозначающие явления природы</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45E6418" w14:textId="4475D784"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C7BB9F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72FA6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FDCD1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B0B1C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Существительные, называющие один и тот же предмет по-разному.</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CA03C3C" w14:textId="1E053CCE"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10A251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99EA1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B7028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E98E8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Существительные, противоположные по значению.</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E0E7AF6" w14:textId="49FA743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D05CFC8"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3DFEE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68E76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82D0D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Различение существительных по родам.</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A934B5C" w14:textId="28484EF9"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4BC92801"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0108A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B5656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FEFFF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Изменение существительных по числам.</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7AFB798" w14:textId="790A71C2"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1A76EF0"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109A7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03707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DFE9B5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Существительные собственные и нарицательные.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B991F3B" w14:textId="20BB0E5F"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7190FD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57BB5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BABD6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00756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Большая буква в именах собственных.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2A5B71A" w14:textId="432325C2"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C6CEA5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8149F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FFCF5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C310E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Кавычки в именах собственных.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36D54C0" w14:textId="366C55C0"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2B85BA8"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6628C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371DB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7C54B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Различение написаний существительных собственных и нарицательных.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CC9E856" w14:textId="75226B28"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39B8219"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5A128C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A53D1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25986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Имя существительное. Закрепление знаний.</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554D40E" w14:textId="77D9B1B3"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939C84C"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DAC21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53B68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8D52C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Повторение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CAD3C96" w14:textId="75831C8E"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3AEF53E"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C60D2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F3B9F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32B51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u w:val="single"/>
                <w:lang w:eastAsia="ru-RU"/>
              </w:rPr>
              <w:t>Контрольная работа (диктант)</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15A0434" w14:textId="41EB6F98"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11DB484"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033E3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77879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99BF7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Р.Р. Изложение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A530BA1" w14:textId="0024E560"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04CE3B2" w14:textId="77777777" w:rsidTr="00D764F6">
        <w:trPr>
          <w:trHeight w:val="2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A2F3A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6A6DB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FFDEB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Изменение существительных по падежам. Понятие о склонении.</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9101F7F" w14:textId="22804E79"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49E1CCAB"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C7D4B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68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3955E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A0DE0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Определение падежей существительных по вопросам</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35726FFC" w14:textId="2F4F2D1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A2F3DDD"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7596D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lastRenderedPageBreak/>
              <w:t>69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8294E7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B4DFD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Именительный падеж – кто? что?</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CFCDB94" w14:textId="0B815E8A"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65A0B1F"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65057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lastRenderedPageBreak/>
              <w:t>70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B8FEA0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118D5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Родительный падеж – кого? чего?</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B684667" w14:textId="7D149AC9"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013AAA2"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69583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68FE8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FA749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Дательный падеж – кому? чему?</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8587B82" w14:textId="1A831C3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FFFF4F1"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85C07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F34CD1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AC2ED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Винительный падеж – кого? что?</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38CC465" w14:textId="32DF1685"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5DEE8BB"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64B312"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7367435"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14F7B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3 четверть</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326FCE8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7286F14D"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92FC7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EC335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87AE08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Творительный падеж – кем? чем?</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D049D46" w14:textId="336FB54C"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31B4E11"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E41D1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33D00F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5A655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Предложный падеж – о ком? о чём?</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4ED6B6E" w14:textId="5F8AFB4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D28DF6C" w14:textId="77777777" w:rsidTr="00D764F6">
        <w:trPr>
          <w:trHeight w:val="2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8E831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47196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A6DA1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Текст. Подтверждение основной мысли текста дополнительными фактами.</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90A65E0" w14:textId="71D798E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C0C56CE"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41004A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76</w:t>
            </w:r>
          </w:p>
        </w:tc>
        <w:tc>
          <w:tcPr>
            <w:tcW w:w="946" w:type="dxa"/>
            <w:tcBorders>
              <w:top w:val="single" w:sz="8" w:space="0" w:color="000000"/>
              <w:left w:val="single" w:sz="8" w:space="0" w:color="000000"/>
              <w:bottom w:val="single" w:sz="8" w:space="0" w:color="000000"/>
              <w:right w:val="single" w:sz="2" w:space="0" w:color="000000"/>
            </w:tcBorders>
            <w:shd w:val="clear" w:color="auto" w:fill="auto"/>
            <w:tcMar>
              <w:top w:w="0" w:type="dxa"/>
              <w:left w:w="108" w:type="dxa"/>
              <w:bottom w:w="0" w:type="dxa"/>
              <w:right w:w="108" w:type="dxa"/>
            </w:tcMar>
            <w:hideMark/>
          </w:tcPr>
          <w:p w14:paraId="458F736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26</w:t>
            </w:r>
          </w:p>
        </w:tc>
        <w:tc>
          <w:tcPr>
            <w:tcW w:w="9190" w:type="dxa"/>
            <w:tcBorders>
              <w:top w:val="single" w:sz="8" w:space="0" w:color="000000"/>
              <w:left w:val="single" w:sz="2"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B4A1B9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Понятие о начальной форме.</w:t>
            </w:r>
          </w:p>
        </w:tc>
        <w:tc>
          <w:tcPr>
            <w:tcW w:w="4111" w:type="dxa"/>
            <w:vMerge/>
            <w:tcBorders>
              <w:left w:val="single" w:sz="8" w:space="0" w:color="000000"/>
              <w:right w:val="single" w:sz="8" w:space="0" w:color="000000"/>
            </w:tcBorders>
            <w:shd w:val="clear" w:color="auto" w:fill="E6E6E6"/>
            <w:tcMar>
              <w:top w:w="0" w:type="dxa"/>
              <w:left w:w="108" w:type="dxa"/>
              <w:bottom w:w="0" w:type="dxa"/>
              <w:right w:w="108" w:type="dxa"/>
            </w:tcMar>
          </w:tcPr>
          <w:p w14:paraId="55124BE5" w14:textId="7710DCC2"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EA08EDF"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6B289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00867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334EC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Постановка существительных в начальную форму.</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861516A" w14:textId="5CF1E36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73B85E8" w14:textId="77777777" w:rsidTr="00D764F6">
        <w:trPr>
          <w:trHeight w:val="2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9606F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96C2B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B7F5B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Изменение существительных по падежам.</w:t>
            </w:r>
          </w:p>
          <w:p w14:paraId="4C5A392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 Закрепление полученных знаний.</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3C4F9EE7" w14:textId="46ADDA08"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93DCBAD"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8CCE9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79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DEC21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C7AAA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Повторение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BEB2735" w14:textId="1692492A"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4204BFC" w14:textId="77777777" w:rsidTr="00D764F6">
        <w:trPr>
          <w:trHeight w:val="2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2BB619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80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99B00F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A8014C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u w:val="single"/>
                <w:lang w:eastAsia="ru-RU"/>
              </w:rPr>
              <w:t>Контрольная работа (списывание с заданиями)</w:t>
            </w:r>
          </w:p>
        </w:tc>
        <w:tc>
          <w:tcPr>
            <w:tcW w:w="411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EA9564E" w14:textId="050D851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9D43727"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0FEB8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81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BCB398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E6A3B8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Р.Р. Составление рассказа по картине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7A2A90" w14:textId="72B752A3"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274D87C"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54B254"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4A0E37"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5103BA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Имя прилагательное как часть речи</w:t>
            </w:r>
            <w:r w:rsidRPr="00AC28B7">
              <w:rPr>
                <w:rFonts w:ascii="Times New Roman" w:eastAsia="Times New Roman" w:hAnsi="Times New Roman" w:cs="Times New Roman"/>
                <w:color w:val="000000"/>
                <w:sz w:val="24"/>
                <w:szCs w:val="24"/>
                <w:lang w:eastAsia="ru-RU"/>
              </w:rPr>
              <w:t> </w:t>
            </w:r>
            <w:r w:rsidRPr="00AC28B7">
              <w:rPr>
                <w:rFonts w:ascii="Times New Roman" w:eastAsia="Times New Roman" w:hAnsi="Times New Roman" w:cs="Times New Roman"/>
                <w:b/>
                <w:bCs/>
                <w:color w:val="000000"/>
                <w:sz w:val="24"/>
                <w:szCs w:val="24"/>
                <w:lang w:eastAsia="ru-RU"/>
              </w:rPr>
              <w:t>(22+1р.р.)</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CE6B0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3596F39C"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A1D1F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82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0173B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0C140C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Значение прилагательных в речи.</w:t>
            </w:r>
          </w:p>
        </w:tc>
        <w:tc>
          <w:tcPr>
            <w:tcW w:w="4111"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52C0D396" w14:textId="77777777" w:rsidR="00D764F6" w:rsidRPr="00EB4DFE" w:rsidRDefault="00D764F6" w:rsidP="00F517B9">
            <w:pPr>
              <w:rPr>
                <w:rFonts w:ascii="Times New Roman" w:hAnsi="Times New Roman" w:cs="Times New Roman"/>
                <w:sz w:val="24"/>
                <w:szCs w:val="24"/>
              </w:rPr>
            </w:pPr>
            <w:r w:rsidRPr="00EB4DFE">
              <w:rPr>
                <w:rFonts w:ascii="Times New Roman" w:hAnsi="Times New Roman" w:cs="Times New Roman"/>
                <w:sz w:val="24"/>
                <w:szCs w:val="24"/>
              </w:rPr>
              <w:t>Повторить сведения об имени прилагательном, значении имени прилагательного в речи.</w:t>
            </w:r>
          </w:p>
          <w:p w14:paraId="4A8205BF" w14:textId="77777777" w:rsidR="00D764F6" w:rsidRPr="00EB4DFE" w:rsidRDefault="00D764F6" w:rsidP="00F517B9">
            <w:pPr>
              <w:rPr>
                <w:rFonts w:ascii="Times New Roman" w:hAnsi="Times New Roman" w:cs="Times New Roman"/>
                <w:sz w:val="24"/>
                <w:szCs w:val="24"/>
              </w:rPr>
            </w:pPr>
            <w:r w:rsidRPr="00EB4DFE">
              <w:rPr>
                <w:rFonts w:ascii="Times New Roman" w:hAnsi="Times New Roman" w:cs="Times New Roman"/>
                <w:sz w:val="24"/>
                <w:szCs w:val="24"/>
              </w:rPr>
              <w:t xml:space="preserve"> Определять род, число имени прилагательного, употреблять имя прилагательное в речи.</w:t>
            </w:r>
          </w:p>
          <w:p w14:paraId="79234B92" w14:textId="77777777" w:rsidR="00D764F6" w:rsidRPr="00EB4DFE" w:rsidRDefault="00D764F6" w:rsidP="00F517B9">
            <w:pPr>
              <w:rPr>
                <w:rFonts w:ascii="Times New Roman" w:hAnsi="Times New Roman" w:cs="Times New Roman"/>
                <w:sz w:val="24"/>
                <w:szCs w:val="24"/>
              </w:rPr>
            </w:pPr>
            <w:r w:rsidRPr="00EB4DFE">
              <w:rPr>
                <w:rFonts w:ascii="Times New Roman" w:hAnsi="Times New Roman" w:cs="Times New Roman"/>
                <w:sz w:val="24"/>
                <w:szCs w:val="24"/>
              </w:rPr>
              <w:t>Определять род, число имени прилагательного по роду, числу имени существительного.</w:t>
            </w:r>
          </w:p>
          <w:p w14:paraId="5A17226A" w14:textId="77777777" w:rsidR="00D764F6" w:rsidRPr="00EB4DFE" w:rsidRDefault="00D764F6" w:rsidP="00F517B9">
            <w:pPr>
              <w:rPr>
                <w:rFonts w:ascii="Times New Roman" w:hAnsi="Times New Roman" w:cs="Times New Roman"/>
                <w:sz w:val="24"/>
                <w:szCs w:val="24"/>
              </w:rPr>
            </w:pPr>
            <w:r w:rsidRPr="00EB4DFE">
              <w:rPr>
                <w:rFonts w:ascii="Times New Roman" w:hAnsi="Times New Roman" w:cs="Times New Roman"/>
                <w:sz w:val="24"/>
                <w:szCs w:val="24"/>
              </w:rPr>
              <w:t>Повторить изученный материал.</w:t>
            </w:r>
          </w:p>
          <w:p w14:paraId="44901872" w14:textId="6327D281" w:rsidR="00D764F6" w:rsidRDefault="00D764F6" w:rsidP="00F517B9">
            <w:pPr>
              <w:rPr>
                <w:rFonts w:ascii="Times New Roman" w:hAnsi="Times New Roman" w:cs="Times New Roman"/>
                <w:sz w:val="24"/>
                <w:szCs w:val="24"/>
              </w:rPr>
            </w:pPr>
            <w:r w:rsidRPr="00EB4DFE">
              <w:rPr>
                <w:rFonts w:ascii="Times New Roman" w:hAnsi="Times New Roman" w:cs="Times New Roman"/>
                <w:sz w:val="24"/>
                <w:szCs w:val="24"/>
              </w:rPr>
              <w:t>Анализировать контрольную работы.</w:t>
            </w:r>
          </w:p>
          <w:p w14:paraId="049062B2" w14:textId="49DDF5B4" w:rsidR="00D764F6" w:rsidRDefault="00D764F6" w:rsidP="00F517B9">
            <w:pPr>
              <w:rPr>
                <w:rFonts w:ascii="Times New Roman" w:hAnsi="Times New Roman" w:cs="Times New Roman"/>
                <w:sz w:val="24"/>
                <w:szCs w:val="24"/>
              </w:rPr>
            </w:pPr>
            <w:r>
              <w:rPr>
                <w:rFonts w:ascii="Times New Roman" w:hAnsi="Times New Roman" w:cs="Times New Roman"/>
                <w:sz w:val="24"/>
                <w:szCs w:val="24"/>
              </w:rPr>
              <w:t>С</w:t>
            </w:r>
            <w:r w:rsidRPr="00EB4DFE">
              <w:rPr>
                <w:rFonts w:ascii="Times New Roman" w:hAnsi="Times New Roman" w:cs="Times New Roman"/>
                <w:sz w:val="24"/>
                <w:szCs w:val="24"/>
              </w:rPr>
              <w:t>клонять имена прилагательные в единственном числе.</w:t>
            </w:r>
          </w:p>
          <w:p w14:paraId="3226F904" w14:textId="77777777" w:rsidR="00D764F6" w:rsidRDefault="00D764F6" w:rsidP="00F517B9">
            <w:pPr>
              <w:rPr>
                <w:rFonts w:ascii="Times New Roman" w:hAnsi="Times New Roman" w:cs="Times New Roman"/>
                <w:sz w:val="24"/>
                <w:szCs w:val="24"/>
              </w:rPr>
            </w:pPr>
          </w:p>
          <w:p w14:paraId="559E0CBC" w14:textId="77777777" w:rsidR="00D764F6" w:rsidRPr="00EB4DFE" w:rsidRDefault="00D764F6" w:rsidP="00F517B9">
            <w:pPr>
              <w:rPr>
                <w:rFonts w:ascii="Times New Roman" w:hAnsi="Times New Roman" w:cs="Times New Roman"/>
                <w:sz w:val="24"/>
                <w:szCs w:val="24"/>
              </w:rPr>
            </w:pPr>
            <w:r w:rsidRPr="00EB4DFE">
              <w:rPr>
                <w:rFonts w:ascii="Times New Roman" w:hAnsi="Times New Roman" w:cs="Times New Roman"/>
                <w:sz w:val="24"/>
                <w:szCs w:val="24"/>
              </w:rPr>
              <w:t>Правильно писать падежные окончания имён прилагательных мужского и среднего рода в различных падежах.</w:t>
            </w:r>
          </w:p>
          <w:p w14:paraId="2B5B7372" w14:textId="77777777" w:rsidR="00D764F6" w:rsidRPr="00EB4DFE" w:rsidRDefault="00D764F6" w:rsidP="00F517B9">
            <w:pPr>
              <w:rPr>
                <w:rFonts w:ascii="Times New Roman" w:hAnsi="Times New Roman" w:cs="Times New Roman"/>
                <w:sz w:val="24"/>
                <w:szCs w:val="24"/>
              </w:rPr>
            </w:pPr>
            <w:r w:rsidRPr="00EB4DFE">
              <w:rPr>
                <w:rFonts w:ascii="Times New Roman" w:hAnsi="Times New Roman" w:cs="Times New Roman"/>
                <w:sz w:val="24"/>
                <w:szCs w:val="24"/>
              </w:rPr>
              <w:t xml:space="preserve"> Составлять текст- описание.</w:t>
            </w:r>
          </w:p>
          <w:p w14:paraId="6E68AC83" w14:textId="77777777" w:rsidR="00D764F6" w:rsidRPr="00EB4DFE" w:rsidRDefault="00D764F6" w:rsidP="00F517B9">
            <w:pPr>
              <w:rPr>
                <w:rFonts w:ascii="Times New Roman" w:hAnsi="Times New Roman" w:cs="Times New Roman"/>
                <w:sz w:val="24"/>
                <w:szCs w:val="24"/>
              </w:rPr>
            </w:pPr>
            <w:r w:rsidRPr="00EB4DFE">
              <w:rPr>
                <w:rFonts w:ascii="Times New Roman" w:hAnsi="Times New Roman" w:cs="Times New Roman"/>
                <w:sz w:val="24"/>
                <w:szCs w:val="24"/>
              </w:rPr>
              <w:t>Правильно писать падежные окончания имён прилагательных в различных падежах.</w:t>
            </w:r>
          </w:p>
          <w:p w14:paraId="40AEFE19" w14:textId="73A07E6B" w:rsidR="00D764F6" w:rsidRDefault="00D764F6" w:rsidP="00F517B9">
            <w:pPr>
              <w:rPr>
                <w:rFonts w:ascii="Times New Roman" w:hAnsi="Times New Roman" w:cs="Times New Roman"/>
                <w:sz w:val="24"/>
                <w:szCs w:val="24"/>
              </w:rPr>
            </w:pPr>
            <w:r w:rsidRPr="00EB4DFE">
              <w:rPr>
                <w:rFonts w:ascii="Times New Roman" w:hAnsi="Times New Roman" w:cs="Times New Roman"/>
                <w:sz w:val="24"/>
                <w:szCs w:val="24"/>
              </w:rPr>
              <w:lastRenderedPageBreak/>
              <w:t>Составлять текст по плану.</w:t>
            </w:r>
          </w:p>
          <w:p w14:paraId="1456DD20" w14:textId="77777777" w:rsidR="00D764F6" w:rsidRDefault="00D764F6" w:rsidP="00F517B9">
            <w:pPr>
              <w:rPr>
                <w:rFonts w:ascii="Times New Roman" w:hAnsi="Times New Roman" w:cs="Times New Roman"/>
                <w:sz w:val="24"/>
                <w:szCs w:val="24"/>
              </w:rPr>
            </w:pPr>
          </w:p>
          <w:p w14:paraId="636DD882" w14:textId="77777777" w:rsidR="00D764F6" w:rsidRDefault="00D764F6" w:rsidP="00F517B9">
            <w:pPr>
              <w:rPr>
                <w:rFonts w:ascii="Times New Roman" w:hAnsi="Times New Roman" w:cs="Times New Roman"/>
                <w:sz w:val="24"/>
                <w:szCs w:val="24"/>
              </w:rPr>
            </w:pPr>
          </w:p>
          <w:p w14:paraId="0817E2CC" w14:textId="77777777" w:rsidR="00D764F6" w:rsidRDefault="00D764F6" w:rsidP="00F517B9">
            <w:pPr>
              <w:rPr>
                <w:rFonts w:ascii="Times New Roman" w:hAnsi="Times New Roman" w:cs="Times New Roman"/>
                <w:sz w:val="24"/>
                <w:szCs w:val="24"/>
              </w:rPr>
            </w:pPr>
          </w:p>
          <w:p w14:paraId="17647159" w14:textId="77777777" w:rsidR="00D764F6" w:rsidRDefault="00D764F6" w:rsidP="00F517B9">
            <w:pPr>
              <w:rPr>
                <w:rFonts w:ascii="Times New Roman" w:hAnsi="Times New Roman" w:cs="Times New Roman"/>
                <w:sz w:val="24"/>
                <w:szCs w:val="24"/>
              </w:rPr>
            </w:pPr>
          </w:p>
          <w:p w14:paraId="035D1085" w14:textId="77777777" w:rsidR="00D764F6" w:rsidRDefault="00D764F6" w:rsidP="00F517B9">
            <w:pPr>
              <w:rPr>
                <w:rFonts w:ascii="Times New Roman" w:hAnsi="Times New Roman" w:cs="Times New Roman"/>
                <w:sz w:val="24"/>
                <w:szCs w:val="24"/>
              </w:rPr>
            </w:pPr>
          </w:p>
          <w:p w14:paraId="244F5FBD" w14:textId="77777777" w:rsidR="00D764F6" w:rsidRDefault="00D764F6" w:rsidP="00F517B9">
            <w:pPr>
              <w:rPr>
                <w:rFonts w:ascii="Times New Roman" w:hAnsi="Times New Roman" w:cs="Times New Roman"/>
                <w:sz w:val="24"/>
                <w:szCs w:val="24"/>
              </w:rPr>
            </w:pPr>
          </w:p>
          <w:p w14:paraId="14188997" w14:textId="77777777" w:rsidR="00D764F6" w:rsidRDefault="00D764F6" w:rsidP="00F517B9">
            <w:pPr>
              <w:rPr>
                <w:rFonts w:ascii="Times New Roman" w:hAnsi="Times New Roman" w:cs="Times New Roman"/>
                <w:sz w:val="24"/>
                <w:szCs w:val="24"/>
              </w:rPr>
            </w:pPr>
          </w:p>
          <w:p w14:paraId="0C63149D" w14:textId="77777777" w:rsidR="00D764F6" w:rsidRDefault="00D764F6" w:rsidP="00F517B9">
            <w:pPr>
              <w:rPr>
                <w:rFonts w:ascii="Times New Roman" w:hAnsi="Times New Roman" w:cs="Times New Roman"/>
                <w:sz w:val="24"/>
                <w:szCs w:val="24"/>
              </w:rPr>
            </w:pPr>
          </w:p>
          <w:p w14:paraId="501A8BB3" w14:textId="77777777" w:rsidR="00D764F6" w:rsidRDefault="00D764F6" w:rsidP="00F517B9">
            <w:pPr>
              <w:rPr>
                <w:rFonts w:ascii="Times New Roman" w:hAnsi="Times New Roman" w:cs="Times New Roman"/>
                <w:sz w:val="24"/>
                <w:szCs w:val="24"/>
              </w:rPr>
            </w:pPr>
          </w:p>
          <w:p w14:paraId="256E2281" w14:textId="77777777" w:rsidR="00D764F6" w:rsidRDefault="00D764F6" w:rsidP="00F517B9">
            <w:pPr>
              <w:rPr>
                <w:rFonts w:ascii="Times New Roman" w:hAnsi="Times New Roman" w:cs="Times New Roman"/>
                <w:sz w:val="24"/>
                <w:szCs w:val="24"/>
              </w:rPr>
            </w:pPr>
          </w:p>
          <w:p w14:paraId="0D2E657D" w14:textId="77777777" w:rsidR="00D764F6" w:rsidRDefault="00D764F6" w:rsidP="00F517B9">
            <w:pPr>
              <w:rPr>
                <w:rFonts w:ascii="Times New Roman" w:hAnsi="Times New Roman" w:cs="Times New Roman"/>
                <w:sz w:val="24"/>
                <w:szCs w:val="24"/>
              </w:rPr>
            </w:pPr>
          </w:p>
          <w:p w14:paraId="47F82FD8" w14:textId="77777777" w:rsidR="00D764F6" w:rsidRDefault="00D764F6" w:rsidP="00F517B9">
            <w:pPr>
              <w:rPr>
                <w:rFonts w:ascii="Times New Roman" w:hAnsi="Times New Roman" w:cs="Times New Roman"/>
                <w:sz w:val="24"/>
                <w:szCs w:val="24"/>
              </w:rPr>
            </w:pPr>
          </w:p>
          <w:p w14:paraId="17505D98" w14:textId="77777777" w:rsidR="00D764F6" w:rsidRDefault="00D764F6" w:rsidP="00F517B9">
            <w:pPr>
              <w:rPr>
                <w:rFonts w:ascii="Times New Roman" w:hAnsi="Times New Roman" w:cs="Times New Roman"/>
                <w:sz w:val="24"/>
                <w:szCs w:val="24"/>
              </w:rPr>
            </w:pPr>
          </w:p>
          <w:p w14:paraId="012347D2" w14:textId="77777777" w:rsidR="00D764F6" w:rsidRDefault="00D764F6" w:rsidP="00F517B9">
            <w:pPr>
              <w:rPr>
                <w:rFonts w:ascii="Times New Roman" w:hAnsi="Times New Roman" w:cs="Times New Roman"/>
                <w:sz w:val="24"/>
                <w:szCs w:val="24"/>
              </w:rPr>
            </w:pPr>
            <w:r>
              <w:rPr>
                <w:rFonts w:ascii="Times New Roman" w:hAnsi="Times New Roman" w:cs="Times New Roman"/>
                <w:sz w:val="24"/>
                <w:szCs w:val="24"/>
              </w:rPr>
              <w:t>П</w:t>
            </w:r>
            <w:r w:rsidRPr="00EB4DFE">
              <w:rPr>
                <w:rFonts w:ascii="Times New Roman" w:hAnsi="Times New Roman" w:cs="Times New Roman"/>
                <w:sz w:val="24"/>
                <w:szCs w:val="24"/>
              </w:rPr>
              <w:t>овторить   правописания имён существительных женского рода.</w:t>
            </w:r>
          </w:p>
          <w:p w14:paraId="2BE14287" w14:textId="1747E896" w:rsidR="00D764F6" w:rsidRPr="00EB4DFE" w:rsidRDefault="00D764F6" w:rsidP="00F517B9">
            <w:pPr>
              <w:rPr>
                <w:rFonts w:ascii="Times New Roman" w:hAnsi="Times New Roman" w:cs="Times New Roman"/>
                <w:sz w:val="24"/>
                <w:szCs w:val="24"/>
              </w:rPr>
            </w:pPr>
            <w:r>
              <w:rPr>
                <w:rFonts w:ascii="Times New Roman" w:hAnsi="Times New Roman" w:cs="Times New Roman"/>
                <w:sz w:val="24"/>
                <w:szCs w:val="24"/>
              </w:rPr>
              <w:t>С</w:t>
            </w:r>
            <w:r w:rsidRPr="00EB4DFE">
              <w:rPr>
                <w:rFonts w:ascii="Times New Roman" w:hAnsi="Times New Roman" w:cs="Times New Roman"/>
                <w:sz w:val="24"/>
                <w:szCs w:val="24"/>
              </w:rPr>
              <w:t>клонять имена прилагательные женского рода.</w:t>
            </w:r>
          </w:p>
          <w:p w14:paraId="7BC201EB" w14:textId="77777777" w:rsidR="00D764F6" w:rsidRDefault="00D764F6" w:rsidP="00F517B9">
            <w:pPr>
              <w:rPr>
                <w:rFonts w:ascii="Times New Roman" w:hAnsi="Times New Roman" w:cs="Times New Roman"/>
                <w:sz w:val="24"/>
                <w:szCs w:val="24"/>
              </w:rPr>
            </w:pPr>
            <w:r w:rsidRPr="00EB4DFE">
              <w:rPr>
                <w:rFonts w:ascii="Times New Roman" w:hAnsi="Times New Roman" w:cs="Times New Roman"/>
                <w:sz w:val="24"/>
                <w:szCs w:val="24"/>
              </w:rPr>
              <w:lastRenderedPageBreak/>
              <w:t>Правильно писать падежные окончания имён прилагательных женского рода в различных падежах.</w:t>
            </w:r>
          </w:p>
          <w:p w14:paraId="1C80CEB5" w14:textId="189F6E59" w:rsidR="00D764F6" w:rsidRDefault="00D764F6" w:rsidP="00F517B9">
            <w:pPr>
              <w:rPr>
                <w:rFonts w:ascii="Times New Roman" w:hAnsi="Times New Roman" w:cs="Times New Roman"/>
                <w:sz w:val="24"/>
                <w:szCs w:val="24"/>
              </w:rPr>
            </w:pPr>
            <w:r>
              <w:rPr>
                <w:rFonts w:ascii="Times New Roman" w:hAnsi="Times New Roman" w:cs="Times New Roman"/>
                <w:sz w:val="24"/>
                <w:szCs w:val="24"/>
              </w:rPr>
              <w:t>Правиль</w:t>
            </w:r>
            <w:r w:rsidRPr="00EB4DFE">
              <w:rPr>
                <w:rFonts w:ascii="Times New Roman" w:hAnsi="Times New Roman" w:cs="Times New Roman"/>
                <w:sz w:val="24"/>
                <w:szCs w:val="24"/>
              </w:rPr>
              <w:t>но писать падежные окончания имён прилагательных во множественном числе в различных падежах.</w:t>
            </w:r>
          </w:p>
          <w:p w14:paraId="10DE2BAF" w14:textId="7B88FA90" w:rsidR="00D764F6" w:rsidRPr="00AC28B7" w:rsidRDefault="00D764F6" w:rsidP="00F517B9">
            <w:pPr>
              <w:spacing w:after="0" w:line="240" w:lineRule="auto"/>
              <w:rPr>
                <w:rFonts w:ascii="Times New Roman" w:eastAsia="Times New Roman" w:hAnsi="Times New Roman" w:cs="Times New Roman"/>
                <w:color w:val="000000"/>
                <w:sz w:val="20"/>
                <w:szCs w:val="20"/>
                <w:lang w:eastAsia="ru-RU"/>
              </w:rPr>
            </w:pPr>
            <w:r w:rsidRPr="00EB4DFE">
              <w:rPr>
                <w:rFonts w:ascii="Times New Roman" w:hAnsi="Times New Roman" w:cs="Times New Roman"/>
                <w:sz w:val="24"/>
                <w:szCs w:val="24"/>
              </w:rPr>
              <w:t>Правильно излагать текст по коллективно составленному плану</w:t>
            </w:r>
          </w:p>
        </w:tc>
      </w:tr>
      <w:tr w:rsidR="00D764F6" w:rsidRPr="00AC28B7" w14:paraId="380C87D8" w14:textId="77777777" w:rsidTr="00D764F6">
        <w:trPr>
          <w:trHeight w:val="2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0C6B6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lastRenderedPageBreak/>
              <w:t>83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681566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DCEE0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Описание явлений природы с помощью прилагательных.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8A58F37" w14:textId="1DAD5200"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24AF52E" w14:textId="77777777" w:rsidTr="00D764F6">
        <w:trPr>
          <w:trHeight w:val="2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C438B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lastRenderedPageBreak/>
              <w:t>84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C1B19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C7665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Описание человека, животных с помощью прилагательных.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AAD178E" w14:textId="1D2F83C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0F9BDA4"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ACD5B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85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902FB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3825B1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Прилагательные, противоположные по значению.</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AED4743" w14:textId="42DEF82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12FFCEB"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ED185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86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CC952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83E70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Изменение имен прилагательных по родам.</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B436909" w14:textId="7EE1E27A"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3349534"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06708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87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8BF5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72539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Окончания имен прилагательных мужского рода.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BFD848C" w14:textId="3ABA5004"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516BD7E"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4CAC7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88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F81B43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DEA768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Окончания имен прилагательных женского рода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6D29BEC" w14:textId="189C804C"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4FDB374"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70879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89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C0F104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F1A01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Окончания имен прилагательных среднего рода.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897295B" w14:textId="46F2AB1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3F1CB77"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DA282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43572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735E1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Определение родовых окончаний прилагательных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9ED79EA" w14:textId="669A7622"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3C566FA"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E174E8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2C50A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1F1F0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Изменение прилагательных по числам</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EF68C97" w14:textId="4EB2DBF4"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9EEEE5F" w14:textId="77777777" w:rsidTr="00D764F6">
        <w:trPr>
          <w:trHeight w:val="12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0C624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12244D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B87F5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Род и число прилагательных. Закрепление полученных знаний.</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2F926B6" w14:textId="3EAD052B"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E11F942"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3B5BF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433DE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CAAFC2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Понятие о склонении прилагательных.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698E65F" w14:textId="0EAC212F"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533ECD1"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941A8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CAF77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85BB6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Постановка вопросов к прилагательным в косвенных падежах.</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C730010" w14:textId="7C81C463"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4915029"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10EAE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810D67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FF992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Именительный  падеж имен прилагательных мужского  и среднего рода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0A40AF3" w14:textId="195812A3"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7DCA871"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BCE7D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B17371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A93D3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Родительный падеж имен прилагательных мужского  и среднего рода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B9ECC0A" w14:textId="62CFB6A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5721440"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36D3B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65C79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A69BB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Дательный падеж имен прилагательных мужского  и среднего рода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6B157C1" w14:textId="55A00548"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DBFC31D"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7FC11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1EF06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1F9C54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Винительный падеж имён прилагательных мужского  и среднего рода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6134761" w14:textId="76F76D59"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CCA196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0ACF54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99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64B1C3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85EE8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Творительный падеж имен прилагательных мужского  и среднего рода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3F1D7436" w14:textId="0D2AF98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E824871"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3E624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44C5AE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47994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Предложный падеж имен прилагательных мужского  и среднего рода</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5D0C27E" w14:textId="44B27B3E"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4A534FA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21D26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791412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A7CAA65" w14:textId="04CEFA09"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Скл</w:t>
            </w:r>
            <w:r>
              <w:rPr>
                <w:rFonts w:ascii="Times New Roman" w:eastAsia="Times New Roman" w:hAnsi="Times New Roman" w:cs="Times New Roman"/>
                <w:color w:val="000000"/>
                <w:sz w:val="24"/>
                <w:szCs w:val="24"/>
                <w:lang w:eastAsia="ru-RU"/>
              </w:rPr>
              <w:t xml:space="preserve">онение прилагательных мужского </w:t>
            </w:r>
            <w:r w:rsidRPr="00AC28B7">
              <w:rPr>
                <w:rFonts w:ascii="Times New Roman" w:eastAsia="Times New Roman" w:hAnsi="Times New Roman" w:cs="Times New Roman"/>
                <w:color w:val="000000"/>
                <w:sz w:val="24"/>
                <w:szCs w:val="24"/>
                <w:lang w:eastAsia="ru-RU"/>
              </w:rPr>
              <w:t>и среднего рода. Закрепление знаний.</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BA18D86" w14:textId="0E2EC7E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D68269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923606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D364C1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123E8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Повторение.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1F502DA" w14:textId="33B79C3F"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E9BE611"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9DB78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096071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99CEE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u w:val="single"/>
                <w:lang w:eastAsia="ru-RU"/>
              </w:rPr>
              <w:t>Контрольная работа (диктант)</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5A412F7" w14:textId="25F1E0A0"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8EEB07B"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D61B4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9E14B6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317B69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Р.Р. Изложение.</w:t>
            </w:r>
          </w:p>
        </w:tc>
        <w:tc>
          <w:tcPr>
            <w:tcW w:w="411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C4B3D2" w14:textId="4B431565"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7859E0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F52198"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216A5ED"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E8498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4 четверть</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F5A282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1D3D29C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C0BC1B1"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126CA8"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FDF3C3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Глагол (14+1р.р.)</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215623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7C70218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79AEF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3AC9A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3569F7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Значение глагола в речи.</w:t>
            </w:r>
          </w:p>
        </w:tc>
        <w:tc>
          <w:tcPr>
            <w:tcW w:w="4111" w:type="dxa"/>
            <w:vMerge w:val="restart"/>
            <w:tcBorders>
              <w:top w:val="single" w:sz="8" w:space="0" w:color="000000"/>
              <w:left w:val="single" w:sz="8" w:space="0" w:color="000000"/>
              <w:right w:val="single" w:sz="8" w:space="0" w:color="000000"/>
            </w:tcBorders>
            <w:shd w:val="clear" w:color="auto" w:fill="FFFFFF"/>
            <w:tcMar>
              <w:top w:w="0" w:type="dxa"/>
              <w:left w:w="108" w:type="dxa"/>
              <w:bottom w:w="0" w:type="dxa"/>
              <w:right w:w="108" w:type="dxa"/>
            </w:tcMar>
          </w:tcPr>
          <w:p w14:paraId="6518DA11" w14:textId="77777777" w:rsidR="00D764F6" w:rsidRDefault="00D764F6" w:rsidP="00055B58">
            <w:pPr>
              <w:spacing w:after="0" w:line="240" w:lineRule="auto"/>
              <w:rPr>
                <w:rStyle w:val="c15"/>
                <w:rFonts w:ascii="Times New Roman" w:hAnsi="Times New Roman" w:cs="Times New Roman"/>
                <w:i/>
                <w:iCs/>
                <w:color w:val="000000"/>
                <w:sz w:val="24"/>
                <w:szCs w:val="24"/>
              </w:rPr>
            </w:pPr>
            <w:r w:rsidRPr="00963F2A">
              <w:rPr>
                <w:rStyle w:val="c6"/>
                <w:rFonts w:ascii="Times New Roman" w:hAnsi="Times New Roman" w:cs="Times New Roman"/>
                <w:color w:val="000000"/>
                <w:sz w:val="24"/>
                <w:szCs w:val="24"/>
              </w:rPr>
              <w:t>Дифференци</w:t>
            </w:r>
            <w:r>
              <w:rPr>
                <w:rStyle w:val="c6"/>
                <w:rFonts w:ascii="Times New Roman" w:hAnsi="Times New Roman" w:cs="Times New Roman"/>
                <w:color w:val="000000"/>
                <w:sz w:val="24"/>
                <w:szCs w:val="24"/>
              </w:rPr>
              <w:t>ровать</w:t>
            </w:r>
            <w:r w:rsidRPr="00963F2A">
              <w:rPr>
                <w:rStyle w:val="c6"/>
                <w:rFonts w:ascii="Times New Roman" w:hAnsi="Times New Roman" w:cs="Times New Roman"/>
                <w:color w:val="000000"/>
                <w:sz w:val="24"/>
                <w:szCs w:val="24"/>
              </w:rPr>
              <w:t xml:space="preserve"> глаго</w:t>
            </w:r>
            <w:r>
              <w:rPr>
                <w:rStyle w:val="c6"/>
                <w:rFonts w:ascii="Times New Roman" w:hAnsi="Times New Roman" w:cs="Times New Roman"/>
                <w:color w:val="000000"/>
                <w:sz w:val="24"/>
                <w:szCs w:val="24"/>
              </w:rPr>
              <w:t>лы</w:t>
            </w:r>
            <w:r w:rsidRPr="00963F2A">
              <w:rPr>
                <w:rStyle w:val="c6"/>
                <w:rFonts w:ascii="Times New Roman" w:hAnsi="Times New Roman" w:cs="Times New Roman"/>
                <w:color w:val="000000"/>
                <w:sz w:val="24"/>
                <w:szCs w:val="24"/>
              </w:rPr>
              <w:t>, существительны</w:t>
            </w:r>
            <w:r>
              <w:rPr>
                <w:rStyle w:val="c6"/>
                <w:rFonts w:ascii="Times New Roman" w:hAnsi="Times New Roman" w:cs="Times New Roman"/>
                <w:color w:val="000000"/>
                <w:sz w:val="24"/>
                <w:szCs w:val="24"/>
              </w:rPr>
              <w:t>е</w:t>
            </w:r>
            <w:r w:rsidRPr="00963F2A">
              <w:rPr>
                <w:rStyle w:val="c6"/>
                <w:rFonts w:ascii="Times New Roman" w:hAnsi="Times New Roman" w:cs="Times New Roman"/>
                <w:color w:val="000000"/>
                <w:sz w:val="24"/>
                <w:szCs w:val="24"/>
              </w:rPr>
              <w:t xml:space="preserve"> и прилагательны</w:t>
            </w:r>
            <w:r>
              <w:rPr>
                <w:rStyle w:val="c6"/>
                <w:rFonts w:ascii="Times New Roman" w:hAnsi="Times New Roman" w:cs="Times New Roman"/>
                <w:color w:val="000000"/>
                <w:sz w:val="24"/>
                <w:szCs w:val="24"/>
              </w:rPr>
              <w:t>е</w:t>
            </w:r>
            <w:r w:rsidRPr="00963F2A">
              <w:rPr>
                <w:rStyle w:val="c6"/>
                <w:rFonts w:ascii="Times New Roman" w:hAnsi="Times New Roman" w:cs="Times New Roman"/>
                <w:color w:val="000000"/>
                <w:sz w:val="24"/>
                <w:szCs w:val="24"/>
              </w:rPr>
              <w:t>, обозначающи</w:t>
            </w:r>
            <w:r>
              <w:rPr>
                <w:rStyle w:val="c6"/>
                <w:rFonts w:ascii="Times New Roman" w:hAnsi="Times New Roman" w:cs="Times New Roman"/>
                <w:color w:val="000000"/>
                <w:sz w:val="24"/>
                <w:szCs w:val="24"/>
              </w:rPr>
              <w:t>е</w:t>
            </w:r>
            <w:r w:rsidRPr="00963F2A">
              <w:rPr>
                <w:rStyle w:val="c6"/>
                <w:rFonts w:ascii="Times New Roman" w:hAnsi="Times New Roman" w:cs="Times New Roman"/>
                <w:color w:val="000000"/>
                <w:sz w:val="24"/>
                <w:szCs w:val="24"/>
              </w:rPr>
              <w:t xml:space="preserve"> однотипные семантические группы (</w:t>
            </w:r>
            <w:r w:rsidRPr="00963F2A">
              <w:rPr>
                <w:rStyle w:val="c15"/>
                <w:rFonts w:ascii="Times New Roman" w:hAnsi="Times New Roman" w:cs="Times New Roman"/>
                <w:i/>
                <w:iCs/>
                <w:color w:val="000000"/>
                <w:sz w:val="24"/>
                <w:szCs w:val="24"/>
              </w:rPr>
              <w:t>свет — светить, светлый</w:t>
            </w:r>
            <w:r w:rsidRPr="00963F2A">
              <w:rPr>
                <w:rStyle w:val="c6"/>
                <w:rFonts w:ascii="Times New Roman" w:hAnsi="Times New Roman" w:cs="Times New Roman"/>
                <w:color w:val="000000"/>
                <w:sz w:val="24"/>
                <w:szCs w:val="24"/>
              </w:rPr>
              <w:t>)</w:t>
            </w:r>
            <w:r w:rsidRPr="00963F2A">
              <w:rPr>
                <w:rStyle w:val="c15"/>
                <w:rFonts w:ascii="Times New Roman" w:hAnsi="Times New Roman" w:cs="Times New Roman"/>
                <w:i/>
                <w:iCs/>
                <w:color w:val="000000"/>
                <w:sz w:val="24"/>
                <w:szCs w:val="24"/>
              </w:rPr>
              <w:t>.</w:t>
            </w:r>
          </w:p>
          <w:p w14:paraId="6D2FD6D1" w14:textId="5D8C294A" w:rsidR="00D764F6" w:rsidRPr="00AC28B7" w:rsidRDefault="00D764F6" w:rsidP="00055B58">
            <w:pPr>
              <w:spacing w:after="0" w:line="240" w:lineRule="auto"/>
              <w:rPr>
                <w:rFonts w:ascii="Times New Roman" w:eastAsia="Times New Roman" w:hAnsi="Times New Roman" w:cs="Times New Roman"/>
                <w:color w:val="000000"/>
                <w:sz w:val="24"/>
                <w:szCs w:val="24"/>
                <w:lang w:eastAsia="ru-RU"/>
              </w:rPr>
            </w:pPr>
            <w:r w:rsidRPr="00963F2A">
              <w:rPr>
                <w:rStyle w:val="c6"/>
                <w:rFonts w:ascii="Times New Roman" w:hAnsi="Times New Roman" w:cs="Times New Roman"/>
                <w:color w:val="000000"/>
                <w:sz w:val="24"/>
                <w:szCs w:val="24"/>
              </w:rPr>
              <w:t> </w:t>
            </w:r>
            <w:r>
              <w:rPr>
                <w:rStyle w:val="c6"/>
                <w:rFonts w:ascii="Times New Roman" w:hAnsi="Times New Roman" w:cs="Times New Roman"/>
                <w:color w:val="000000"/>
                <w:sz w:val="24"/>
                <w:szCs w:val="24"/>
              </w:rPr>
              <w:t>Повторить в</w:t>
            </w:r>
            <w:r w:rsidRPr="00963F2A">
              <w:rPr>
                <w:rStyle w:val="c6"/>
                <w:rFonts w:ascii="Times New Roman" w:hAnsi="Times New Roman" w:cs="Times New Roman"/>
                <w:color w:val="000000"/>
                <w:sz w:val="24"/>
                <w:szCs w:val="24"/>
              </w:rPr>
              <w:t>ремена глаголов (настоящее, прошедшее, будущее)</w:t>
            </w:r>
            <w:r>
              <w:rPr>
                <w:rStyle w:val="c6"/>
                <w:rFonts w:ascii="Times New Roman" w:hAnsi="Times New Roman" w:cs="Times New Roman"/>
                <w:color w:val="000000"/>
                <w:sz w:val="24"/>
                <w:szCs w:val="24"/>
              </w:rPr>
              <w:t>, и</w:t>
            </w:r>
            <w:r w:rsidRPr="00963F2A">
              <w:rPr>
                <w:rStyle w:val="c6"/>
                <w:rFonts w:ascii="Times New Roman" w:hAnsi="Times New Roman" w:cs="Times New Roman"/>
                <w:color w:val="000000"/>
                <w:sz w:val="24"/>
                <w:szCs w:val="24"/>
              </w:rPr>
              <w:t>х различение по вопросам и значению. Употребление в речи глаголов различных временных категорий.</w:t>
            </w:r>
            <w:r w:rsidRPr="00963F2A">
              <w:rPr>
                <w:rFonts w:ascii="Times New Roman" w:hAnsi="Times New Roman" w:cs="Times New Roman"/>
                <w:color w:val="000000"/>
                <w:sz w:val="24"/>
                <w:szCs w:val="24"/>
              </w:rPr>
              <w:br/>
            </w:r>
            <w:r w:rsidRPr="00963F2A">
              <w:rPr>
                <w:rStyle w:val="c6"/>
                <w:rFonts w:ascii="Times New Roman" w:hAnsi="Times New Roman" w:cs="Times New Roman"/>
                <w:color w:val="000000"/>
                <w:sz w:val="24"/>
                <w:szCs w:val="24"/>
              </w:rPr>
              <w:t>      Число глаголов. Согласование глаголов прошедшего времени с существительными в роде и числе.</w:t>
            </w:r>
            <w:r w:rsidRPr="00963F2A">
              <w:rPr>
                <w:rFonts w:ascii="Times New Roman" w:hAnsi="Times New Roman" w:cs="Times New Roman"/>
                <w:color w:val="000000"/>
                <w:sz w:val="24"/>
                <w:szCs w:val="24"/>
              </w:rPr>
              <w:br/>
            </w:r>
            <w:r w:rsidRPr="00963F2A">
              <w:rPr>
                <w:rStyle w:val="c6"/>
                <w:rFonts w:ascii="Times New Roman" w:hAnsi="Times New Roman" w:cs="Times New Roman"/>
                <w:color w:val="000000"/>
                <w:sz w:val="24"/>
                <w:szCs w:val="24"/>
              </w:rPr>
              <w:t>      Составл</w:t>
            </w:r>
            <w:r>
              <w:rPr>
                <w:rStyle w:val="c6"/>
                <w:rFonts w:ascii="Times New Roman" w:hAnsi="Times New Roman" w:cs="Times New Roman"/>
                <w:color w:val="000000"/>
                <w:sz w:val="24"/>
                <w:szCs w:val="24"/>
              </w:rPr>
              <w:t>ять</w:t>
            </w:r>
            <w:r w:rsidRPr="00963F2A">
              <w:rPr>
                <w:rStyle w:val="c6"/>
                <w:rFonts w:ascii="Times New Roman" w:hAnsi="Times New Roman" w:cs="Times New Roman"/>
                <w:color w:val="000000"/>
                <w:sz w:val="24"/>
                <w:szCs w:val="24"/>
              </w:rPr>
              <w:t xml:space="preserve"> словосочетани</w:t>
            </w:r>
            <w:r>
              <w:rPr>
                <w:rStyle w:val="c6"/>
                <w:rFonts w:ascii="Times New Roman" w:hAnsi="Times New Roman" w:cs="Times New Roman"/>
                <w:color w:val="000000"/>
                <w:sz w:val="24"/>
                <w:szCs w:val="24"/>
              </w:rPr>
              <w:t>я</w:t>
            </w:r>
            <w:r w:rsidRPr="00963F2A">
              <w:rPr>
                <w:rStyle w:val="c6"/>
                <w:rFonts w:ascii="Times New Roman" w:hAnsi="Times New Roman" w:cs="Times New Roman"/>
                <w:color w:val="000000"/>
                <w:sz w:val="24"/>
                <w:szCs w:val="24"/>
              </w:rPr>
              <w:t xml:space="preserve"> глаголов в различных временных формах с именами существительными, отвечающими на </w:t>
            </w:r>
            <w:r w:rsidRPr="00963F2A">
              <w:rPr>
                <w:rStyle w:val="c6"/>
                <w:rFonts w:ascii="Times New Roman" w:hAnsi="Times New Roman" w:cs="Times New Roman"/>
                <w:color w:val="000000"/>
                <w:sz w:val="24"/>
                <w:szCs w:val="24"/>
              </w:rPr>
              <w:lastRenderedPageBreak/>
              <w:t>вопросы косвенных падежей.</w:t>
            </w:r>
            <w:r w:rsidRPr="00963F2A">
              <w:rPr>
                <w:rFonts w:ascii="Times New Roman" w:hAnsi="Times New Roman" w:cs="Times New Roman"/>
                <w:color w:val="000000"/>
                <w:sz w:val="24"/>
                <w:szCs w:val="24"/>
              </w:rPr>
              <w:br/>
            </w:r>
            <w:r w:rsidRPr="00963F2A">
              <w:rPr>
                <w:rStyle w:val="c6"/>
                <w:rFonts w:ascii="Times New Roman" w:hAnsi="Times New Roman" w:cs="Times New Roman"/>
                <w:color w:val="000000"/>
                <w:sz w:val="24"/>
                <w:szCs w:val="24"/>
              </w:rPr>
              <w:t>      Употребл</w:t>
            </w:r>
            <w:r>
              <w:rPr>
                <w:rStyle w:val="c6"/>
                <w:rFonts w:ascii="Times New Roman" w:hAnsi="Times New Roman" w:cs="Times New Roman"/>
                <w:color w:val="000000"/>
                <w:sz w:val="24"/>
                <w:szCs w:val="24"/>
              </w:rPr>
              <w:t>ять</w:t>
            </w:r>
            <w:r w:rsidRPr="00963F2A">
              <w:rPr>
                <w:rStyle w:val="c6"/>
                <w:rFonts w:ascii="Times New Roman" w:hAnsi="Times New Roman" w:cs="Times New Roman"/>
                <w:color w:val="000000"/>
                <w:sz w:val="24"/>
                <w:szCs w:val="24"/>
              </w:rPr>
              <w:t xml:space="preserve"> глагол</w:t>
            </w:r>
            <w:r>
              <w:rPr>
                <w:rStyle w:val="c6"/>
                <w:rFonts w:ascii="Times New Roman" w:hAnsi="Times New Roman" w:cs="Times New Roman"/>
                <w:color w:val="000000"/>
                <w:sz w:val="24"/>
                <w:szCs w:val="24"/>
              </w:rPr>
              <w:t>ы</w:t>
            </w:r>
            <w:r w:rsidRPr="00963F2A">
              <w:rPr>
                <w:rStyle w:val="c6"/>
                <w:rFonts w:ascii="Times New Roman" w:hAnsi="Times New Roman" w:cs="Times New Roman"/>
                <w:color w:val="000000"/>
                <w:sz w:val="24"/>
                <w:szCs w:val="24"/>
              </w:rPr>
              <w:t xml:space="preserve"> в переносном значении. Включ</w:t>
            </w:r>
            <w:r>
              <w:rPr>
                <w:rStyle w:val="c6"/>
                <w:rFonts w:ascii="Times New Roman" w:hAnsi="Times New Roman" w:cs="Times New Roman"/>
                <w:color w:val="000000"/>
                <w:sz w:val="24"/>
                <w:szCs w:val="24"/>
              </w:rPr>
              <w:t>ать</w:t>
            </w:r>
            <w:r w:rsidRPr="00963F2A">
              <w:rPr>
                <w:rStyle w:val="c6"/>
                <w:rFonts w:ascii="Times New Roman" w:hAnsi="Times New Roman" w:cs="Times New Roman"/>
                <w:color w:val="000000"/>
                <w:sz w:val="24"/>
                <w:szCs w:val="24"/>
              </w:rPr>
              <w:t xml:space="preserve"> их в текст. (</w:t>
            </w:r>
            <w:r w:rsidRPr="00963F2A">
              <w:rPr>
                <w:rStyle w:val="c15"/>
                <w:rFonts w:ascii="Times New Roman" w:hAnsi="Times New Roman" w:cs="Times New Roman"/>
                <w:i/>
                <w:iCs/>
                <w:color w:val="000000"/>
                <w:sz w:val="24"/>
                <w:szCs w:val="24"/>
              </w:rPr>
              <w:t>Зима пришла, раскинулась по полям и лесам. Снег горит на солнце. Деревья надели белые пушистые шапки.</w:t>
            </w:r>
            <w:r w:rsidRPr="00963F2A">
              <w:rPr>
                <w:rStyle w:val="c6"/>
                <w:rFonts w:ascii="Times New Roman" w:hAnsi="Times New Roman" w:cs="Times New Roman"/>
                <w:color w:val="000000"/>
                <w:sz w:val="24"/>
                <w:szCs w:val="24"/>
              </w:rPr>
              <w:t>)</w:t>
            </w:r>
            <w:r w:rsidRPr="00963F2A">
              <w:rPr>
                <w:rFonts w:ascii="Times New Roman" w:hAnsi="Times New Roman" w:cs="Times New Roman"/>
                <w:color w:val="000000"/>
                <w:sz w:val="24"/>
                <w:szCs w:val="24"/>
              </w:rPr>
              <w:br/>
            </w:r>
            <w:r w:rsidRPr="00963F2A">
              <w:rPr>
                <w:rStyle w:val="c6"/>
                <w:rFonts w:ascii="Times New Roman" w:hAnsi="Times New Roman" w:cs="Times New Roman"/>
                <w:color w:val="000000"/>
                <w:sz w:val="24"/>
                <w:szCs w:val="24"/>
              </w:rPr>
              <w:t>      Составл</w:t>
            </w:r>
            <w:r>
              <w:rPr>
                <w:rStyle w:val="c6"/>
                <w:rFonts w:ascii="Times New Roman" w:hAnsi="Times New Roman" w:cs="Times New Roman"/>
                <w:color w:val="000000"/>
                <w:sz w:val="24"/>
                <w:szCs w:val="24"/>
              </w:rPr>
              <w:t>ять</w:t>
            </w:r>
            <w:r w:rsidRPr="00963F2A">
              <w:rPr>
                <w:rStyle w:val="c6"/>
                <w:rFonts w:ascii="Times New Roman" w:hAnsi="Times New Roman" w:cs="Times New Roman"/>
                <w:color w:val="000000"/>
                <w:sz w:val="24"/>
                <w:szCs w:val="24"/>
              </w:rPr>
              <w:t xml:space="preserve"> рассказ по картинке с бытовым сюжетом. Правильно использова</w:t>
            </w:r>
            <w:r>
              <w:rPr>
                <w:rStyle w:val="c6"/>
                <w:rFonts w:ascii="Times New Roman" w:hAnsi="Times New Roman" w:cs="Times New Roman"/>
                <w:color w:val="000000"/>
                <w:sz w:val="24"/>
                <w:szCs w:val="24"/>
              </w:rPr>
              <w:t>ть</w:t>
            </w:r>
            <w:r w:rsidRPr="00963F2A">
              <w:rPr>
                <w:rStyle w:val="c6"/>
                <w:rFonts w:ascii="Times New Roman" w:hAnsi="Times New Roman" w:cs="Times New Roman"/>
                <w:color w:val="000000"/>
                <w:sz w:val="24"/>
                <w:szCs w:val="24"/>
              </w:rPr>
              <w:t xml:space="preserve"> временны</w:t>
            </w:r>
            <w:r>
              <w:rPr>
                <w:rStyle w:val="c6"/>
                <w:rFonts w:ascii="Times New Roman" w:hAnsi="Times New Roman" w:cs="Times New Roman"/>
                <w:color w:val="000000"/>
                <w:sz w:val="24"/>
                <w:szCs w:val="24"/>
              </w:rPr>
              <w:t>е</w:t>
            </w:r>
            <w:r w:rsidRPr="00963F2A">
              <w:rPr>
                <w:rStyle w:val="c6"/>
                <w:rFonts w:ascii="Times New Roman" w:hAnsi="Times New Roman" w:cs="Times New Roman"/>
                <w:color w:val="000000"/>
                <w:sz w:val="24"/>
                <w:szCs w:val="24"/>
              </w:rPr>
              <w:t xml:space="preserve"> форм</w:t>
            </w:r>
            <w:r>
              <w:rPr>
                <w:rStyle w:val="c6"/>
                <w:rFonts w:ascii="Times New Roman" w:hAnsi="Times New Roman" w:cs="Times New Roman"/>
                <w:color w:val="000000"/>
                <w:sz w:val="24"/>
                <w:szCs w:val="24"/>
              </w:rPr>
              <w:t>ы</w:t>
            </w:r>
            <w:r w:rsidRPr="00963F2A">
              <w:rPr>
                <w:rStyle w:val="c6"/>
                <w:rFonts w:ascii="Times New Roman" w:hAnsi="Times New Roman" w:cs="Times New Roman"/>
                <w:color w:val="000000"/>
                <w:sz w:val="24"/>
                <w:szCs w:val="24"/>
              </w:rPr>
              <w:t xml:space="preserve"> глагола</w:t>
            </w:r>
          </w:p>
        </w:tc>
      </w:tr>
      <w:tr w:rsidR="00D764F6" w:rsidRPr="00AC28B7" w14:paraId="72A1AB5D"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4C45C9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C21E20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E81AA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Глаголы, противоположные по значению.</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5534DCA" w14:textId="6305F16A"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8AEA0C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F37F89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48584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6E6D3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Различение существительных, прилагательных, глаголов.</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3A6081EA" w14:textId="760B64B1"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4B6FE14E"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5A834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16C03B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7D7DFD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Настоящее время глаголов</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7FB3432C" w14:textId="2E22DDC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0F082FE"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2342F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109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9CD624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3F7E5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Прошедшее время глаголов</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9DE3C21" w14:textId="0AA3D2EC"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220268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5DE136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39B3B0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35130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Будущее время глаголов</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1027BAF4" w14:textId="49DF6C38"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D9ED2F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72C52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111</w:t>
            </w:r>
          </w:p>
        </w:tc>
        <w:tc>
          <w:tcPr>
            <w:tcW w:w="946" w:type="dxa"/>
            <w:tcBorders>
              <w:top w:val="single" w:sz="8" w:space="0" w:color="000000"/>
              <w:left w:val="single" w:sz="8" w:space="0" w:color="000000"/>
              <w:bottom w:val="single" w:sz="8" w:space="0" w:color="000000"/>
              <w:right w:val="single" w:sz="2" w:space="0" w:color="000000"/>
            </w:tcBorders>
            <w:shd w:val="clear" w:color="auto" w:fill="auto"/>
            <w:tcMar>
              <w:top w:w="0" w:type="dxa"/>
              <w:left w:w="108" w:type="dxa"/>
              <w:bottom w:w="0" w:type="dxa"/>
              <w:right w:w="108" w:type="dxa"/>
            </w:tcMar>
            <w:hideMark/>
          </w:tcPr>
          <w:p w14:paraId="7C019D1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7</w:t>
            </w:r>
          </w:p>
        </w:tc>
        <w:tc>
          <w:tcPr>
            <w:tcW w:w="9190" w:type="dxa"/>
            <w:tcBorders>
              <w:top w:val="single" w:sz="8" w:space="0" w:color="000000"/>
              <w:left w:val="single" w:sz="2"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4F553B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Различение глаголов по временам</w:t>
            </w:r>
          </w:p>
        </w:tc>
        <w:tc>
          <w:tcPr>
            <w:tcW w:w="4111" w:type="dxa"/>
            <w:vMerge/>
            <w:tcBorders>
              <w:left w:val="single" w:sz="8" w:space="0" w:color="000000"/>
              <w:right w:val="single" w:sz="8" w:space="0" w:color="000000"/>
            </w:tcBorders>
            <w:shd w:val="clear" w:color="auto" w:fill="E6E6E6"/>
            <w:tcMar>
              <w:top w:w="0" w:type="dxa"/>
              <w:left w:w="108" w:type="dxa"/>
              <w:bottom w:w="0" w:type="dxa"/>
              <w:right w:w="108" w:type="dxa"/>
            </w:tcMar>
          </w:tcPr>
          <w:p w14:paraId="3299D984" w14:textId="1B477AEF"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4A8045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115D7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23BC6D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A47344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Единственное и множественное число глаголов настоящего времени</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08ADD819" w14:textId="2043ED74"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DB9CAFE"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CBB445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739831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65E54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Единственное и множественное число глаголов будущего времени</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64191D1F" w14:textId="68F951AE"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1751E5A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AD485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BE0CA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F90A1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Единственное и множественное число глаголов прошедшего времени</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5705B608" w14:textId="3FBF788C"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FD4B926"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BE5171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B3566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07464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Текст. Связь частей в тексте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2F1ED700" w14:textId="2F8061C3"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3745684"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ECFD5A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643277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4E50A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Глагол. Закрепление знаний</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3C7A097D" w14:textId="6B333394"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20CA37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127C8B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E4BE84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119BBF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Повторение</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34BB41D" w14:textId="264EA862"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A3F6ABC"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E921B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FC0515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FFE205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u w:val="single"/>
                <w:lang w:eastAsia="ru-RU"/>
              </w:rPr>
              <w:t>Контрольная работа (диктант)</w:t>
            </w:r>
          </w:p>
        </w:tc>
        <w:tc>
          <w:tcPr>
            <w:tcW w:w="4111" w:type="dxa"/>
            <w:vMerge/>
            <w:tcBorders>
              <w:left w:val="single" w:sz="8" w:space="0" w:color="000000"/>
              <w:right w:val="single" w:sz="8" w:space="0" w:color="000000"/>
            </w:tcBorders>
            <w:shd w:val="clear" w:color="auto" w:fill="FFFFFF"/>
            <w:tcMar>
              <w:top w:w="0" w:type="dxa"/>
              <w:left w:w="108" w:type="dxa"/>
              <w:bottom w:w="0" w:type="dxa"/>
              <w:right w:w="108" w:type="dxa"/>
            </w:tcMar>
          </w:tcPr>
          <w:p w14:paraId="432CB035" w14:textId="329E7592"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B5B517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EE67E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119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156FF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7766A5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 </w:t>
            </w:r>
            <w:r w:rsidRPr="00AC28B7">
              <w:rPr>
                <w:rFonts w:ascii="Times New Roman" w:eastAsia="Times New Roman" w:hAnsi="Times New Roman" w:cs="Times New Roman"/>
                <w:color w:val="000000"/>
                <w:sz w:val="24"/>
                <w:szCs w:val="24"/>
                <w:lang w:eastAsia="ru-RU"/>
              </w:rPr>
              <w:t>Р.Р. Составление рассказа по картине.</w:t>
            </w:r>
          </w:p>
        </w:tc>
        <w:tc>
          <w:tcPr>
            <w:tcW w:w="4111" w:type="dxa"/>
            <w:vMerge/>
            <w:tcBorders>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DB852C" w14:textId="04111DD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CCF7729"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95087B7"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173305B"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B12C15E"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90F05D"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r>
      <w:tr w:rsidR="00D764F6" w:rsidRPr="00AC28B7" w14:paraId="361EA22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E1B352A"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14D35ADC"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hideMark/>
          </w:tcPr>
          <w:p w14:paraId="0B517228" w14:textId="77777777"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5.Предложение. Текст (10 часов+1р.р.)</w:t>
            </w:r>
          </w:p>
        </w:tc>
        <w:tc>
          <w:tcPr>
            <w:tcW w:w="4111" w:type="dxa"/>
            <w:tcBorders>
              <w:top w:val="single" w:sz="8" w:space="0" w:color="000000"/>
              <w:left w:val="single" w:sz="2" w:space="0" w:color="000000"/>
              <w:bottom w:val="single" w:sz="8" w:space="0" w:color="000000"/>
              <w:right w:val="single" w:sz="2" w:space="0" w:color="000000"/>
            </w:tcBorders>
            <w:shd w:val="clear" w:color="auto" w:fill="FFFFFF"/>
            <w:tcMar>
              <w:top w:w="0" w:type="dxa"/>
              <w:left w:w="108" w:type="dxa"/>
              <w:bottom w:w="0" w:type="dxa"/>
              <w:right w:w="108" w:type="dxa"/>
            </w:tcMar>
          </w:tcPr>
          <w:p w14:paraId="4E951FE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26FFC1F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040B98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19F1F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4656C7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Различение повествовательных, вопросительных и восклицательных предложений</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1FF3792" w14:textId="1FB24C4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244493E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C16A2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311A42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D2FAB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Однородные члены предложения</w:t>
            </w:r>
            <w:r w:rsidRPr="00AC28B7">
              <w:rPr>
                <w:rFonts w:ascii="Times New Roman" w:eastAsia="Times New Roman" w:hAnsi="Times New Roman" w:cs="Times New Roman"/>
                <w:color w:val="000000"/>
                <w:sz w:val="24"/>
                <w:szCs w:val="24"/>
                <w:lang w:eastAsia="ru-RU"/>
              </w:rPr>
              <w:t>.</w:t>
            </w:r>
          </w:p>
          <w:p w14:paraId="56E8AE5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Определение однородных членов предложения</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7764A54" w14:textId="1624CF62"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6487DF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5EA233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55ADD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FB58F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Однородные члены предложения без союзов</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48FD9BD" w14:textId="1D348DB0"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1B6124B"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614D9B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F07CC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CEF7C1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Однородные члены предложения с союзом “И”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A7949C3" w14:textId="042C5D6D"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6E0FE49B"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0E8BB2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60EDA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08A371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Однородные члены предложения без союзов и с союзом “И”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1709799" w14:textId="3508D2D3"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1FD2324"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2C20BA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9464E4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934D0D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Обращение.</w:t>
            </w:r>
          </w:p>
          <w:p w14:paraId="3A3C3E3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Знакомство с обращением</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42B9EB8" w14:textId="2E8CB348"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454FCE53"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739BD9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2A6B4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7</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F632A9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Место обращения в предложении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A668102" w14:textId="66C6A7B2"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4F200A4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1AB24CA"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127</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DAF1CA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8</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1EBAA4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Предложение. Закрепление знаний</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8F1588A" w14:textId="6E1C4FFF"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F31DF3C"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3846A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128</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8FA3E5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9</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37789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Повторение</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1AD80E" w14:textId="4F35DEE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52F1E8C2"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74E01D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129</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6A8CD66"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10</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4DCA26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u w:val="single"/>
                <w:lang w:eastAsia="ru-RU"/>
              </w:rPr>
              <w:t>Контрольная работа (списывание с заданиями)</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F4F869D" w14:textId="60B501BB"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3C5FF832"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7B30D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130</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0E9F0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5F8668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Р.Р. Составление текста письма друзьям</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5811FDC" w14:textId="1B105D85"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7789B3F4"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8C1661D"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E77391B" w14:textId="77777777" w:rsidR="00D764F6" w:rsidRPr="00AC28B7" w:rsidRDefault="00D764F6" w:rsidP="00AC28B7">
            <w:pPr>
              <w:spacing w:after="0" w:line="240" w:lineRule="auto"/>
              <w:rPr>
                <w:rFonts w:ascii="Times New Roman" w:eastAsia="Times New Roman" w:hAnsi="Times New Roman" w:cs="Times New Roman"/>
                <w:sz w:val="20"/>
                <w:szCs w:val="20"/>
                <w:lang w:eastAsia="ru-RU"/>
              </w:rPr>
            </w:pP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ED6A117" w14:textId="4FAA3FDD"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Повторение (6 часов)</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AEED8D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3CCAC7FF"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8C982A3"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131</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5A58FB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1</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B882E7D"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Состав слова</w:t>
            </w:r>
          </w:p>
        </w:tc>
        <w:tc>
          <w:tcPr>
            <w:tcW w:w="4111"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26C294E" w14:textId="5DE07116" w:rsidR="00D764F6" w:rsidRPr="00AC28B7" w:rsidRDefault="00D764F6" w:rsidP="00AC28B7">
            <w:pPr>
              <w:spacing w:after="0" w:line="240" w:lineRule="auto"/>
              <w:jc w:val="center"/>
              <w:rPr>
                <w:rFonts w:ascii="Times New Roman" w:eastAsia="Times New Roman" w:hAnsi="Times New Roman" w:cs="Times New Roman"/>
                <w:color w:val="000000"/>
                <w:sz w:val="20"/>
                <w:szCs w:val="20"/>
                <w:lang w:eastAsia="ru-RU"/>
              </w:rPr>
            </w:pPr>
          </w:p>
        </w:tc>
      </w:tr>
      <w:tr w:rsidR="00D764F6" w:rsidRPr="00AC28B7" w14:paraId="0A11E09B"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A6763C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132</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7B6C3AA2"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2</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2125B88"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Правописание гласных и согласных в корне и приставке</w:t>
            </w:r>
          </w:p>
        </w:tc>
        <w:tc>
          <w:tcPr>
            <w:tcW w:w="411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54E1B7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3981034C"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6AE24B4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133</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6700DF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3</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13D45E60"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Имя существительное</w:t>
            </w:r>
          </w:p>
        </w:tc>
        <w:tc>
          <w:tcPr>
            <w:tcW w:w="411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553551B4"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3D81AA17"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5684E1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134</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2D883C71"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4</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E83997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Имя прилагательное</w:t>
            </w:r>
          </w:p>
        </w:tc>
        <w:tc>
          <w:tcPr>
            <w:tcW w:w="411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79A3189C"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546FC96A"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2670CA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lastRenderedPageBreak/>
              <w:t>135</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65D7887"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5</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3AE5914F"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Глагол</w:t>
            </w:r>
          </w:p>
        </w:tc>
        <w:tc>
          <w:tcPr>
            <w:tcW w:w="411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14045B5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r w:rsidR="00D764F6" w:rsidRPr="00AC28B7" w14:paraId="76569142" w14:textId="77777777" w:rsidTr="00D764F6">
        <w:trPr>
          <w:trHeight w:val="60"/>
        </w:trPr>
        <w:tc>
          <w:tcPr>
            <w:tcW w:w="877"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5F8ECCA9"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lastRenderedPageBreak/>
              <w:t>136</w:t>
            </w:r>
          </w:p>
        </w:tc>
        <w:tc>
          <w:tcPr>
            <w:tcW w:w="946"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044E517B"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6</w:t>
            </w:r>
          </w:p>
        </w:tc>
        <w:tc>
          <w:tcPr>
            <w:tcW w:w="91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14:paraId="4B98863E"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Текст. Части текста. Красная строка.</w:t>
            </w:r>
          </w:p>
        </w:tc>
        <w:tc>
          <w:tcPr>
            <w:tcW w:w="4111" w:type="dxa"/>
            <w:vMerge/>
            <w:tcBorders>
              <w:top w:val="single" w:sz="8" w:space="0" w:color="000000"/>
              <w:left w:val="single" w:sz="8" w:space="0" w:color="000000"/>
              <w:bottom w:val="single" w:sz="8" w:space="0" w:color="000000"/>
              <w:right w:val="single" w:sz="8" w:space="0" w:color="000000"/>
            </w:tcBorders>
            <w:shd w:val="clear" w:color="auto" w:fill="FFFFFF"/>
            <w:vAlign w:val="center"/>
            <w:hideMark/>
          </w:tcPr>
          <w:p w14:paraId="3562D8F5" w14:textId="77777777" w:rsidR="00D764F6" w:rsidRPr="00AC28B7" w:rsidRDefault="00D764F6" w:rsidP="00AC28B7">
            <w:pPr>
              <w:spacing w:after="0" w:line="240" w:lineRule="auto"/>
              <w:rPr>
                <w:rFonts w:ascii="Times New Roman" w:eastAsia="Times New Roman" w:hAnsi="Times New Roman" w:cs="Times New Roman"/>
                <w:color w:val="000000"/>
                <w:sz w:val="20"/>
                <w:szCs w:val="20"/>
                <w:lang w:eastAsia="ru-RU"/>
              </w:rPr>
            </w:pPr>
          </w:p>
        </w:tc>
      </w:tr>
    </w:tbl>
    <w:p w14:paraId="720F8018" w14:textId="5F15671A" w:rsidR="00AC28B7" w:rsidRPr="00AC28B7" w:rsidRDefault="00AD6902" w:rsidP="009D4946">
      <w:pPr>
        <w:shd w:val="clear" w:color="auto" w:fill="FFFFFF"/>
        <w:spacing w:after="0" w:line="240" w:lineRule="auto"/>
        <w:jc w:val="center"/>
        <w:rPr>
          <w:rFonts w:ascii="Times New Roman" w:eastAsia="Times New Roman" w:hAnsi="Times New Roman" w:cs="Times New Roman"/>
          <w:color w:val="000000"/>
          <w:sz w:val="28"/>
          <w:szCs w:val="28"/>
          <w:lang w:eastAsia="ru-RU"/>
        </w:rPr>
      </w:pPr>
      <w:r>
        <w:rPr>
          <w:rFonts w:ascii="Times" w:eastAsia="Times New Roman" w:hAnsi="Times" w:cs="Times"/>
          <w:b/>
          <w:bCs/>
          <w:color w:val="000000"/>
          <w:sz w:val="32"/>
          <w:szCs w:val="32"/>
          <w:lang w:eastAsia="ru-RU"/>
        </w:rPr>
        <w:t xml:space="preserve">8. </w:t>
      </w:r>
      <w:r w:rsidRPr="009D4946">
        <w:rPr>
          <w:rFonts w:ascii="Times" w:eastAsia="Times New Roman" w:hAnsi="Times" w:cs="Times"/>
          <w:b/>
          <w:bCs/>
          <w:color w:val="000000"/>
          <w:sz w:val="28"/>
          <w:szCs w:val="28"/>
          <w:lang w:eastAsia="ru-RU"/>
        </w:rPr>
        <w:t>Описание учебно-методического и материально-</w:t>
      </w:r>
      <w:r w:rsidR="009D4946" w:rsidRPr="009D4946">
        <w:rPr>
          <w:rFonts w:ascii="Times" w:eastAsia="Times New Roman" w:hAnsi="Times" w:cs="Times"/>
          <w:b/>
          <w:bCs/>
          <w:color w:val="000000"/>
          <w:sz w:val="28"/>
          <w:szCs w:val="28"/>
          <w:lang w:eastAsia="ru-RU"/>
        </w:rPr>
        <w:t>технического обеспечения образовательного процесса</w:t>
      </w:r>
    </w:p>
    <w:p w14:paraId="44CF09BA" w14:textId="77777777" w:rsidR="00AC28B7" w:rsidRPr="00AC28B7" w:rsidRDefault="00AC28B7" w:rsidP="00AC28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1. </w:t>
      </w:r>
      <w:r w:rsidRPr="00AC28B7">
        <w:rPr>
          <w:rFonts w:ascii="Times" w:eastAsia="Times New Roman" w:hAnsi="Times" w:cs="Times"/>
          <w:b/>
          <w:bCs/>
          <w:color w:val="000000"/>
          <w:sz w:val="24"/>
          <w:szCs w:val="24"/>
          <w:lang w:eastAsia="ru-RU"/>
        </w:rPr>
        <w:t>Основная учебно-методическая литература</w:t>
      </w:r>
    </w:p>
    <w:p w14:paraId="55B4FDE2" w14:textId="77777777" w:rsidR="00AC28B7" w:rsidRPr="00AC28B7" w:rsidRDefault="00AC28B7" w:rsidP="00AC28B7">
      <w:pPr>
        <w:shd w:val="clear" w:color="auto" w:fill="FFFFFF"/>
        <w:spacing w:after="0" w:line="240" w:lineRule="auto"/>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shd w:val="clear" w:color="auto" w:fill="FFFFFF"/>
          <w:lang w:eastAsia="ru-RU"/>
        </w:rPr>
        <w:t xml:space="preserve">-  Программы специальной (коррекционной) образовательной школы VIII вида. 5-9 классы. Составитель </w:t>
      </w:r>
      <w:proofErr w:type="spellStart"/>
      <w:r w:rsidRPr="00AC28B7">
        <w:rPr>
          <w:rFonts w:ascii="Times New Roman" w:eastAsia="Times New Roman" w:hAnsi="Times New Roman" w:cs="Times New Roman"/>
          <w:color w:val="000000"/>
          <w:sz w:val="24"/>
          <w:szCs w:val="24"/>
          <w:shd w:val="clear" w:color="auto" w:fill="FFFFFF"/>
          <w:lang w:eastAsia="ru-RU"/>
        </w:rPr>
        <w:t>И.М.Бгажнокова</w:t>
      </w:r>
      <w:proofErr w:type="spellEnd"/>
      <w:r w:rsidRPr="00AC28B7">
        <w:rPr>
          <w:rFonts w:ascii="Times New Roman" w:eastAsia="Times New Roman" w:hAnsi="Times New Roman" w:cs="Times New Roman"/>
          <w:color w:val="000000"/>
          <w:sz w:val="24"/>
          <w:szCs w:val="24"/>
          <w:shd w:val="clear" w:color="auto" w:fill="FFFFFF"/>
          <w:lang w:eastAsia="ru-RU"/>
        </w:rPr>
        <w:t>. – М.: «Просвещение», 2010 г.)</w:t>
      </w:r>
    </w:p>
    <w:p w14:paraId="1B7CB4B9" w14:textId="1DBBD29B" w:rsidR="00AC28B7" w:rsidRPr="00AC28B7" w:rsidRDefault="00D764F6" w:rsidP="00AC28B7">
      <w:pPr>
        <w:shd w:val="clear" w:color="auto" w:fill="FFFFFF"/>
        <w:spacing w:after="0" w:line="240" w:lineRule="auto"/>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4"/>
          <w:szCs w:val="24"/>
          <w:shd w:val="clear" w:color="auto" w:fill="FFFFFF"/>
          <w:lang w:eastAsia="ru-RU"/>
        </w:rPr>
        <w:t xml:space="preserve"> - Учебник </w:t>
      </w:r>
      <w:r w:rsidR="00AC28B7" w:rsidRPr="00AC28B7">
        <w:rPr>
          <w:rFonts w:ascii="Times New Roman" w:eastAsia="Times New Roman" w:hAnsi="Times New Roman" w:cs="Times New Roman"/>
          <w:color w:val="000000"/>
          <w:sz w:val="24"/>
          <w:szCs w:val="24"/>
          <w:shd w:val="clear" w:color="auto" w:fill="FFFFFF"/>
          <w:lang w:eastAsia="ru-RU"/>
        </w:rPr>
        <w:t xml:space="preserve">«Русский язык» для 6 класса СКОУ VIII вида. Авторы – Н.Г. </w:t>
      </w:r>
      <w:proofErr w:type="spellStart"/>
      <w:r w:rsidR="00AC28B7" w:rsidRPr="00AC28B7">
        <w:rPr>
          <w:rFonts w:ascii="Times New Roman" w:eastAsia="Times New Roman" w:hAnsi="Times New Roman" w:cs="Times New Roman"/>
          <w:color w:val="000000"/>
          <w:sz w:val="24"/>
          <w:szCs w:val="24"/>
          <w:shd w:val="clear" w:color="auto" w:fill="FFFFFF"/>
          <w:lang w:eastAsia="ru-RU"/>
        </w:rPr>
        <w:t>Галунчикова</w:t>
      </w:r>
      <w:proofErr w:type="spellEnd"/>
      <w:r w:rsidR="00AC28B7" w:rsidRPr="00AC28B7">
        <w:rPr>
          <w:rFonts w:ascii="Times New Roman" w:eastAsia="Times New Roman" w:hAnsi="Times New Roman" w:cs="Times New Roman"/>
          <w:color w:val="000000"/>
          <w:sz w:val="24"/>
          <w:szCs w:val="24"/>
          <w:shd w:val="clear" w:color="auto" w:fill="FFFFFF"/>
          <w:lang w:eastAsia="ru-RU"/>
        </w:rPr>
        <w:t xml:space="preserve">, </w:t>
      </w:r>
      <w:proofErr w:type="spellStart"/>
      <w:r w:rsidR="00AC28B7" w:rsidRPr="00AC28B7">
        <w:rPr>
          <w:rFonts w:ascii="Times New Roman" w:eastAsia="Times New Roman" w:hAnsi="Times New Roman" w:cs="Times New Roman"/>
          <w:color w:val="000000"/>
          <w:sz w:val="24"/>
          <w:szCs w:val="24"/>
          <w:shd w:val="clear" w:color="auto" w:fill="FFFFFF"/>
          <w:lang w:eastAsia="ru-RU"/>
        </w:rPr>
        <w:t>Э.В.Якубовская</w:t>
      </w:r>
      <w:proofErr w:type="spellEnd"/>
      <w:r w:rsidR="00AC28B7" w:rsidRPr="00AC28B7">
        <w:rPr>
          <w:rFonts w:ascii="Times New Roman" w:eastAsia="Times New Roman" w:hAnsi="Times New Roman" w:cs="Times New Roman"/>
          <w:color w:val="000000"/>
          <w:sz w:val="24"/>
          <w:szCs w:val="24"/>
          <w:shd w:val="clear" w:color="auto" w:fill="FFFFFF"/>
          <w:lang w:eastAsia="ru-RU"/>
        </w:rPr>
        <w:t>.        </w:t>
      </w:r>
    </w:p>
    <w:p w14:paraId="1A2DED15" w14:textId="77777777" w:rsidR="00AC28B7" w:rsidRPr="00AC28B7" w:rsidRDefault="00AC28B7" w:rsidP="00AC28B7">
      <w:pPr>
        <w:shd w:val="clear" w:color="auto" w:fill="FFFFFF"/>
        <w:spacing w:after="0" w:line="240" w:lineRule="auto"/>
        <w:jc w:val="both"/>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b/>
          <w:bCs/>
          <w:color w:val="000000"/>
          <w:sz w:val="24"/>
          <w:szCs w:val="24"/>
          <w:lang w:eastAsia="ru-RU"/>
        </w:rPr>
        <w:t>2. </w:t>
      </w:r>
      <w:r w:rsidRPr="00AC28B7">
        <w:rPr>
          <w:rFonts w:ascii="Times" w:eastAsia="Times New Roman" w:hAnsi="Times" w:cs="Times"/>
          <w:b/>
          <w:bCs/>
          <w:color w:val="000000"/>
          <w:sz w:val="24"/>
          <w:szCs w:val="24"/>
          <w:lang w:eastAsia="ru-RU"/>
        </w:rPr>
        <w:t>Дополнительная учебно-методическая литература.</w:t>
      </w:r>
    </w:p>
    <w:p w14:paraId="6EED0A3B" w14:textId="77777777" w:rsidR="00AC28B7" w:rsidRPr="00AC28B7" w:rsidRDefault="00AC28B7" w:rsidP="00AC28B7">
      <w:pPr>
        <w:shd w:val="clear" w:color="auto" w:fill="FFFFFF"/>
        <w:spacing w:after="0" w:line="240" w:lineRule="auto"/>
        <w:ind w:left="360"/>
        <w:jc w:val="both"/>
        <w:rPr>
          <w:rFonts w:ascii="Times New Roman" w:eastAsia="Times New Roman" w:hAnsi="Times New Roman" w:cs="Times New Roman"/>
          <w:color w:val="000000"/>
          <w:sz w:val="20"/>
          <w:szCs w:val="20"/>
          <w:lang w:eastAsia="ru-RU"/>
        </w:rPr>
      </w:pPr>
      <w:r w:rsidRPr="00AC28B7">
        <w:rPr>
          <w:rFonts w:ascii="Times" w:eastAsia="Times New Roman" w:hAnsi="Times" w:cs="Times"/>
          <w:color w:val="000000"/>
          <w:sz w:val="24"/>
          <w:szCs w:val="24"/>
          <w:lang w:eastAsia="ru-RU"/>
        </w:rPr>
        <w:t>Словари:</w:t>
      </w:r>
    </w:p>
    <w:p w14:paraId="16AE5DD7" w14:textId="77777777" w:rsidR="00AC28B7" w:rsidRPr="00AC28B7" w:rsidRDefault="00AC28B7" w:rsidP="00AC28B7">
      <w:pPr>
        <w:shd w:val="clear" w:color="auto" w:fill="FFFFFF"/>
        <w:spacing w:after="0" w:line="240" w:lineRule="auto"/>
        <w:ind w:left="360"/>
        <w:jc w:val="both"/>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 </w:t>
      </w:r>
      <w:r w:rsidRPr="00AC28B7">
        <w:rPr>
          <w:rFonts w:ascii="Times" w:eastAsia="Times New Roman" w:hAnsi="Times" w:cs="Times"/>
          <w:color w:val="000000"/>
          <w:sz w:val="24"/>
          <w:szCs w:val="24"/>
          <w:lang w:eastAsia="ru-RU"/>
        </w:rPr>
        <w:t>Словарь пословиц, поговорок.</w:t>
      </w:r>
    </w:p>
    <w:p w14:paraId="3A52C3DE" w14:textId="77777777" w:rsidR="00AC28B7" w:rsidRPr="00AC28B7" w:rsidRDefault="00AC28B7" w:rsidP="00AC28B7">
      <w:pPr>
        <w:shd w:val="clear" w:color="auto" w:fill="FFFFFF"/>
        <w:spacing w:after="0" w:line="240" w:lineRule="auto"/>
        <w:ind w:left="360"/>
        <w:jc w:val="both"/>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 </w:t>
      </w:r>
      <w:r w:rsidRPr="00AC28B7">
        <w:rPr>
          <w:rFonts w:ascii="Times" w:eastAsia="Times New Roman" w:hAnsi="Times" w:cs="Times"/>
          <w:color w:val="000000"/>
          <w:sz w:val="24"/>
          <w:szCs w:val="24"/>
          <w:lang w:eastAsia="ru-RU"/>
        </w:rPr>
        <w:t xml:space="preserve">Толковый словарь </w:t>
      </w:r>
      <w:proofErr w:type="spellStart"/>
      <w:r w:rsidRPr="00AC28B7">
        <w:rPr>
          <w:rFonts w:ascii="Times" w:eastAsia="Times New Roman" w:hAnsi="Times" w:cs="Times"/>
          <w:color w:val="000000"/>
          <w:sz w:val="24"/>
          <w:szCs w:val="24"/>
          <w:lang w:eastAsia="ru-RU"/>
        </w:rPr>
        <w:t>С.Ожегова</w:t>
      </w:r>
      <w:proofErr w:type="spellEnd"/>
      <w:r w:rsidRPr="00AC28B7">
        <w:rPr>
          <w:rFonts w:ascii="Times" w:eastAsia="Times New Roman" w:hAnsi="Times" w:cs="Times"/>
          <w:color w:val="000000"/>
          <w:sz w:val="24"/>
          <w:szCs w:val="24"/>
          <w:lang w:eastAsia="ru-RU"/>
        </w:rPr>
        <w:t xml:space="preserve">, </w:t>
      </w:r>
      <w:proofErr w:type="spellStart"/>
      <w:r w:rsidRPr="00AC28B7">
        <w:rPr>
          <w:rFonts w:ascii="Times" w:eastAsia="Times New Roman" w:hAnsi="Times" w:cs="Times"/>
          <w:color w:val="000000"/>
          <w:sz w:val="24"/>
          <w:szCs w:val="24"/>
          <w:lang w:eastAsia="ru-RU"/>
        </w:rPr>
        <w:t>Д.Ушакова</w:t>
      </w:r>
      <w:proofErr w:type="spellEnd"/>
      <w:r w:rsidRPr="00AC28B7">
        <w:rPr>
          <w:rFonts w:ascii="Times" w:eastAsia="Times New Roman" w:hAnsi="Times" w:cs="Times"/>
          <w:color w:val="000000"/>
          <w:sz w:val="24"/>
          <w:szCs w:val="24"/>
          <w:lang w:eastAsia="ru-RU"/>
        </w:rPr>
        <w:t xml:space="preserve">, </w:t>
      </w:r>
      <w:proofErr w:type="spellStart"/>
      <w:r w:rsidRPr="00AC28B7">
        <w:rPr>
          <w:rFonts w:ascii="Times" w:eastAsia="Times New Roman" w:hAnsi="Times" w:cs="Times"/>
          <w:color w:val="000000"/>
          <w:sz w:val="24"/>
          <w:szCs w:val="24"/>
          <w:lang w:eastAsia="ru-RU"/>
        </w:rPr>
        <w:t>В.Даля</w:t>
      </w:r>
      <w:proofErr w:type="spellEnd"/>
      <w:r w:rsidRPr="00AC28B7">
        <w:rPr>
          <w:rFonts w:ascii="Times" w:eastAsia="Times New Roman" w:hAnsi="Times" w:cs="Times"/>
          <w:color w:val="000000"/>
          <w:sz w:val="24"/>
          <w:szCs w:val="24"/>
          <w:lang w:eastAsia="ru-RU"/>
        </w:rPr>
        <w:t>.</w:t>
      </w:r>
    </w:p>
    <w:p w14:paraId="1430EF6C" w14:textId="77777777" w:rsidR="00AC28B7" w:rsidRPr="00AC28B7" w:rsidRDefault="00AC28B7" w:rsidP="00AC28B7">
      <w:pPr>
        <w:shd w:val="clear" w:color="auto" w:fill="FFFFFF"/>
        <w:spacing w:after="0" w:line="240" w:lineRule="auto"/>
        <w:ind w:left="360"/>
        <w:jc w:val="both"/>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 </w:t>
      </w:r>
      <w:r w:rsidRPr="00AC28B7">
        <w:rPr>
          <w:rFonts w:ascii="Times" w:eastAsia="Times New Roman" w:hAnsi="Times" w:cs="Times"/>
          <w:color w:val="000000"/>
          <w:sz w:val="24"/>
          <w:szCs w:val="24"/>
          <w:lang w:eastAsia="ru-RU"/>
        </w:rPr>
        <w:t>Словарь антонимов.</w:t>
      </w:r>
    </w:p>
    <w:p w14:paraId="345DB88F" w14:textId="77777777" w:rsidR="00AC28B7" w:rsidRPr="00AC28B7" w:rsidRDefault="00AC28B7" w:rsidP="00AC28B7">
      <w:pPr>
        <w:shd w:val="clear" w:color="auto" w:fill="FFFFFF"/>
        <w:spacing w:after="0" w:line="240" w:lineRule="auto"/>
        <w:ind w:left="360"/>
        <w:jc w:val="both"/>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 </w:t>
      </w:r>
      <w:r w:rsidRPr="00AC28B7">
        <w:rPr>
          <w:rFonts w:ascii="Times" w:eastAsia="Times New Roman" w:hAnsi="Times" w:cs="Times"/>
          <w:color w:val="000000"/>
          <w:sz w:val="24"/>
          <w:szCs w:val="24"/>
          <w:lang w:eastAsia="ru-RU"/>
        </w:rPr>
        <w:t>Словарь синонимов.</w:t>
      </w:r>
    </w:p>
    <w:p w14:paraId="0A7E13E1" w14:textId="77777777" w:rsidR="00AC28B7" w:rsidRPr="00AC28B7" w:rsidRDefault="00AC28B7" w:rsidP="00AC28B7">
      <w:pPr>
        <w:shd w:val="clear" w:color="auto" w:fill="FFFFFF"/>
        <w:spacing w:after="0" w:line="240" w:lineRule="auto"/>
        <w:ind w:left="360"/>
        <w:jc w:val="both"/>
        <w:rPr>
          <w:rFonts w:ascii="Times New Roman" w:eastAsia="Times New Roman" w:hAnsi="Times New Roman" w:cs="Times New Roman"/>
          <w:color w:val="000000"/>
          <w:sz w:val="20"/>
          <w:szCs w:val="20"/>
          <w:lang w:eastAsia="ru-RU"/>
        </w:rPr>
      </w:pPr>
      <w:r w:rsidRPr="00AC28B7">
        <w:rPr>
          <w:rFonts w:ascii="Times New Roman" w:eastAsia="Times New Roman" w:hAnsi="Times New Roman" w:cs="Times New Roman"/>
          <w:color w:val="000000"/>
          <w:sz w:val="24"/>
          <w:szCs w:val="24"/>
          <w:lang w:eastAsia="ru-RU"/>
        </w:rPr>
        <w:t>- </w:t>
      </w:r>
      <w:r w:rsidRPr="00AC28B7">
        <w:rPr>
          <w:rFonts w:ascii="Times" w:eastAsia="Times New Roman" w:hAnsi="Times" w:cs="Times"/>
          <w:color w:val="000000"/>
          <w:sz w:val="24"/>
          <w:szCs w:val="24"/>
          <w:lang w:eastAsia="ru-RU"/>
        </w:rPr>
        <w:t>Словообразовательный словарь.</w:t>
      </w:r>
    </w:p>
    <w:p w14:paraId="491CBAC0" w14:textId="77777777" w:rsidR="00E80FFF" w:rsidRDefault="00E80FFF" w:rsidP="00E80FFF">
      <w:pPr>
        <w:spacing w:after="0" w:line="240" w:lineRule="auto"/>
        <w:rPr>
          <w:rFonts w:ascii="Times New Roman" w:eastAsia="Times New Roman" w:hAnsi="Times New Roman" w:cs="Times New Roman"/>
          <w:color w:val="000000"/>
          <w:sz w:val="24"/>
          <w:szCs w:val="24"/>
          <w:lang w:eastAsia="ru-RU"/>
        </w:rPr>
      </w:pPr>
    </w:p>
    <w:sectPr w:rsidR="00E80FFF" w:rsidSect="0080534E">
      <w:pgSz w:w="16838" w:h="11906" w:orient="landscape"/>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9B06BE"/>
    <w:multiLevelType w:val="multilevel"/>
    <w:tmpl w:val="C8283D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F013EF"/>
    <w:multiLevelType w:val="hybridMultilevel"/>
    <w:tmpl w:val="5BC28DD6"/>
    <w:lvl w:ilvl="0" w:tplc="C92C1F9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7B879C1"/>
    <w:multiLevelType w:val="multilevel"/>
    <w:tmpl w:val="55984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86C5E0E"/>
    <w:multiLevelType w:val="multilevel"/>
    <w:tmpl w:val="F7FC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8E9290D"/>
    <w:multiLevelType w:val="multilevel"/>
    <w:tmpl w:val="30EA0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07E1DAF"/>
    <w:multiLevelType w:val="hybridMultilevel"/>
    <w:tmpl w:val="F9361C4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65A110FA"/>
    <w:multiLevelType w:val="hybridMultilevel"/>
    <w:tmpl w:val="05EA1B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BEF4770"/>
    <w:multiLevelType w:val="hybridMultilevel"/>
    <w:tmpl w:val="8F0893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6"/>
  </w:num>
  <w:num w:numId="2">
    <w:abstractNumId w:val="5"/>
  </w:num>
  <w:num w:numId="3">
    <w:abstractNumId w:val="7"/>
  </w:num>
  <w:num w:numId="4">
    <w:abstractNumId w:val="1"/>
  </w:num>
  <w:num w:numId="5">
    <w:abstractNumId w:val="3"/>
  </w:num>
  <w:num w:numId="6">
    <w:abstractNumId w:val="4"/>
  </w:num>
  <w:num w:numId="7">
    <w:abstractNumId w:val="2"/>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0FFF"/>
    <w:rsid w:val="000118DA"/>
    <w:rsid w:val="00047711"/>
    <w:rsid w:val="00055B58"/>
    <w:rsid w:val="000A55B4"/>
    <w:rsid w:val="000B6730"/>
    <w:rsid w:val="00165778"/>
    <w:rsid w:val="001802D8"/>
    <w:rsid w:val="00207F52"/>
    <w:rsid w:val="00211A0F"/>
    <w:rsid w:val="002175D3"/>
    <w:rsid w:val="00242C74"/>
    <w:rsid w:val="0029100C"/>
    <w:rsid w:val="002F075C"/>
    <w:rsid w:val="002F75B1"/>
    <w:rsid w:val="00315629"/>
    <w:rsid w:val="00397FBD"/>
    <w:rsid w:val="003B7D75"/>
    <w:rsid w:val="0040125B"/>
    <w:rsid w:val="00407C78"/>
    <w:rsid w:val="004224D5"/>
    <w:rsid w:val="004E5959"/>
    <w:rsid w:val="004F20FB"/>
    <w:rsid w:val="00562927"/>
    <w:rsid w:val="005B2C3F"/>
    <w:rsid w:val="005C0906"/>
    <w:rsid w:val="00601273"/>
    <w:rsid w:val="00676598"/>
    <w:rsid w:val="006A5E83"/>
    <w:rsid w:val="006B2781"/>
    <w:rsid w:val="006C4E29"/>
    <w:rsid w:val="006F2C14"/>
    <w:rsid w:val="006F67B6"/>
    <w:rsid w:val="00735887"/>
    <w:rsid w:val="007E6C13"/>
    <w:rsid w:val="007F0340"/>
    <w:rsid w:val="007F3865"/>
    <w:rsid w:val="0080534E"/>
    <w:rsid w:val="008371E3"/>
    <w:rsid w:val="0086701E"/>
    <w:rsid w:val="008A31A3"/>
    <w:rsid w:val="0093532F"/>
    <w:rsid w:val="00937106"/>
    <w:rsid w:val="00963F2A"/>
    <w:rsid w:val="00983CEE"/>
    <w:rsid w:val="009B36D9"/>
    <w:rsid w:val="009D4946"/>
    <w:rsid w:val="00A6164D"/>
    <w:rsid w:val="00A74EF1"/>
    <w:rsid w:val="00A75DB7"/>
    <w:rsid w:val="00AA54FC"/>
    <w:rsid w:val="00AB504E"/>
    <w:rsid w:val="00AC28B7"/>
    <w:rsid w:val="00AD6902"/>
    <w:rsid w:val="00AF7ACF"/>
    <w:rsid w:val="00B02A9D"/>
    <w:rsid w:val="00B61328"/>
    <w:rsid w:val="00B8077B"/>
    <w:rsid w:val="00BB2C71"/>
    <w:rsid w:val="00BB5918"/>
    <w:rsid w:val="00BE4434"/>
    <w:rsid w:val="00BF0CC5"/>
    <w:rsid w:val="00C07D5C"/>
    <w:rsid w:val="00C50A46"/>
    <w:rsid w:val="00C51C86"/>
    <w:rsid w:val="00CB2A5E"/>
    <w:rsid w:val="00CF238A"/>
    <w:rsid w:val="00D04EC5"/>
    <w:rsid w:val="00D051B7"/>
    <w:rsid w:val="00D16CEF"/>
    <w:rsid w:val="00D71C39"/>
    <w:rsid w:val="00D764F6"/>
    <w:rsid w:val="00E66350"/>
    <w:rsid w:val="00E80FFF"/>
    <w:rsid w:val="00E820A7"/>
    <w:rsid w:val="00EB4DFE"/>
    <w:rsid w:val="00EF2010"/>
    <w:rsid w:val="00F517B9"/>
    <w:rsid w:val="00F87949"/>
    <w:rsid w:val="00FD07AD"/>
    <w:rsid w:val="00FE333B"/>
    <w:rsid w:val="00FE63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019CC5"/>
  <w15:docId w15:val="{8CB41A7A-FBC2-47B1-A968-CC4FFD42F0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24D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B36D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E66350"/>
    <w:pPr>
      <w:ind w:left="720"/>
      <w:contextualSpacing/>
    </w:pPr>
  </w:style>
  <w:style w:type="paragraph" w:customStyle="1" w:styleId="c33">
    <w:name w:val="c33"/>
    <w:basedOn w:val="a"/>
    <w:rsid w:val="005B2C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6">
    <w:name w:val="c16"/>
    <w:basedOn w:val="a0"/>
    <w:rsid w:val="005B2C3F"/>
  </w:style>
  <w:style w:type="character" w:customStyle="1" w:styleId="c1">
    <w:name w:val="c1"/>
    <w:basedOn w:val="a0"/>
    <w:rsid w:val="005B2C3F"/>
  </w:style>
  <w:style w:type="paragraph" w:customStyle="1" w:styleId="c37">
    <w:name w:val="c37"/>
    <w:basedOn w:val="a"/>
    <w:rsid w:val="005B2C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9">
    <w:name w:val="c29"/>
    <w:basedOn w:val="a0"/>
    <w:rsid w:val="005B2C3F"/>
  </w:style>
  <w:style w:type="character" w:customStyle="1" w:styleId="c36">
    <w:name w:val="c36"/>
    <w:basedOn w:val="a0"/>
    <w:rsid w:val="005B2C3F"/>
  </w:style>
  <w:style w:type="paragraph" w:customStyle="1" w:styleId="c3">
    <w:name w:val="c3"/>
    <w:basedOn w:val="a"/>
    <w:rsid w:val="005B2C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0">
    <w:name w:val="c20"/>
    <w:basedOn w:val="a"/>
    <w:rsid w:val="005B2C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2">
    <w:name w:val="c22"/>
    <w:basedOn w:val="a0"/>
    <w:rsid w:val="005B2C3F"/>
  </w:style>
  <w:style w:type="paragraph" w:customStyle="1" w:styleId="c4">
    <w:name w:val="c4"/>
    <w:basedOn w:val="a"/>
    <w:rsid w:val="00BE4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3">
    <w:name w:val="c53"/>
    <w:basedOn w:val="a0"/>
    <w:rsid w:val="00BE4434"/>
  </w:style>
  <w:style w:type="character" w:customStyle="1" w:styleId="c6">
    <w:name w:val="c6"/>
    <w:basedOn w:val="a0"/>
    <w:rsid w:val="00BE4434"/>
  </w:style>
  <w:style w:type="character" w:customStyle="1" w:styleId="c23">
    <w:name w:val="c23"/>
    <w:basedOn w:val="a0"/>
    <w:rsid w:val="00BE4434"/>
  </w:style>
  <w:style w:type="character" w:customStyle="1" w:styleId="c12">
    <w:name w:val="c12"/>
    <w:basedOn w:val="a0"/>
    <w:rsid w:val="00BE4434"/>
  </w:style>
  <w:style w:type="character" w:customStyle="1" w:styleId="c28">
    <w:name w:val="c28"/>
    <w:basedOn w:val="a0"/>
    <w:rsid w:val="00BE4434"/>
  </w:style>
  <w:style w:type="character" w:customStyle="1" w:styleId="c15">
    <w:name w:val="c15"/>
    <w:basedOn w:val="a0"/>
    <w:rsid w:val="00BE4434"/>
  </w:style>
  <w:style w:type="paragraph" w:customStyle="1" w:styleId="c19">
    <w:name w:val="c19"/>
    <w:basedOn w:val="a"/>
    <w:rsid w:val="00BE44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BE4434"/>
  </w:style>
  <w:style w:type="numbering" w:customStyle="1" w:styleId="1">
    <w:name w:val="Нет списка1"/>
    <w:next w:val="a2"/>
    <w:uiPriority w:val="99"/>
    <w:semiHidden/>
    <w:unhideWhenUsed/>
    <w:rsid w:val="00AC28B7"/>
  </w:style>
  <w:style w:type="paragraph" w:customStyle="1" w:styleId="msonormal0">
    <w:name w:val="msonormal"/>
    <w:basedOn w:val="a"/>
    <w:rsid w:val="00AC28B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7">
    <w:name w:val="c17"/>
    <w:basedOn w:val="a"/>
    <w:rsid w:val="00AC28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0"/>
    <w:rsid w:val="00AC28B7"/>
  </w:style>
  <w:style w:type="character" w:customStyle="1" w:styleId="c30">
    <w:name w:val="c30"/>
    <w:basedOn w:val="a0"/>
    <w:rsid w:val="00AC28B7"/>
  </w:style>
  <w:style w:type="paragraph" w:customStyle="1" w:styleId="c11">
    <w:name w:val="c11"/>
    <w:basedOn w:val="a"/>
    <w:rsid w:val="00AC28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72">
    <w:name w:val="c72"/>
    <w:basedOn w:val="a0"/>
    <w:rsid w:val="00AC28B7"/>
  </w:style>
  <w:style w:type="character" w:customStyle="1" w:styleId="c5">
    <w:name w:val="c5"/>
    <w:basedOn w:val="a0"/>
    <w:rsid w:val="00AC28B7"/>
  </w:style>
  <w:style w:type="character" w:customStyle="1" w:styleId="c45">
    <w:name w:val="c45"/>
    <w:basedOn w:val="a0"/>
    <w:rsid w:val="00AC28B7"/>
  </w:style>
  <w:style w:type="character" w:customStyle="1" w:styleId="c70">
    <w:name w:val="c70"/>
    <w:basedOn w:val="a0"/>
    <w:rsid w:val="00AC28B7"/>
  </w:style>
  <w:style w:type="character" w:customStyle="1" w:styleId="c62">
    <w:name w:val="c62"/>
    <w:basedOn w:val="a0"/>
    <w:rsid w:val="00AC28B7"/>
  </w:style>
  <w:style w:type="paragraph" w:customStyle="1" w:styleId="c38">
    <w:name w:val="c38"/>
    <w:basedOn w:val="a"/>
    <w:rsid w:val="00AC28B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8463467">
      <w:bodyDiv w:val="1"/>
      <w:marLeft w:val="0"/>
      <w:marRight w:val="0"/>
      <w:marTop w:val="0"/>
      <w:marBottom w:val="0"/>
      <w:divBdr>
        <w:top w:val="none" w:sz="0" w:space="0" w:color="auto"/>
        <w:left w:val="none" w:sz="0" w:space="0" w:color="auto"/>
        <w:bottom w:val="none" w:sz="0" w:space="0" w:color="auto"/>
        <w:right w:val="none" w:sz="0" w:space="0" w:color="auto"/>
      </w:divBdr>
    </w:div>
    <w:div w:id="297106368">
      <w:bodyDiv w:val="1"/>
      <w:marLeft w:val="0"/>
      <w:marRight w:val="0"/>
      <w:marTop w:val="0"/>
      <w:marBottom w:val="0"/>
      <w:divBdr>
        <w:top w:val="none" w:sz="0" w:space="0" w:color="auto"/>
        <w:left w:val="none" w:sz="0" w:space="0" w:color="auto"/>
        <w:bottom w:val="none" w:sz="0" w:space="0" w:color="auto"/>
        <w:right w:val="none" w:sz="0" w:space="0" w:color="auto"/>
      </w:divBdr>
    </w:div>
    <w:div w:id="682629213">
      <w:bodyDiv w:val="1"/>
      <w:marLeft w:val="0"/>
      <w:marRight w:val="0"/>
      <w:marTop w:val="0"/>
      <w:marBottom w:val="0"/>
      <w:divBdr>
        <w:top w:val="none" w:sz="0" w:space="0" w:color="auto"/>
        <w:left w:val="none" w:sz="0" w:space="0" w:color="auto"/>
        <w:bottom w:val="none" w:sz="0" w:space="0" w:color="auto"/>
        <w:right w:val="none" w:sz="0" w:space="0" w:color="auto"/>
      </w:divBdr>
    </w:div>
    <w:div w:id="1436632034">
      <w:bodyDiv w:val="1"/>
      <w:marLeft w:val="0"/>
      <w:marRight w:val="0"/>
      <w:marTop w:val="0"/>
      <w:marBottom w:val="0"/>
      <w:divBdr>
        <w:top w:val="none" w:sz="0" w:space="0" w:color="auto"/>
        <w:left w:val="none" w:sz="0" w:space="0" w:color="auto"/>
        <w:bottom w:val="none" w:sz="0" w:space="0" w:color="auto"/>
        <w:right w:val="none" w:sz="0" w:space="0" w:color="auto"/>
      </w:divBdr>
    </w:div>
    <w:div w:id="17622178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D3943D-0F79-4F06-B9BA-FD771F334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20</Pages>
  <Words>5509</Words>
  <Characters>31407</Characters>
  <Application>Microsoft Office Word</Application>
  <DocSecurity>0</DocSecurity>
  <Lines>261</Lines>
  <Paragraphs>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36843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Гульфия Булатовна</cp:lastModifiedBy>
  <cp:revision>4</cp:revision>
  <dcterms:created xsi:type="dcterms:W3CDTF">2022-09-20T09:02:00Z</dcterms:created>
  <dcterms:modified xsi:type="dcterms:W3CDTF">2022-09-20T12:10:00Z</dcterms:modified>
</cp:coreProperties>
</file>