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F1" w:rsidRDefault="00777CF1" w:rsidP="00777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D557F5" w:rsidRPr="00B32E8F">
        <w:rPr>
          <w:rFonts w:ascii="Times New Roman" w:hAnsi="Times New Roman" w:cs="Times New Roman"/>
          <w:b/>
          <w:sz w:val="28"/>
          <w:szCs w:val="28"/>
        </w:rPr>
        <w:t>ормирование национального самосознания школьников</w:t>
      </w:r>
    </w:p>
    <w:p w:rsidR="007C29B0" w:rsidRPr="00B32E8F" w:rsidRDefault="00D557F5" w:rsidP="00777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8F">
        <w:rPr>
          <w:rFonts w:ascii="Times New Roman" w:hAnsi="Times New Roman" w:cs="Times New Roman"/>
          <w:b/>
          <w:sz w:val="28"/>
          <w:szCs w:val="28"/>
        </w:rPr>
        <w:t>на  основе содержания программы этнокультурного компонента образования</w:t>
      </w:r>
    </w:p>
    <w:p w:rsidR="00D557F5" w:rsidRPr="00FC569B" w:rsidRDefault="00D557F5">
      <w:pPr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в законе РФ « Об образовании» принципами государственной политики в области образования провозглашаются </w:t>
      </w:r>
      <w:r w:rsidRPr="00B32E8F">
        <w:rPr>
          <w:rFonts w:ascii="Times New Roman" w:hAnsi="Times New Roman" w:cs="Times New Roman"/>
          <w:i/>
          <w:sz w:val="28"/>
          <w:szCs w:val="28"/>
        </w:rPr>
        <w:t>единство федерального культурного и образовательного пространства и защита системой образования национальных культур и региональных  традиций в условиях многонациональности государства. Г</w:t>
      </w:r>
      <w:r w:rsidRPr="00FC569B">
        <w:rPr>
          <w:rFonts w:ascii="Times New Roman" w:hAnsi="Times New Roman" w:cs="Times New Roman"/>
          <w:sz w:val="28"/>
          <w:szCs w:val="28"/>
        </w:rPr>
        <w:t>осударство в сфере образования обязано обеспечить …гармонизацию национальных и этнокультурных отношений; сохранение и поддержку этнической самобытности народов России, гуманистических тра</w:t>
      </w:r>
      <w:r w:rsidR="00777CF1">
        <w:rPr>
          <w:rFonts w:ascii="Times New Roman" w:hAnsi="Times New Roman" w:cs="Times New Roman"/>
          <w:sz w:val="28"/>
          <w:szCs w:val="28"/>
        </w:rPr>
        <w:t>диций их культур; сохранение яз</w:t>
      </w:r>
      <w:r w:rsidRPr="00FC569B">
        <w:rPr>
          <w:rFonts w:ascii="Times New Roman" w:hAnsi="Times New Roman" w:cs="Times New Roman"/>
          <w:sz w:val="28"/>
          <w:szCs w:val="28"/>
        </w:rPr>
        <w:t>ыков и культур малых народов РФ.</w:t>
      </w:r>
    </w:p>
    <w:p w:rsidR="00D557F5" w:rsidRPr="00FC569B" w:rsidRDefault="00D557F5">
      <w:pPr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>Согласно концепции этнокультурного образования, его содержание должно решать три взаимосвязанные задачи</w:t>
      </w:r>
      <w:r w:rsidR="0064416E" w:rsidRPr="00FC569B">
        <w:rPr>
          <w:rFonts w:ascii="Times New Roman" w:hAnsi="Times New Roman" w:cs="Times New Roman"/>
          <w:sz w:val="28"/>
          <w:szCs w:val="28"/>
        </w:rPr>
        <w:t xml:space="preserve">: во-первых, обеспечить личности возможность </w:t>
      </w:r>
      <w:proofErr w:type="spellStart"/>
      <w:r w:rsidR="0064416E" w:rsidRPr="00FC569B">
        <w:rPr>
          <w:rFonts w:ascii="Times New Roman" w:hAnsi="Times New Roman" w:cs="Times New Roman"/>
          <w:sz w:val="28"/>
          <w:szCs w:val="28"/>
        </w:rPr>
        <w:t>самоидентифицироваться</w:t>
      </w:r>
      <w:proofErr w:type="spellEnd"/>
      <w:r w:rsidR="0064416E" w:rsidRPr="00FC569B">
        <w:rPr>
          <w:rFonts w:ascii="Times New Roman" w:hAnsi="Times New Roman" w:cs="Times New Roman"/>
          <w:sz w:val="28"/>
          <w:szCs w:val="28"/>
        </w:rPr>
        <w:t xml:space="preserve"> как представителю той или иной национальной культуры и традиции; во-вторых, создать условия для вступления  личности в равноправный диалог с имеющимся </w:t>
      </w:r>
      <w:proofErr w:type="spellStart"/>
      <w:r w:rsidR="0064416E" w:rsidRPr="00FC569B">
        <w:rPr>
          <w:rFonts w:ascii="Times New Roman" w:hAnsi="Times New Roman" w:cs="Times New Roman"/>
          <w:sz w:val="28"/>
          <w:szCs w:val="28"/>
        </w:rPr>
        <w:t>инокультурным</w:t>
      </w:r>
      <w:proofErr w:type="spellEnd"/>
      <w:r w:rsidR="0064416E" w:rsidRPr="00FC569B">
        <w:rPr>
          <w:rFonts w:ascii="Times New Roman" w:hAnsi="Times New Roman" w:cs="Times New Roman"/>
          <w:sz w:val="28"/>
          <w:szCs w:val="28"/>
        </w:rPr>
        <w:t xml:space="preserve"> окружением, в-третьих, обеспечить вклю</w:t>
      </w:r>
      <w:r w:rsidR="00777CF1">
        <w:rPr>
          <w:rFonts w:ascii="Times New Roman" w:hAnsi="Times New Roman" w:cs="Times New Roman"/>
          <w:sz w:val="28"/>
          <w:szCs w:val="28"/>
        </w:rPr>
        <w:t>ченность личности в современные</w:t>
      </w:r>
      <w:r w:rsidR="0064416E" w:rsidRPr="00FC569B">
        <w:rPr>
          <w:rFonts w:ascii="Times New Roman" w:hAnsi="Times New Roman" w:cs="Times New Roman"/>
          <w:sz w:val="28"/>
          <w:szCs w:val="28"/>
        </w:rPr>
        <w:t xml:space="preserve"> мировые </w:t>
      </w:r>
      <w:proofErr w:type="spellStart"/>
      <w:r w:rsidR="0064416E" w:rsidRPr="00FC569B">
        <w:rPr>
          <w:rFonts w:ascii="Times New Roman" w:hAnsi="Times New Roman" w:cs="Times New Roman"/>
          <w:sz w:val="28"/>
          <w:szCs w:val="28"/>
        </w:rPr>
        <w:t>общецивилизационные</w:t>
      </w:r>
      <w:proofErr w:type="spellEnd"/>
      <w:r w:rsidR="0064416E" w:rsidRPr="00FC569B">
        <w:rPr>
          <w:rFonts w:ascii="Times New Roman" w:hAnsi="Times New Roman" w:cs="Times New Roman"/>
          <w:sz w:val="28"/>
          <w:szCs w:val="28"/>
        </w:rPr>
        <w:t xml:space="preserve"> процессы.</w:t>
      </w:r>
    </w:p>
    <w:p w:rsidR="00160BE5" w:rsidRPr="00FC569B" w:rsidRDefault="0077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160BE5" w:rsidRPr="00FC569B">
        <w:rPr>
          <w:rFonts w:ascii="Times New Roman" w:hAnsi="Times New Roman" w:cs="Times New Roman"/>
          <w:sz w:val="28"/>
          <w:szCs w:val="28"/>
        </w:rPr>
        <w:t xml:space="preserve">блема межнациональных отношений сегодня </w:t>
      </w:r>
      <w:r w:rsidR="00F07E10" w:rsidRPr="00FC569B">
        <w:rPr>
          <w:rFonts w:ascii="Times New Roman" w:hAnsi="Times New Roman" w:cs="Times New Roman"/>
          <w:sz w:val="28"/>
          <w:szCs w:val="28"/>
        </w:rPr>
        <w:t>актуальна</w:t>
      </w:r>
      <w:r w:rsidR="00160BE5" w:rsidRPr="00FC569B">
        <w:rPr>
          <w:rFonts w:ascii="Times New Roman" w:hAnsi="Times New Roman" w:cs="Times New Roman"/>
          <w:sz w:val="28"/>
          <w:szCs w:val="28"/>
        </w:rPr>
        <w:t xml:space="preserve">.  </w:t>
      </w:r>
      <w:r w:rsidR="00F07E10" w:rsidRPr="00FC569B">
        <w:rPr>
          <w:rFonts w:ascii="Times New Roman" w:hAnsi="Times New Roman" w:cs="Times New Roman"/>
          <w:sz w:val="28"/>
          <w:szCs w:val="28"/>
        </w:rPr>
        <w:t xml:space="preserve">Обострение непонимания и неприятия начинается там, где нет понимания и информированности о нравах и традициях других народов. Поэтому </w:t>
      </w:r>
      <w:proofErr w:type="spellStart"/>
      <w:r w:rsidR="00F07E10" w:rsidRPr="00FC569B">
        <w:rPr>
          <w:rFonts w:ascii="Times New Roman" w:hAnsi="Times New Roman" w:cs="Times New Roman"/>
          <w:sz w:val="28"/>
          <w:szCs w:val="28"/>
        </w:rPr>
        <w:t>педколллектив</w:t>
      </w:r>
      <w:proofErr w:type="spellEnd"/>
      <w:r w:rsidR="00F07E10" w:rsidRPr="00FC5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E10" w:rsidRPr="00FC569B">
        <w:rPr>
          <w:rFonts w:ascii="Times New Roman" w:hAnsi="Times New Roman" w:cs="Times New Roman"/>
          <w:sz w:val="28"/>
          <w:szCs w:val="28"/>
        </w:rPr>
        <w:t xml:space="preserve">школы работает </w:t>
      </w:r>
      <w:proofErr w:type="gramStart"/>
      <w:r w:rsidR="00F07E10" w:rsidRPr="00FC569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F07E10" w:rsidRPr="00FC569B">
        <w:rPr>
          <w:rFonts w:ascii="Times New Roman" w:hAnsi="Times New Roman" w:cs="Times New Roman"/>
          <w:sz w:val="28"/>
          <w:szCs w:val="28"/>
        </w:rPr>
        <w:t xml:space="preserve"> проблей формирования национального </w:t>
      </w:r>
      <w:proofErr w:type="spellStart"/>
      <w:r w:rsidR="00F07E10" w:rsidRPr="00FC569B">
        <w:rPr>
          <w:rFonts w:ascii="Times New Roman" w:hAnsi="Times New Roman" w:cs="Times New Roman"/>
          <w:sz w:val="28"/>
          <w:szCs w:val="28"/>
        </w:rPr>
        <w:t>самосознаия</w:t>
      </w:r>
      <w:proofErr w:type="spellEnd"/>
      <w:r w:rsidR="00F07E10" w:rsidRPr="00FC569B">
        <w:rPr>
          <w:rFonts w:ascii="Times New Roman" w:hAnsi="Times New Roman" w:cs="Times New Roman"/>
          <w:sz w:val="28"/>
          <w:szCs w:val="28"/>
        </w:rPr>
        <w:t xml:space="preserve"> школьников на основе программы этнокультурного компонента образования. В рамках этой работы нарабатывается опыт </w:t>
      </w:r>
      <w:proofErr w:type="spellStart"/>
      <w:r w:rsidR="00F07E10" w:rsidRPr="00FC569B">
        <w:rPr>
          <w:rFonts w:ascii="Times New Roman" w:hAnsi="Times New Roman" w:cs="Times New Roman"/>
          <w:sz w:val="28"/>
          <w:szCs w:val="28"/>
        </w:rPr>
        <w:t>интерграции</w:t>
      </w:r>
      <w:proofErr w:type="spellEnd"/>
      <w:r w:rsidR="00F07E10" w:rsidRPr="00FC569B">
        <w:rPr>
          <w:rFonts w:ascii="Times New Roman" w:hAnsi="Times New Roman" w:cs="Times New Roman"/>
          <w:sz w:val="28"/>
          <w:szCs w:val="28"/>
        </w:rPr>
        <w:t xml:space="preserve"> этнокультурного компонента в содер</w:t>
      </w:r>
      <w:r w:rsidR="00FC569B">
        <w:rPr>
          <w:rFonts w:ascii="Times New Roman" w:hAnsi="Times New Roman" w:cs="Times New Roman"/>
          <w:sz w:val="28"/>
          <w:szCs w:val="28"/>
        </w:rPr>
        <w:t>жании</w:t>
      </w:r>
      <w:r w:rsidR="00F07E10" w:rsidRPr="00FC569B">
        <w:rPr>
          <w:rFonts w:ascii="Times New Roman" w:hAnsi="Times New Roman" w:cs="Times New Roman"/>
          <w:sz w:val="28"/>
          <w:szCs w:val="28"/>
        </w:rPr>
        <w:t xml:space="preserve"> образования. Под этнокультурным региональным компонентом ЭКРК понимается компонент образования, «реализующий принцип защиты и развития национальных культур и региональных культурных традиций».</w:t>
      </w:r>
    </w:p>
    <w:p w:rsidR="00F07E10" w:rsidRDefault="00F07E10">
      <w:pPr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Целью включения этнокультурного компонента в </w:t>
      </w:r>
      <w:r w:rsidR="00FC569B" w:rsidRPr="00FC569B">
        <w:rPr>
          <w:rFonts w:ascii="Times New Roman" w:hAnsi="Times New Roman" w:cs="Times New Roman"/>
          <w:sz w:val="28"/>
          <w:szCs w:val="28"/>
        </w:rPr>
        <w:t>содержание</w:t>
      </w:r>
      <w:r w:rsidRPr="00FC569B">
        <w:rPr>
          <w:rFonts w:ascii="Times New Roman" w:hAnsi="Times New Roman" w:cs="Times New Roman"/>
          <w:sz w:val="28"/>
          <w:szCs w:val="28"/>
        </w:rPr>
        <w:t xml:space="preserve"> образования  является удовлетворение этнокультурных образовательных потребностей народов Тюменского региона; создание условий для формирования гражданской идентичности  (национальной, региональной, российской, общечеловеческой); формирование толерантности личности в поликультурном обществе.</w:t>
      </w:r>
    </w:p>
    <w:p w:rsidR="00FC569B" w:rsidRDefault="00FC569B" w:rsidP="00FC5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интеграции ЭКРК в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инвариативной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БУП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приобщение учащихся к общекультурным и национально значимым ценностям, формируется система предметных навыков и личностных качеств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нтеграция этнокультурного компонента в содержание предмета позволяет мотивировать учебный процесс, сделать его более доступным, соотнести региональные и национальные ценности с российскими и мировыми, обеспечить социализацию, адаптацию детей к жизни в поликультурном обществе, создать условия для формирования гражданской, этнокультурной, общечеловеческой идентичности и солидарности общества. П</w:t>
      </w:r>
      <w:r w:rsidR="00C85CEA">
        <w:rPr>
          <w:rFonts w:ascii="Times New Roman" w:hAnsi="Times New Roman" w:cs="Times New Roman"/>
          <w:sz w:val="28"/>
          <w:szCs w:val="28"/>
        </w:rPr>
        <w:t>едагогики школы в течение нескольких лет в тематическом планировании выделяют темы, в которые можно логически интегрировать ЭКРК.</w:t>
      </w:r>
      <w:r w:rsidR="00A14EE0">
        <w:rPr>
          <w:rFonts w:ascii="Times New Roman" w:hAnsi="Times New Roman" w:cs="Times New Roman"/>
          <w:sz w:val="28"/>
          <w:szCs w:val="28"/>
        </w:rPr>
        <w:t xml:space="preserve"> Включение материала проводится в разных формах: подготовка сообщений и проектных работ </w:t>
      </w:r>
      <w:proofErr w:type="gramStart"/>
      <w:r w:rsidR="00A14EE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14EE0">
        <w:rPr>
          <w:rFonts w:ascii="Times New Roman" w:hAnsi="Times New Roman" w:cs="Times New Roman"/>
          <w:sz w:val="28"/>
          <w:szCs w:val="28"/>
        </w:rPr>
        <w:t xml:space="preserve">, музейные уроки, экскурсии в школьный этнографо-краеведческий музей, решение практико-ориентированных заданий. </w:t>
      </w:r>
    </w:p>
    <w:p w:rsidR="00B32E8F" w:rsidRDefault="00B32E8F" w:rsidP="00FC5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этнокультурного регионального компонента проводится через </w:t>
      </w:r>
      <w:r w:rsidR="004234CA">
        <w:rPr>
          <w:rFonts w:ascii="Times New Roman" w:hAnsi="Times New Roman" w:cs="Times New Roman"/>
          <w:sz w:val="28"/>
          <w:szCs w:val="28"/>
        </w:rPr>
        <w:t>вариативную</w:t>
      </w:r>
      <w:r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БУПа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соответствии с нормативными документами вариативная  часть учебного плана</w:t>
      </w:r>
      <w:r w:rsidR="004234CA">
        <w:rPr>
          <w:rFonts w:ascii="Times New Roman" w:hAnsi="Times New Roman" w:cs="Times New Roman"/>
          <w:sz w:val="28"/>
          <w:szCs w:val="28"/>
        </w:rPr>
        <w:t xml:space="preserve"> на представлена 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34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лом часов, отводимых на обеспечение индивидуальных потребностей и запросов  обучающихся, в том числе этнокультурных.</w:t>
      </w:r>
      <w:proofErr w:type="gramEnd"/>
    </w:p>
    <w:p w:rsidR="00B32E8F" w:rsidRDefault="00B32E8F" w:rsidP="00FC5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вид деятельности это </w:t>
      </w:r>
      <w:r w:rsidR="004234CA"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4CA">
        <w:rPr>
          <w:rFonts w:ascii="Times New Roman" w:hAnsi="Times New Roman" w:cs="Times New Roman"/>
          <w:sz w:val="28"/>
          <w:szCs w:val="28"/>
        </w:rPr>
        <w:t>этнокультурного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 в систему внеурочной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деятель</w:t>
      </w:r>
      <w:r w:rsidR="004234C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сти учащихся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направления образовательной </w:t>
      </w:r>
      <w:r w:rsidR="004234CA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(спортивно-оздоровительное, художественно-эстетическое, образовательное, патриотическое, общественно-полезное и проектная деятельность) позволяют более полно удовлетворить потребности учащихся, их семей, других участников образовательного процесса по общекультурному и личностному развитию детей.</w:t>
      </w:r>
    </w:p>
    <w:p w:rsidR="005D50D5" w:rsidRDefault="005D50D5" w:rsidP="00FC5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сделали вывод, что такая работа по </w:t>
      </w:r>
      <w:r w:rsidR="004234CA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4CA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на основе содержания этнокультурного компонента важна и </w:t>
      </w:r>
      <w:r w:rsidR="004234CA">
        <w:rPr>
          <w:rFonts w:ascii="Times New Roman" w:hAnsi="Times New Roman" w:cs="Times New Roman"/>
          <w:sz w:val="28"/>
          <w:szCs w:val="28"/>
        </w:rPr>
        <w:t>необходима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чебный материал обогащается интересным, актуальным содержание, создает ситуацию успеха для учащихся, и в целом, активизирует познавательную деятельность,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способы деятельности, необходимые при</w:t>
      </w:r>
      <w:r w:rsidR="0042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решении проблем в реальной жизненной ситуациях.</w:t>
      </w:r>
    </w:p>
    <w:p w:rsidR="005D50D5" w:rsidRPr="00FC569B" w:rsidRDefault="005D50D5" w:rsidP="00FC5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, мы стараемся использовать все возможности </w:t>
      </w:r>
      <w:r w:rsidR="004234CA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школьников для реализации этнокультурного регионального компонента содержания образования.</w:t>
      </w:r>
    </w:p>
    <w:sectPr w:rsidR="005D50D5" w:rsidRPr="00FC569B" w:rsidSect="007C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D557F5"/>
    <w:rsid w:val="00160BE5"/>
    <w:rsid w:val="004234CA"/>
    <w:rsid w:val="00520C28"/>
    <w:rsid w:val="005D50D5"/>
    <w:rsid w:val="0064416E"/>
    <w:rsid w:val="00777CF1"/>
    <w:rsid w:val="007C29B0"/>
    <w:rsid w:val="00A14EE0"/>
    <w:rsid w:val="00B32E8F"/>
    <w:rsid w:val="00C85CEA"/>
    <w:rsid w:val="00D557F5"/>
    <w:rsid w:val="00DA6109"/>
    <w:rsid w:val="00F07E10"/>
    <w:rsid w:val="00FC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Тукузская СОШ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  все</dc:creator>
  <cp:keywords/>
  <dc:description/>
  <cp:lastModifiedBy>Директор</cp:lastModifiedBy>
  <cp:revision>7</cp:revision>
  <dcterms:created xsi:type="dcterms:W3CDTF">2014-03-28T06:36:00Z</dcterms:created>
  <dcterms:modified xsi:type="dcterms:W3CDTF">2014-04-16T08:54:00Z</dcterms:modified>
</cp:coreProperties>
</file>